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F5B6D" w14:textId="77754160" w:rsidR="00927F2B" w:rsidRPr="00345DC0" w:rsidRDefault="00290955" w:rsidP="00397553">
      <w:pPr>
        <w:pStyle w:val="TITLE1"/>
        <w:rPr>
          <w:rFonts w:ascii="Akrobat" w:hAnsi="Akrobat" w:cs="Arial"/>
        </w:rPr>
      </w:pPr>
      <w:r w:rsidRPr="00345DC0">
        <w:rPr>
          <w:rFonts w:ascii="Akrobat" w:hAnsi="Akrobat" w:cs="Arial"/>
        </w:rPr>
        <w:t>A</w:t>
      </w:r>
      <w:r w:rsidR="006B051C" w:rsidRPr="00345DC0">
        <w:rPr>
          <w:rFonts w:ascii="Akrobat" w:hAnsi="Akrobat" w:cs="Arial"/>
        </w:rPr>
        <w:t xml:space="preserve"> Sustainable Future </w:t>
      </w:r>
    </w:p>
    <w:p w14:paraId="7B20D0BB" w14:textId="60541AA7" w:rsidR="00CE5D54" w:rsidRPr="00345DC0" w:rsidRDefault="00927F2B" w:rsidP="00397553">
      <w:pPr>
        <w:pStyle w:val="TITLE1"/>
        <w:rPr>
          <w:rFonts w:ascii="Akrobat" w:hAnsi="Akrobat" w:cs="Arial"/>
          <w:i/>
          <w:sz w:val="52"/>
        </w:rPr>
      </w:pPr>
      <w:r w:rsidRPr="00345DC0">
        <w:rPr>
          <w:rFonts w:ascii="Akrobat" w:hAnsi="Akrobat" w:cs="Arial"/>
          <w:i/>
          <w:sz w:val="52"/>
        </w:rPr>
        <w:t xml:space="preserve">The City of Port Phillip’s </w:t>
      </w:r>
      <w:r w:rsidR="003A4C3E" w:rsidRPr="00345DC0">
        <w:rPr>
          <w:rFonts w:ascii="Akrobat" w:hAnsi="Akrobat" w:cs="Arial"/>
          <w:i/>
          <w:sz w:val="52"/>
        </w:rPr>
        <w:t xml:space="preserve">Sustainable </w:t>
      </w:r>
      <w:r w:rsidR="003A4C3E" w:rsidRPr="00345DC0">
        <w:rPr>
          <w:rFonts w:ascii="Akrobat" w:hAnsi="Akrobat" w:cs="Arial"/>
          <w:i/>
          <w:sz w:val="52"/>
        </w:rPr>
        <w:br/>
        <w:t>Environment Strategy</w:t>
      </w:r>
    </w:p>
    <w:p w14:paraId="0B0E2985" w14:textId="1B57CFDF" w:rsidR="00C95F79" w:rsidRPr="00345DC0" w:rsidRDefault="003A4C3E" w:rsidP="00F57166">
      <w:pPr>
        <w:pStyle w:val="Title20"/>
        <w:spacing w:after="6600"/>
        <w:rPr>
          <w:rFonts w:ascii="Akrobat" w:hAnsi="Akrobat" w:cs="Arial"/>
        </w:rPr>
      </w:pPr>
      <w:r w:rsidRPr="00345DC0">
        <w:rPr>
          <w:rFonts w:ascii="Akrobat" w:hAnsi="Akrobat" w:cs="Arial"/>
        </w:rPr>
        <w:t>2018-202</w:t>
      </w:r>
      <w:r w:rsidR="0019582A" w:rsidRPr="00345DC0">
        <w:rPr>
          <w:rFonts w:ascii="Akrobat" w:hAnsi="Akrobat" w:cs="Arial"/>
        </w:rPr>
        <w:t>8</w:t>
      </w:r>
    </w:p>
    <w:p w14:paraId="5E9EB2A6" w14:textId="58E99B83" w:rsidR="00D1535D" w:rsidRPr="00345DC0" w:rsidRDefault="00D1535D">
      <w:pPr>
        <w:spacing w:after="160" w:line="259" w:lineRule="auto"/>
        <w:rPr>
          <w:rFonts w:cs="Arial"/>
          <w:i/>
          <w:sz w:val="18"/>
          <w:szCs w:val="18"/>
        </w:rPr>
      </w:pPr>
      <w:r w:rsidRPr="00345DC0">
        <w:rPr>
          <w:rFonts w:cs="Arial"/>
          <w:i/>
          <w:sz w:val="18"/>
          <w:szCs w:val="18"/>
        </w:rPr>
        <w:t xml:space="preserve">Draft </w:t>
      </w:r>
      <w:r w:rsidR="00AC571F">
        <w:rPr>
          <w:rFonts w:cs="Arial"/>
          <w:i/>
          <w:sz w:val="18"/>
          <w:szCs w:val="18"/>
        </w:rPr>
        <w:t>06/04/2018</w:t>
      </w:r>
      <w:r w:rsidRPr="00345DC0">
        <w:rPr>
          <w:rFonts w:cs="Arial"/>
          <w:i/>
          <w:sz w:val="18"/>
          <w:szCs w:val="18"/>
        </w:rPr>
        <w:t xml:space="preserve"> </w:t>
      </w:r>
    </w:p>
    <w:p w14:paraId="40341357" w14:textId="6CF3C378" w:rsidR="003A4C3E" w:rsidRPr="00345DC0" w:rsidRDefault="003A4C3E">
      <w:pPr>
        <w:spacing w:after="160" w:line="259" w:lineRule="auto"/>
        <w:rPr>
          <w:rFonts w:eastAsia="Calibri" w:cs="Arial"/>
          <w:i/>
          <w:sz w:val="18"/>
          <w:szCs w:val="18"/>
          <w:lang w:eastAsia="en-US"/>
        </w:rPr>
      </w:pPr>
      <w:r w:rsidRPr="00345DC0">
        <w:rPr>
          <w:rFonts w:cs="Arial"/>
          <w:i/>
          <w:sz w:val="18"/>
          <w:szCs w:val="18"/>
        </w:rPr>
        <w:br w:type="page"/>
      </w:r>
    </w:p>
    <w:p w14:paraId="6F20043B" w14:textId="7C9F6A35" w:rsidR="00715387" w:rsidRPr="00345DC0" w:rsidRDefault="00715387" w:rsidP="00715387">
      <w:pPr>
        <w:spacing w:after="160" w:line="259" w:lineRule="auto"/>
        <w:rPr>
          <w:rFonts w:cs="Arial"/>
          <w:color w:val="A6A6A6" w:themeColor="background1" w:themeShade="A6"/>
        </w:rPr>
      </w:pPr>
    </w:p>
    <w:p w14:paraId="3D02C06D" w14:textId="77777777" w:rsidR="00BD14A3" w:rsidRPr="00345DC0" w:rsidRDefault="00BD14A3" w:rsidP="00345DC0">
      <w:pPr>
        <w:pStyle w:val="Heading1"/>
      </w:pPr>
      <w:bookmarkStart w:id="0" w:name="_Toc511310820"/>
      <w:r w:rsidRPr="00345DC0">
        <w:t>Mayor’s message</w:t>
      </w:r>
      <w:bookmarkEnd w:id="0"/>
    </w:p>
    <w:p w14:paraId="4C250A97" w14:textId="77777777" w:rsidR="00B87D49" w:rsidRDefault="00B87D49" w:rsidP="009E7E8B">
      <w:pPr>
        <w:pStyle w:val="Heading2"/>
      </w:pPr>
      <w:bookmarkStart w:id="1" w:name="_Hlk505417080"/>
      <w:r>
        <w:t>A Sustainable Future: City of Port Phillip’s Sustainable Environment Strategy 2018-28</w:t>
      </w:r>
    </w:p>
    <w:p w14:paraId="44143100" w14:textId="233C451D" w:rsidR="00B87D49" w:rsidRDefault="00B87D49" w:rsidP="00DA58B2">
      <w:pPr>
        <w:rPr>
          <w:rFonts w:cs="Arial"/>
          <w:szCs w:val="20"/>
        </w:rPr>
      </w:pPr>
      <w:r>
        <w:rPr>
          <w:rFonts w:cs="Arial"/>
          <w:szCs w:val="20"/>
        </w:rPr>
        <w:t xml:space="preserve">On behalf of the Councillors, I am pleased to invite the community of Port Phillip to provide feedback on the draft A Sustainable Future: City of Port Phillip’s Sustainable Environment Strategy 2018-28. </w:t>
      </w:r>
    </w:p>
    <w:p w14:paraId="2B7E4B87" w14:textId="4692ECD2" w:rsidR="00B87D49" w:rsidRDefault="00B87D49" w:rsidP="00B87D49">
      <w:pPr>
        <w:rPr>
          <w:rFonts w:cs="Arial"/>
          <w:szCs w:val="20"/>
        </w:rPr>
      </w:pPr>
      <w:r>
        <w:rPr>
          <w:rFonts w:cs="Arial"/>
          <w:szCs w:val="20"/>
        </w:rPr>
        <w:t xml:space="preserve">Council is committed to supporting a sustainable future for our city, as reflected by strategic direction three of the Council Plan - </w:t>
      </w:r>
      <w:r>
        <w:rPr>
          <w:rFonts w:cs="Arial"/>
          <w:i/>
          <w:iCs/>
          <w:szCs w:val="20"/>
        </w:rPr>
        <w:t xml:space="preserve">we have smart solutions for a sustainable future. </w:t>
      </w:r>
      <w:r>
        <w:rPr>
          <w:rFonts w:cs="Arial"/>
          <w:szCs w:val="20"/>
        </w:rPr>
        <w:t>This draft Strategy creates a framework to deliver on this commitment over the next 10 years, including key priorities such as:</w:t>
      </w:r>
    </w:p>
    <w:p w14:paraId="5D7BC206" w14:textId="77777777" w:rsidR="00B87D49" w:rsidRDefault="00B87D49" w:rsidP="00910BBA">
      <w:pPr>
        <w:numPr>
          <w:ilvl w:val="0"/>
          <w:numId w:val="23"/>
        </w:numPr>
        <w:spacing w:after="160" w:line="252" w:lineRule="auto"/>
        <w:rPr>
          <w:rFonts w:cs="Arial"/>
          <w:szCs w:val="20"/>
        </w:rPr>
      </w:pPr>
      <w:r>
        <w:rPr>
          <w:rFonts w:cs="Arial"/>
          <w:szCs w:val="20"/>
        </w:rPr>
        <w:t>a greener, cooler more liveable city to reduce the impacts of heat and improve enjoyment of our public space.</w:t>
      </w:r>
    </w:p>
    <w:p w14:paraId="6FCF5703" w14:textId="77777777" w:rsidR="00B87D49" w:rsidRDefault="00B87D49" w:rsidP="00910BBA">
      <w:pPr>
        <w:numPr>
          <w:ilvl w:val="0"/>
          <w:numId w:val="23"/>
        </w:numPr>
        <w:spacing w:after="160" w:line="252" w:lineRule="auto"/>
        <w:rPr>
          <w:rFonts w:cs="Arial"/>
          <w:szCs w:val="20"/>
        </w:rPr>
      </w:pPr>
      <w:r>
        <w:rPr>
          <w:rFonts w:cs="Arial"/>
          <w:szCs w:val="20"/>
        </w:rPr>
        <w:t>a City with lower carbon emissions to reduce the environmental footprint of Council and within the City.</w:t>
      </w:r>
    </w:p>
    <w:p w14:paraId="004A1171" w14:textId="7633A867" w:rsidR="00B87D49" w:rsidRPr="00B87D49" w:rsidRDefault="00B87D49" w:rsidP="00910BBA">
      <w:pPr>
        <w:numPr>
          <w:ilvl w:val="0"/>
          <w:numId w:val="23"/>
        </w:numPr>
        <w:spacing w:after="160" w:line="252" w:lineRule="auto"/>
        <w:rPr>
          <w:rFonts w:cs="Arial"/>
          <w:szCs w:val="20"/>
        </w:rPr>
      </w:pPr>
      <w:r w:rsidRPr="00B87D49">
        <w:rPr>
          <w:rFonts w:cs="Arial"/>
          <w:szCs w:val="20"/>
        </w:rPr>
        <w:t>a City that is adapting and resilient to climate change to better manage the impacts of a changing climate.</w:t>
      </w:r>
    </w:p>
    <w:p w14:paraId="348BDF90" w14:textId="08ACCA9C" w:rsidR="00B87D49" w:rsidRPr="00B87D49" w:rsidRDefault="00B87D49" w:rsidP="00910BBA">
      <w:pPr>
        <w:numPr>
          <w:ilvl w:val="0"/>
          <w:numId w:val="23"/>
        </w:numPr>
        <w:spacing w:after="160" w:line="252" w:lineRule="auto"/>
        <w:rPr>
          <w:rFonts w:cs="Arial"/>
          <w:szCs w:val="20"/>
        </w:rPr>
      </w:pPr>
      <w:r w:rsidRPr="00B87D49">
        <w:rPr>
          <w:rFonts w:cs="Arial"/>
          <w:szCs w:val="20"/>
        </w:rPr>
        <w:t>a water sensitive city that will enable Council to maintain our parks and sports fields while reducing pollutants entering the Bay.</w:t>
      </w:r>
    </w:p>
    <w:p w14:paraId="750C640A" w14:textId="1199744E" w:rsidR="00B87D49" w:rsidRDefault="00B87D49" w:rsidP="00910BBA">
      <w:pPr>
        <w:numPr>
          <w:ilvl w:val="0"/>
          <w:numId w:val="23"/>
        </w:numPr>
        <w:spacing w:after="160" w:line="252" w:lineRule="auto"/>
        <w:rPr>
          <w:rFonts w:cs="Arial"/>
          <w:szCs w:val="20"/>
        </w:rPr>
      </w:pPr>
      <w:r>
        <w:rPr>
          <w:rFonts w:cs="Arial"/>
          <w:szCs w:val="20"/>
        </w:rPr>
        <w:t>a sustained reduction in waste, adapt to changes in the industry and manage waste more efficiently.</w:t>
      </w:r>
    </w:p>
    <w:p w14:paraId="104A772B" w14:textId="77777777" w:rsidR="00DA58B2" w:rsidRDefault="00B87D49" w:rsidP="00B87D49">
      <w:pPr>
        <w:rPr>
          <w:rFonts w:cs="Arial"/>
          <w:szCs w:val="20"/>
        </w:rPr>
      </w:pPr>
      <w:r>
        <w:rPr>
          <w:rFonts w:cs="Arial"/>
          <w:szCs w:val="20"/>
        </w:rPr>
        <w:t>This draft strategy details actions that will deliver on these priorities and allocates budget and a timeline indicating our long</w:t>
      </w:r>
      <w:r w:rsidR="00DA58B2">
        <w:rPr>
          <w:rFonts w:cs="Arial"/>
          <w:szCs w:val="20"/>
        </w:rPr>
        <w:t>-</w:t>
      </w:r>
      <w:r>
        <w:rPr>
          <w:rFonts w:cs="Arial"/>
          <w:szCs w:val="20"/>
        </w:rPr>
        <w:t>term commitment to ensuring that as a community we can adapt to the pressing challenge of climate change while enhancing the green spaces and foreshore, being financially responsible and reducing the broader impact we have on gree</w:t>
      </w:r>
      <w:r w:rsidR="00DA58B2">
        <w:rPr>
          <w:rFonts w:cs="Arial"/>
          <w:szCs w:val="20"/>
        </w:rPr>
        <w:t>nhouse gas emissions and waste.</w:t>
      </w:r>
    </w:p>
    <w:p w14:paraId="3B41B3E0" w14:textId="11EB7093" w:rsidR="00B87D49" w:rsidRPr="00DA58B2" w:rsidRDefault="00B87D49" w:rsidP="00B87D49">
      <w:pPr>
        <w:rPr>
          <w:rFonts w:cs="Arial"/>
          <w:szCs w:val="20"/>
        </w:rPr>
      </w:pPr>
      <w:r>
        <w:rPr>
          <w:rFonts w:cs="Arial"/>
          <w:szCs w:val="20"/>
        </w:rPr>
        <w:t>All members of our community are custodians of our land, and we have a collective role to play in protecting its future and meeting the environmental challenges ahead. That is why we are:</w:t>
      </w:r>
    </w:p>
    <w:p w14:paraId="629E60D4" w14:textId="77777777" w:rsidR="00B87D49" w:rsidRDefault="00B87D49" w:rsidP="00910BBA">
      <w:pPr>
        <w:numPr>
          <w:ilvl w:val="0"/>
          <w:numId w:val="24"/>
        </w:numPr>
        <w:spacing w:after="160" w:line="252" w:lineRule="auto"/>
        <w:contextualSpacing/>
        <w:rPr>
          <w:rFonts w:cs="Arial"/>
          <w:szCs w:val="20"/>
        </w:rPr>
      </w:pPr>
      <w:r>
        <w:rPr>
          <w:rFonts w:cs="Arial"/>
          <w:szCs w:val="20"/>
        </w:rPr>
        <w:t>planting more trees</w:t>
      </w:r>
    </w:p>
    <w:p w14:paraId="70F597A7" w14:textId="77777777" w:rsidR="00B87D49" w:rsidRDefault="00B87D49" w:rsidP="00910BBA">
      <w:pPr>
        <w:numPr>
          <w:ilvl w:val="0"/>
          <w:numId w:val="24"/>
        </w:numPr>
        <w:spacing w:after="160" w:line="252" w:lineRule="auto"/>
        <w:contextualSpacing/>
        <w:rPr>
          <w:rFonts w:cs="Arial"/>
          <w:szCs w:val="20"/>
        </w:rPr>
      </w:pPr>
      <w:r>
        <w:rPr>
          <w:rFonts w:cs="Arial"/>
          <w:szCs w:val="20"/>
        </w:rPr>
        <w:t>harvesting water to make sure it isn’t wasted</w:t>
      </w:r>
    </w:p>
    <w:p w14:paraId="18C7DE6D" w14:textId="77777777" w:rsidR="00B87D49" w:rsidRDefault="00B87D49" w:rsidP="00910BBA">
      <w:pPr>
        <w:numPr>
          <w:ilvl w:val="0"/>
          <w:numId w:val="24"/>
        </w:numPr>
        <w:spacing w:after="160" w:line="252" w:lineRule="auto"/>
        <w:contextualSpacing/>
        <w:rPr>
          <w:rFonts w:cs="Arial"/>
          <w:szCs w:val="20"/>
        </w:rPr>
      </w:pPr>
      <w:r>
        <w:rPr>
          <w:rFonts w:cs="Arial"/>
          <w:szCs w:val="20"/>
        </w:rPr>
        <w:t>helping keep our bay clean</w:t>
      </w:r>
    </w:p>
    <w:p w14:paraId="3AED4BF9" w14:textId="77777777" w:rsidR="00DA58B2" w:rsidRDefault="00B87D49" w:rsidP="00910BBA">
      <w:pPr>
        <w:numPr>
          <w:ilvl w:val="0"/>
          <w:numId w:val="24"/>
        </w:numPr>
        <w:spacing w:after="160" w:line="252" w:lineRule="auto"/>
        <w:contextualSpacing/>
        <w:rPr>
          <w:rFonts w:cs="Arial"/>
          <w:szCs w:val="20"/>
        </w:rPr>
      </w:pPr>
      <w:r>
        <w:rPr>
          <w:rFonts w:cs="Arial"/>
          <w:szCs w:val="20"/>
        </w:rPr>
        <w:t>dealing with waste in more efficient and local ways.</w:t>
      </w:r>
    </w:p>
    <w:p w14:paraId="5EF0AA31" w14:textId="0CE84087" w:rsidR="007C692E" w:rsidRDefault="00B87D49" w:rsidP="009E7E8B">
      <w:pPr>
        <w:spacing w:after="160" w:line="252" w:lineRule="auto"/>
        <w:contextualSpacing/>
        <w:rPr>
          <w:rFonts w:cs="Arial"/>
          <w:i/>
          <w:color w:val="FFFFFF" w:themeColor="background1"/>
        </w:rPr>
      </w:pPr>
      <w:r w:rsidRPr="00DA58B2">
        <w:rPr>
          <w:rFonts w:cs="Arial"/>
          <w:szCs w:val="20"/>
        </w:rPr>
        <w:t>We are excited to present the draft strategy, and we welcome your feedback.</w:t>
      </w:r>
      <w:r w:rsidR="007C692E">
        <w:rPr>
          <w:rFonts w:cs="Arial"/>
          <w:i/>
          <w:color w:val="FFFFFF" w:themeColor="background1"/>
        </w:rPr>
        <w:br w:type="page"/>
      </w:r>
    </w:p>
    <w:p w14:paraId="5812A91F" w14:textId="541C7CA1" w:rsidR="00BD14A3" w:rsidRPr="0047157C" w:rsidRDefault="00BD14A3" w:rsidP="00BD14A3">
      <w:pPr>
        <w:rPr>
          <w:rFonts w:cs="Arial"/>
          <w:i/>
          <w:color w:val="FFFFFF" w:themeColor="background1"/>
        </w:rPr>
      </w:pPr>
    </w:p>
    <w:bookmarkEnd w:id="1" w:displacedByCustomXml="next"/>
    <w:bookmarkStart w:id="2" w:name="_Toc511310821" w:displacedByCustomXml="next"/>
    <w:sdt>
      <w:sdtPr>
        <w:rPr>
          <w:rFonts w:ascii="Times New Roman" w:hAnsi="Times New Roman" w:cs="Times New Roman"/>
          <w:b w:val="0"/>
          <w:color w:val="000000" w:themeColor="text1"/>
          <w:sz w:val="22"/>
          <w:szCs w:val="22"/>
          <w:lang w:eastAsia="en-AU"/>
        </w:rPr>
        <w:id w:val="1929302081"/>
        <w:docPartObj>
          <w:docPartGallery w:val="Table of Contents"/>
          <w:docPartUnique/>
        </w:docPartObj>
      </w:sdtPr>
      <w:sdtEndPr>
        <w:rPr>
          <w:rFonts w:ascii="Arial" w:hAnsi="Arial"/>
          <w:bCs/>
          <w:color w:val="auto"/>
          <w:sz w:val="24"/>
          <w:szCs w:val="24"/>
        </w:rPr>
      </w:sdtEndPr>
      <w:sdtContent>
        <w:p w14:paraId="369567B9" w14:textId="1A920875" w:rsidR="00104AEA" w:rsidRPr="00345DC0" w:rsidRDefault="00104AEA" w:rsidP="00345DC0">
          <w:pPr>
            <w:pStyle w:val="Heading1"/>
            <w:rPr>
              <w:rFonts w:eastAsiaTheme="majorEastAsia"/>
            </w:rPr>
          </w:pPr>
          <w:r w:rsidRPr="00345DC0">
            <w:rPr>
              <w:rFonts w:eastAsiaTheme="majorEastAsia"/>
            </w:rPr>
            <w:t>Contents</w:t>
          </w:r>
          <w:bookmarkEnd w:id="2"/>
        </w:p>
        <w:p w14:paraId="1B543C65" w14:textId="390E713C" w:rsidR="002053F1" w:rsidRPr="002053F1" w:rsidRDefault="00104AEA">
          <w:pPr>
            <w:pStyle w:val="TOC1"/>
            <w:tabs>
              <w:tab w:val="right" w:pos="10456"/>
            </w:tabs>
            <w:rPr>
              <w:rFonts w:eastAsiaTheme="minorEastAsia" w:cs="Arial"/>
              <w:noProof/>
              <w:sz w:val="22"/>
              <w:szCs w:val="22"/>
            </w:rPr>
          </w:pPr>
          <w:r w:rsidRPr="005A3271">
            <w:rPr>
              <w:rFonts w:cs="Arial"/>
            </w:rPr>
            <w:fldChar w:fldCharType="begin"/>
          </w:r>
          <w:r w:rsidRPr="005A3271">
            <w:rPr>
              <w:rFonts w:cs="Arial"/>
            </w:rPr>
            <w:instrText xml:space="preserve"> TOC \o "1-3" \h \z \u </w:instrText>
          </w:r>
          <w:r w:rsidRPr="005A3271">
            <w:rPr>
              <w:rFonts w:cs="Arial"/>
            </w:rPr>
            <w:fldChar w:fldCharType="separate"/>
          </w:r>
          <w:hyperlink w:anchor="_Toc511310820" w:history="1">
            <w:r w:rsidR="002053F1" w:rsidRPr="002053F1">
              <w:rPr>
                <w:rStyle w:val="Hyperlink"/>
                <w:rFonts w:cs="Arial"/>
                <w:noProof/>
              </w:rPr>
              <w:t>Mayor’s message</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_Toc511310820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2</w:t>
            </w:r>
            <w:r w:rsidR="002053F1" w:rsidRPr="002053F1">
              <w:rPr>
                <w:rFonts w:cs="Arial"/>
                <w:noProof/>
                <w:webHidden/>
              </w:rPr>
              <w:fldChar w:fldCharType="end"/>
            </w:r>
          </w:hyperlink>
        </w:p>
        <w:p w14:paraId="099DA40B" w14:textId="1AA6DD48" w:rsidR="002053F1" w:rsidRPr="002053F1" w:rsidRDefault="004C0667">
          <w:pPr>
            <w:pStyle w:val="TOC1"/>
            <w:tabs>
              <w:tab w:val="right" w:pos="10456"/>
            </w:tabs>
            <w:rPr>
              <w:rFonts w:eastAsiaTheme="minorEastAsia" w:cs="Arial"/>
              <w:noProof/>
              <w:sz w:val="22"/>
              <w:szCs w:val="22"/>
            </w:rPr>
          </w:pPr>
          <w:hyperlink w:anchor="_Toc511310821" w:history="1">
            <w:r w:rsidR="002053F1" w:rsidRPr="002053F1">
              <w:rPr>
                <w:rStyle w:val="Hyperlink"/>
                <w:rFonts w:eastAsiaTheme="majorEastAsia" w:cs="Arial"/>
                <w:noProof/>
              </w:rPr>
              <w:t>Contents</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_Toc511310821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3</w:t>
            </w:r>
            <w:r w:rsidR="002053F1" w:rsidRPr="002053F1">
              <w:rPr>
                <w:rFonts w:cs="Arial"/>
                <w:noProof/>
                <w:webHidden/>
              </w:rPr>
              <w:fldChar w:fldCharType="end"/>
            </w:r>
          </w:hyperlink>
        </w:p>
        <w:p w14:paraId="7FAAFA0E" w14:textId="31541965" w:rsidR="002053F1" w:rsidRPr="002053F1" w:rsidRDefault="004C0667">
          <w:pPr>
            <w:pStyle w:val="TOC1"/>
            <w:tabs>
              <w:tab w:val="right" w:pos="10456"/>
            </w:tabs>
            <w:rPr>
              <w:rFonts w:eastAsiaTheme="minorEastAsia" w:cs="Arial"/>
              <w:noProof/>
              <w:sz w:val="22"/>
              <w:szCs w:val="22"/>
            </w:rPr>
          </w:pPr>
          <w:hyperlink w:anchor="_Toc511310822" w:history="1">
            <w:r w:rsidR="002053F1" w:rsidRPr="002053F1">
              <w:rPr>
                <w:rStyle w:val="Hyperlink"/>
                <w:rFonts w:cs="Arial"/>
                <w:noProof/>
              </w:rPr>
              <w:t>Executive Summary</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_Toc511310822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4</w:t>
            </w:r>
            <w:r w:rsidR="002053F1" w:rsidRPr="002053F1">
              <w:rPr>
                <w:rFonts w:cs="Arial"/>
                <w:noProof/>
                <w:webHidden/>
              </w:rPr>
              <w:fldChar w:fldCharType="end"/>
            </w:r>
          </w:hyperlink>
        </w:p>
        <w:p w14:paraId="5D47F6E7" w14:textId="2B353C76" w:rsidR="002053F1" w:rsidRPr="002053F1" w:rsidRDefault="004C0667">
          <w:pPr>
            <w:pStyle w:val="TOC1"/>
            <w:tabs>
              <w:tab w:val="right" w:pos="10456"/>
            </w:tabs>
            <w:rPr>
              <w:rFonts w:eastAsiaTheme="minorEastAsia" w:cs="Arial"/>
              <w:noProof/>
              <w:sz w:val="22"/>
              <w:szCs w:val="22"/>
            </w:rPr>
          </w:pPr>
          <w:hyperlink w:anchor="_Toc511310823" w:history="1">
            <w:r w:rsidR="002053F1" w:rsidRPr="002053F1">
              <w:rPr>
                <w:rStyle w:val="Hyperlink"/>
                <w:rFonts w:cs="Arial"/>
                <w:noProof/>
              </w:rPr>
              <w:t>Why do we need this strategy?</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_Toc511310823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5</w:t>
            </w:r>
            <w:r w:rsidR="002053F1" w:rsidRPr="002053F1">
              <w:rPr>
                <w:rFonts w:cs="Arial"/>
                <w:noProof/>
                <w:webHidden/>
              </w:rPr>
              <w:fldChar w:fldCharType="end"/>
            </w:r>
          </w:hyperlink>
        </w:p>
        <w:p w14:paraId="2CD7D3A9" w14:textId="7BDE7123" w:rsidR="002053F1" w:rsidRPr="002053F1" w:rsidRDefault="004C0667">
          <w:pPr>
            <w:pStyle w:val="TOC1"/>
            <w:tabs>
              <w:tab w:val="right" w:pos="10456"/>
            </w:tabs>
            <w:rPr>
              <w:rFonts w:eastAsiaTheme="minorEastAsia" w:cs="Arial"/>
              <w:noProof/>
              <w:sz w:val="22"/>
              <w:szCs w:val="22"/>
            </w:rPr>
          </w:pPr>
          <w:hyperlink w:anchor="_Toc511310824" w:history="1">
            <w:r w:rsidR="002053F1" w:rsidRPr="002053F1">
              <w:rPr>
                <w:rStyle w:val="Hyperlink"/>
                <w:rFonts w:cs="Arial"/>
                <w:noProof/>
              </w:rPr>
              <w:t>Challenges we face</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_Toc511310824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7</w:t>
            </w:r>
            <w:r w:rsidR="002053F1" w:rsidRPr="002053F1">
              <w:rPr>
                <w:rFonts w:cs="Arial"/>
                <w:noProof/>
                <w:webHidden/>
              </w:rPr>
              <w:fldChar w:fldCharType="end"/>
            </w:r>
          </w:hyperlink>
        </w:p>
        <w:p w14:paraId="6EDFC8C4" w14:textId="39410ED3" w:rsidR="002053F1" w:rsidRPr="002053F1" w:rsidRDefault="004C0667">
          <w:pPr>
            <w:pStyle w:val="TOC1"/>
            <w:tabs>
              <w:tab w:val="right" w:pos="10456"/>
            </w:tabs>
            <w:rPr>
              <w:rFonts w:eastAsiaTheme="minorEastAsia" w:cs="Arial"/>
              <w:noProof/>
              <w:sz w:val="22"/>
              <w:szCs w:val="22"/>
            </w:rPr>
          </w:pPr>
          <w:hyperlink w:anchor="_Toc511310825" w:history="1">
            <w:r w:rsidR="002053F1" w:rsidRPr="002053F1">
              <w:rPr>
                <w:rStyle w:val="Hyperlink"/>
                <w:rFonts w:cs="Arial"/>
                <w:noProof/>
              </w:rPr>
              <w:t>Where are we now?</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_Toc511310825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10</w:t>
            </w:r>
            <w:r w:rsidR="002053F1" w:rsidRPr="002053F1">
              <w:rPr>
                <w:rFonts w:cs="Arial"/>
                <w:noProof/>
                <w:webHidden/>
              </w:rPr>
              <w:fldChar w:fldCharType="end"/>
            </w:r>
          </w:hyperlink>
        </w:p>
        <w:p w14:paraId="1A260742" w14:textId="0E7BC24A" w:rsidR="002053F1" w:rsidRPr="002053F1" w:rsidRDefault="004C0667">
          <w:pPr>
            <w:pStyle w:val="TOC1"/>
            <w:tabs>
              <w:tab w:val="right" w:pos="10456"/>
            </w:tabs>
            <w:rPr>
              <w:rFonts w:eastAsiaTheme="minorEastAsia" w:cs="Arial"/>
              <w:noProof/>
              <w:sz w:val="22"/>
              <w:szCs w:val="22"/>
            </w:rPr>
          </w:pPr>
          <w:hyperlink w:anchor="_Toc511310826" w:history="1">
            <w:r w:rsidR="002053F1" w:rsidRPr="002053F1">
              <w:rPr>
                <w:rStyle w:val="Hyperlink"/>
                <w:rFonts w:cs="Arial"/>
                <w:noProof/>
              </w:rPr>
              <w:t>Listening to our community</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_Toc511310826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11</w:t>
            </w:r>
            <w:r w:rsidR="002053F1" w:rsidRPr="002053F1">
              <w:rPr>
                <w:rFonts w:cs="Arial"/>
                <w:noProof/>
                <w:webHidden/>
              </w:rPr>
              <w:fldChar w:fldCharType="end"/>
            </w:r>
          </w:hyperlink>
        </w:p>
        <w:p w14:paraId="3FF132C9" w14:textId="021A7893" w:rsidR="002053F1" w:rsidRPr="002053F1" w:rsidRDefault="004C0667">
          <w:pPr>
            <w:pStyle w:val="TOC1"/>
            <w:tabs>
              <w:tab w:val="right" w:pos="10456"/>
            </w:tabs>
            <w:rPr>
              <w:rFonts w:eastAsiaTheme="minorEastAsia" w:cs="Arial"/>
              <w:noProof/>
              <w:sz w:val="22"/>
              <w:szCs w:val="22"/>
            </w:rPr>
          </w:pPr>
          <w:hyperlink w:anchor="_Toc511310827" w:history="1">
            <w:r w:rsidR="002053F1" w:rsidRPr="002053F1">
              <w:rPr>
                <w:rStyle w:val="Hyperlink"/>
                <w:rFonts w:cs="Arial"/>
                <w:noProof/>
              </w:rPr>
              <w:t>What will be different</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_Toc511310827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12</w:t>
            </w:r>
            <w:r w:rsidR="002053F1" w:rsidRPr="002053F1">
              <w:rPr>
                <w:rFonts w:cs="Arial"/>
                <w:noProof/>
                <w:webHidden/>
              </w:rPr>
              <w:fldChar w:fldCharType="end"/>
            </w:r>
          </w:hyperlink>
        </w:p>
        <w:p w14:paraId="2336319F" w14:textId="595F2198" w:rsidR="002053F1" w:rsidRPr="002053F1" w:rsidRDefault="004C0667">
          <w:pPr>
            <w:pStyle w:val="TOC1"/>
            <w:tabs>
              <w:tab w:val="right" w:pos="10456"/>
            </w:tabs>
            <w:rPr>
              <w:rFonts w:eastAsiaTheme="minorEastAsia" w:cs="Arial"/>
              <w:noProof/>
              <w:sz w:val="22"/>
              <w:szCs w:val="22"/>
            </w:rPr>
          </w:pPr>
          <w:hyperlink w:anchor="_Toc511310828" w:history="1">
            <w:r w:rsidR="002053F1" w:rsidRPr="002053F1">
              <w:rPr>
                <w:rStyle w:val="Hyperlink"/>
                <w:rFonts w:cs="Arial"/>
                <w:noProof/>
              </w:rPr>
              <w:t>Our partners</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_Toc511310828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13</w:t>
            </w:r>
            <w:r w:rsidR="002053F1" w:rsidRPr="002053F1">
              <w:rPr>
                <w:rFonts w:cs="Arial"/>
                <w:noProof/>
                <w:webHidden/>
              </w:rPr>
              <w:fldChar w:fldCharType="end"/>
            </w:r>
          </w:hyperlink>
        </w:p>
        <w:p w14:paraId="711A6A1D" w14:textId="64FE6F25" w:rsidR="002053F1" w:rsidRPr="002053F1" w:rsidRDefault="004C0667">
          <w:pPr>
            <w:pStyle w:val="TOC1"/>
            <w:tabs>
              <w:tab w:val="right" w:pos="10456"/>
            </w:tabs>
            <w:rPr>
              <w:rFonts w:eastAsiaTheme="minorEastAsia" w:cs="Arial"/>
              <w:noProof/>
              <w:sz w:val="22"/>
              <w:szCs w:val="22"/>
            </w:rPr>
          </w:pPr>
          <w:hyperlink w:anchor="_Toc511310829" w:history="1">
            <w:r w:rsidR="002053F1" w:rsidRPr="002053F1">
              <w:rPr>
                <w:rStyle w:val="Hyperlink"/>
                <w:rFonts w:cs="Arial"/>
                <w:noProof/>
              </w:rPr>
              <w:t>A greener, cooler, more liveable City</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_Toc511310829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18</w:t>
            </w:r>
            <w:r w:rsidR="002053F1" w:rsidRPr="002053F1">
              <w:rPr>
                <w:rFonts w:cs="Arial"/>
                <w:noProof/>
                <w:webHidden/>
              </w:rPr>
              <w:fldChar w:fldCharType="end"/>
            </w:r>
          </w:hyperlink>
        </w:p>
        <w:p w14:paraId="1D65D412" w14:textId="53E57CA8" w:rsidR="002053F1" w:rsidRPr="002053F1" w:rsidRDefault="004C0667">
          <w:pPr>
            <w:pStyle w:val="TOC1"/>
            <w:tabs>
              <w:tab w:val="right" w:pos="10456"/>
            </w:tabs>
            <w:rPr>
              <w:rFonts w:eastAsiaTheme="minorEastAsia" w:cs="Arial"/>
              <w:noProof/>
              <w:sz w:val="22"/>
              <w:szCs w:val="22"/>
            </w:rPr>
          </w:pPr>
          <w:hyperlink w:anchor="_Toc511310830" w:history="1">
            <w:r w:rsidR="002053F1" w:rsidRPr="002053F1">
              <w:rPr>
                <w:rStyle w:val="Hyperlink"/>
                <w:rFonts w:cs="Arial"/>
                <w:noProof/>
              </w:rPr>
              <w:t>A City with lower carbon emissions</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_Toc511310830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20</w:t>
            </w:r>
            <w:r w:rsidR="002053F1" w:rsidRPr="002053F1">
              <w:rPr>
                <w:rFonts w:cs="Arial"/>
                <w:noProof/>
                <w:webHidden/>
              </w:rPr>
              <w:fldChar w:fldCharType="end"/>
            </w:r>
          </w:hyperlink>
        </w:p>
        <w:p w14:paraId="668581FD" w14:textId="21654B65" w:rsidR="002053F1" w:rsidRPr="002053F1" w:rsidRDefault="004C0667">
          <w:pPr>
            <w:pStyle w:val="TOC1"/>
            <w:tabs>
              <w:tab w:val="right" w:pos="10456"/>
            </w:tabs>
            <w:rPr>
              <w:rFonts w:eastAsiaTheme="minorEastAsia" w:cs="Arial"/>
              <w:noProof/>
              <w:sz w:val="22"/>
              <w:szCs w:val="22"/>
            </w:rPr>
          </w:pPr>
          <w:hyperlink w:anchor="_Toc511310831" w:history="1">
            <w:r w:rsidR="002053F1" w:rsidRPr="002053F1">
              <w:rPr>
                <w:rStyle w:val="Hyperlink"/>
                <w:rFonts w:cs="Arial"/>
                <w:noProof/>
              </w:rPr>
              <w:t>A City that is adapting and resilient to climate change</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_Toc511310831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25</w:t>
            </w:r>
            <w:r w:rsidR="002053F1" w:rsidRPr="002053F1">
              <w:rPr>
                <w:rFonts w:cs="Arial"/>
                <w:noProof/>
                <w:webHidden/>
              </w:rPr>
              <w:fldChar w:fldCharType="end"/>
            </w:r>
          </w:hyperlink>
        </w:p>
        <w:p w14:paraId="2AD8C3BE" w14:textId="4CBA8ECC" w:rsidR="002053F1" w:rsidRPr="002053F1" w:rsidRDefault="004C0667">
          <w:pPr>
            <w:pStyle w:val="TOC1"/>
            <w:tabs>
              <w:tab w:val="right" w:pos="10456"/>
            </w:tabs>
            <w:rPr>
              <w:rFonts w:eastAsiaTheme="minorEastAsia" w:cs="Arial"/>
              <w:noProof/>
              <w:sz w:val="22"/>
              <w:szCs w:val="22"/>
            </w:rPr>
          </w:pPr>
          <w:hyperlink w:anchor="_Toc511310832" w:history="1">
            <w:r w:rsidR="002053F1" w:rsidRPr="002053F1">
              <w:rPr>
                <w:rStyle w:val="Hyperlink"/>
                <w:rFonts w:cs="Arial"/>
                <w:noProof/>
              </w:rPr>
              <w:t>A water sensitive City</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_Toc511310832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29</w:t>
            </w:r>
            <w:r w:rsidR="002053F1" w:rsidRPr="002053F1">
              <w:rPr>
                <w:rFonts w:cs="Arial"/>
                <w:noProof/>
                <w:webHidden/>
              </w:rPr>
              <w:fldChar w:fldCharType="end"/>
            </w:r>
          </w:hyperlink>
        </w:p>
        <w:p w14:paraId="58DA1B07" w14:textId="7DD44A9A" w:rsidR="002053F1" w:rsidRPr="002053F1" w:rsidRDefault="004C0667">
          <w:pPr>
            <w:pStyle w:val="TOC1"/>
            <w:tabs>
              <w:tab w:val="right" w:pos="10456"/>
            </w:tabs>
            <w:rPr>
              <w:rFonts w:eastAsiaTheme="minorEastAsia" w:cs="Arial"/>
              <w:noProof/>
              <w:sz w:val="22"/>
              <w:szCs w:val="22"/>
            </w:rPr>
          </w:pPr>
          <w:hyperlink w:anchor="_Toc511310833" w:history="1">
            <w:r w:rsidR="002053F1" w:rsidRPr="002053F1">
              <w:rPr>
                <w:rStyle w:val="Hyperlink"/>
                <w:rFonts w:cs="Arial"/>
                <w:noProof/>
              </w:rPr>
              <w:t>A sustained reduction in waste</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_Toc511310833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32</w:t>
            </w:r>
            <w:r w:rsidR="002053F1" w:rsidRPr="002053F1">
              <w:rPr>
                <w:rFonts w:cs="Arial"/>
                <w:noProof/>
                <w:webHidden/>
              </w:rPr>
              <w:fldChar w:fldCharType="end"/>
            </w:r>
          </w:hyperlink>
        </w:p>
        <w:p w14:paraId="424BAE90" w14:textId="35F42377" w:rsidR="002053F1" w:rsidRPr="002053F1" w:rsidRDefault="004C0667">
          <w:pPr>
            <w:pStyle w:val="TOC1"/>
            <w:tabs>
              <w:tab w:val="right" w:pos="10456"/>
            </w:tabs>
            <w:rPr>
              <w:rFonts w:eastAsiaTheme="minorEastAsia" w:cs="Arial"/>
              <w:noProof/>
              <w:sz w:val="22"/>
              <w:szCs w:val="22"/>
            </w:rPr>
          </w:pPr>
          <w:hyperlink w:anchor="_Toc511310834" w:history="1">
            <w:r w:rsidR="002053F1" w:rsidRPr="002053F1">
              <w:rPr>
                <w:rStyle w:val="Hyperlink"/>
                <w:rFonts w:cs="Arial"/>
                <w:noProof/>
              </w:rPr>
              <w:t>Monitoring and Reporting</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_Toc511310834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35</w:t>
            </w:r>
            <w:r w:rsidR="002053F1" w:rsidRPr="002053F1">
              <w:rPr>
                <w:rFonts w:cs="Arial"/>
                <w:noProof/>
                <w:webHidden/>
              </w:rPr>
              <w:fldChar w:fldCharType="end"/>
            </w:r>
          </w:hyperlink>
        </w:p>
        <w:p w14:paraId="6C74AE0A" w14:textId="78D23B46" w:rsidR="002053F1" w:rsidRDefault="004C0667">
          <w:pPr>
            <w:pStyle w:val="TOC1"/>
            <w:tabs>
              <w:tab w:val="right" w:pos="10456"/>
            </w:tabs>
            <w:rPr>
              <w:rFonts w:asciiTheme="minorHAnsi" w:eastAsiaTheme="minorEastAsia" w:hAnsiTheme="minorHAnsi" w:cstheme="minorBidi"/>
              <w:noProof/>
              <w:sz w:val="22"/>
              <w:szCs w:val="22"/>
            </w:rPr>
          </w:pPr>
          <w:hyperlink w:anchor="_Toc511310835" w:history="1">
            <w:r w:rsidR="002053F1" w:rsidRPr="002053F1">
              <w:rPr>
                <w:rStyle w:val="Hyperlink"/>
                <w:rFonts w:cs="Arial"/>
                <w:noProof/>
              </w:rPr>
              <w:t>Appendix 1</w:t>
            </w:r>
            <w:r w:rsidR="002053F1" w:rsidRPr="002053F1">
              <w:rPr>
                <w:rFonts w:cs="Arial"/>
                <w:noProof/>
                <w:webHidden/>
              </w:rPr>
              <w:tab/>
            </w:r>
            <w:r w:rsidR="002053F1" w:rsidRPr="002053F1">
              <w:rPr>
                <w:rFonts w:cs="Arial"/>
                <w:noProof/>
                <w:webHidden/>
              </w:rPr>
              <w:fldChar w:fldCharType="begin"/>
            </w:r>
            <w:r w:rsidR="002053F1" w:rsidRPr="002053F1">
              <w:rPr>
                <w:rFonts w:cs="Arial"/>
                <w:noProof/>
                <w:webHidden/>
              </w:rPr>
              <w:instrText xml:space="preserve"> PAGEREF _Toc511310835 \h </w:instrText>
            </w:r>
            <w:r w:rsidR="002053F1" w:rsidRPr="002053F1">
              <w:rPr>
                <w:rFonts w:cs="Arial"/>
                <w:noProof/>
                <w:webHidden/>
              </w:rPr>
            </w:r>
            <w:r w:rsidR="002053F1" w:rsidRPr="002053F1">
              <w:rPr>
                <w:rFonts w:cs="Arial"/>
                <w:noProof/>
                <w:webHidden/>
              </w:rPr>
              <w:fldChar w:fldCharType="separate"/>
            </w:r>
            <w:r w:rsidR="002053F1" w:rsidRPr="002053F1">
              <w:rPr>
                <w:rFonts w:cs="Arial"/>
                <w:noProof/>
                <w:webHidden/>
              </w:rPr>
              <w:t>37</w:t>
            </w:r>
            <w:r w:rsidR="002053F1" w:rsidRPr="002053F1">
              <w:rPr>
                <w:rFonts w:cs="Arial"/>
                <w:noProof/>
                <w:webHidden/>
              </w:rPr>
              <w:fldChar w:fldCharType="end"/>
            </w:r>
          </w:hyperlink>
        </w:p>
        <w:p w14:paraId="6DC361B3" w14:textId="77777777" w:rsidR="009E7E8B" w:rsidRDefault="00104AEA" w:rsidP="00553AA7">
          <w:pPr>
            <w:rPr>
              <w:bCs/>
            </w:rPr>
          </w:pPr>
          <w:r w:rsidRPr="005A3271">
            <w:rPr>
              <w:rFonts w:cs="Arial"/>
              <w:b/>
              <w:bCs/>
            </w:rPr>
            <w:fldChar w:fldCharType="end"/>
          </w:r>
        </w:p>
      </w:sdtContent>
    </w:sdt>
    <w:p w14:paraId="47C4242E" w14:textId="21E87453" w:rsidR="00B339B3" w:rsidRPr="009E7E8B" w:rsidRDefault="00B339B3" w:rsidP="009E7E8B">
      <w:pPr>
        <w:spacing w:before="480"/>
        <w:rPr>
          <w:bCs/>
        </w:rPr>
      </w:pPr>
      <w:r w:rsidRPr="00345DC0">
        <w:rPr>
          <w:rFonts w:cs="Arial"/>
        </w:rPr>
        <w:t xml:space="preserve">Council respectfully acknowledges the </w:t>
      </w:r>
      <w:proofErr w:type="spellStart"/>
      <w:r w:rsidRPr="00345DC0">
        <w:rPr>
          <w:rFonts w:cs="Arial"/>
        </w:rPr>
        <w:t>Yalukut</w:t>
      </w:r>
      <w:proofErr w:type="spellEnd"/>
      <w:r w:rsidRPr="00345DC0">
        <w:rPr>
          <w:rFonts w:cs="Arial"/>
        </w:rPr>
        <w:t xml:space="preserve"> </w:t>
      </w:r>
      <w:proofErr w:type="spellStart"/>
      <w:r w:rsidRPr="00345DC0">
        <w:rPr>
          <w:rFonts w:cs="Arial"/>
        </w:rPr>
        <w:t>Weelam</w:t>
      </w:r>
      <w:proofErr w:type="spellEnd"/>
      <w:r w:rsidRPr="00345DC0">
        <w:rPr>
          <w:rFonts w:cs="Arial"/>
        </w:rPr>
        <w:t xml:space="preserve"> Clan of the</w:t>
      </w:r>
      <w:r w:rsidRPr="00345DC0">
        <w:rPr>
          <w:rFonts w:cs="Arial"/>
          <w:sz w:val="21"/>
          <w:szCs w:val="21"/>
        </w:rPr>
        <w:t xml:space="preserve"> </w:t>
      </w:r>
      <w:r w:rsidRPr="00345DC0">
        <w:rPr>
          <w:rFonts w:cs="Arial"/>
        </w:rPr>
        <w:t>Boon Wurrung.</w:t>
      </w:r>
    </w:p>
    <w:p w14:paraId="61DCEAFD" w14:textId="2C508D71" w:rsidR="00B339B3" w:rsidRPr="00345DC0" w:rsidRDefault="00B339B3" w:rsidP="00553AA7">
      <w:pPr>
        <w:rPr>
          <w:rFonts w:cs="Arial"/>
        </w:rPr>
      </w:pPr>
      <w:r w:rsidRPr="00345DC0">
        <w:rPr>
          <w:rFonts w:cs="Arial"/>
        </w:rPr>
        <w:t>We pay our respects to their Elders, both past and present.</w:t>
      </w:r>
    </w:p>
    <w:p w14:paraId="0EC45A41" w14:textId="541FDAFF" w:rsidR="00B339B3" w:rsidRPr="00345DC0" w:rsidRDefault="00B339B3" w:rsidP="00553AA7">
      <w:pPr>
        <w:rPr>
          <w:rFonts w:cs="Arial"/>
        </w:rPr>
      </w:pPr>
      <w:r w:rsidRPr="00345DC0">
        <w:rPr>
          <w:rFonts w:cs="Arial"/>
        </w:rPr>
        <w:t>We acknowledge and uphold their continuing relationship to this land.</w:t>
      </w:r>
    </w:p>
    <w:p w14:paraId="78594D9B" w14:textId="1DC73BAB" w:rsidR="00972B8F" w:rsidRPr="00345DC0" w:rsidRDefault="00B339B3" w:rsidP="00B339B3">
      <w:pPr>
        <w:spacing w:after="160" w:line="259" w:lineRule="auto"/>
        <w:rPr>
          <w:rFonts w:cs="Arial"/>
        </w:rPr>
      </w:pPr>
      <w:r w:rsidRPr="00345DC0">
        <w:rPr>
          <w:rFonts w:cs="Arial"/>
        </w:rPr>
        <w:t xml:space="preserve"> </w:t>
      </w:r>
      <w:r w:rsidR="008019B6" w:rsidRPr="00345DC0">
        <w:rPr>
          <w:rFonts w:cs="Arial"/>
        </w:rPr>
        <w:br w:type="page"/>
      </w:r>
    </w:p>
    <w:p w14:paraId="65288672" w14:textId="77777777" w:rsidR="00715387" w:rsidRPr="00345DC0" w:rsidRDefault="00715387" w:rsidP="00345DC0">
      <w:pPr>
        <w:pStyle w:val="Heading1"/>
      </w:pPr>
      <w:bookmarkStart w:id="3" w:name="_Toc511310822"/>
      <w:r w:rsidRPr="00345DC0">
        <w:lastRenderedPageBreak/>
        <w:t>Executive Summary</w:t>
      </w:r>
      <w:bookmarkEnd w:id="3"/>
    </w:p>
    <w:p w14:paraId="306F371C" w14:textId="7CF99A4D" w:rsidR="00345DC0" w:rsidRPr="00AF0AAB" w:rsidRDefault="00345DC0" w:rsidP="009E7E8B">
      <w:pPr>
        <w:pStyle w:val="Heading2"/>
      </w:pPr>
      <w:r w:rsidRPr="00AF0AAB">
        <w:t xml:space="preserve">What is </w:t>
      </w:r>
      <w:r w:rsidR="00AF0AAB">
        <w:t>‘A Sustainable Future’</w:t>
      </w:r>
      <w:r w:rsidRPr="00AF0AAB">
        <w:t>?</w:t>
      </w:r>
    </w:p>
    <w:p w14:paraId="4C805A62" w14:textId="28FB7D5F" w:rsidR="00AF0AAB" w:rsidRPr="00EE47F5" w:rsidRDefault="00AF0AAB" w:rsidP="00EE47F5">
      <w:r>
        <w:t xml:space="preserve">‘A Sustainable Future’, Council’s </w:t>
      </w:r>
      <w:r w:rsidR="00345DC0" w:rsidRPr="00AF0AAB">
        <w:t>Sustainable Environment Strategy outlines the cultural change and collaborative actions required over the next ten (10) years across a range of council services including: city planning and urban design, waste and water management, community outreach and behaviour change programs.  It also embeds sustainability into Council operations and projects to ensure the City of Port Phillip has a sustainable future.  It has a ten (10) year, rather than a four (4) year horizon as we believe a long-term view is required to effect changes to our environment.</w:t>
      </w:r>
    </w:p>
    <w:p w14:paraId="2005BD07" w14:textId="09603FE8" w:rsidR="00345DC0" w:rsidRPr="00AF0AAB" w:rsidRDefault="00345DC0" w:rsidP="009E7E8B">
      <w:pPr>
        <w:pStyle w:val="Heading2"/>
      </w:pPr>
      <w:r w:rsidRPr="00AF0AAB">
        <w:t>Why is it important?</w:t>
      </w:r>
    </w:p>
    <w:p w14:paraId="17317F80" w14:textId="2DFC270F" w:rsidR="00345DC0" w:rsidRPr="00AF0AAB" w:rsidRDefault="00345DC0" w:rsidP="00AF0AAB">
      <w:pPr>
        <w:rPr>
          <w:rFonts w:cs="Arial"/>
        </w:rPr>
      </w:pPr>
      <w:r w:rsidRPr="00AF0AAB">
        <w:rPr>
          <w:rFonts w:cs="Arial"/>
        </w:rPr>
        <w:t>The City of Port Phillip has always been an attractive destination for residents, businesses and visitors. We have 11 kilometres of bay foreshore, beautiful tree lined streets and many attractive parks and open spaces. As Victoria’s most densely populated municipality, and with resident growth projected to increase by a further 23</w:t>
      </w:r>
      <w:r w:rsidR="00755732">
        <w:rPr>
          <w:rFonts w:cs="Arial"/>
        </w:rPr>
        <w:t xml:space="preserve"> per cent</w:t>
      </w:r>
      <w:r w:rsidRPr="00AF0AAB">
        <w:rPr>
          <w:rFonts w:cs="Arial"/>
        </w:rPr>
        <w:t xml:space="preserve"> by 2027 (taking our resident population to 136,300) sustainably managing growth is a key challenge for the City of Port Phillip. Residential growth, is compounded by worker growth, which is set to increase by over 30,000 additional jobs just in the </w:t>
      </w:r>
      <w:proofErr w:type="spellStart"/>
      <w:r w:rsidRPr="00AF0AAB">
        <w:rPr>
          <w:rFonts w:cs="Arial"/>
        </w:rPr>
        <w:t>Fishermans</w:t>
      </w:r>
      <w:proofErr w:type="spellEnd"/>
      <w:r w:rsidRPr="00AF0AAB">
        <w:rPr>
          <w:rFonts w:cs="Arial"/>
        </w:rPr>
        <w:t xml:space="preserve"> Bend precinct alone by 2050.</w:t>
      </w:r>
    </w:p>
    <w:p w14:paraId="1968B61F" w14:textId="77777777" w:rsidR="00AF0AAB" w:rsidRDefault="00345DC0" w:rsidP="00AF0AAB">
      <w:pPr>
        <w:rPr>
          <w:rFonts w:cs="Arial"/>
        </w:rPr>
      </w:pPr>
      <w:r w:rsidRPr="00AF0AAB">
        <w:rPr>
          <w:rFonts w:cs="Arial"/>
        </w:rPr>
        <w:t xml:space="preserve">We welcome this growth, but managing this sustainably to keep the City of Port Phillip beautiful, liveable, caring, inviting, bold and real has never been more important. </w:t>
      </w:r>
    </w:p>
    <w:p w14:paraId="54A774F5" w14:textId="7422D01D" w:rsidR="00AF0AAB" w:rsidRDefault="00345DC0" w:rsidP="00AF0AAB">
      <w:pPr>
        <w:rPr>
          <w:rFonts w:cs="Arial"/>
        </w:rPr>
      </w:pPr>
      <w:r w:rsidRPr="00AF0AAB">
        <w:rPr>
          <w:rFonts w:cs="Arial"/>
        </w:rPr>
        <w:t>Our sustainable growth challenge is compounded by the effects of a changing climate. Lower than average rainfall means a reduction in our water supply (estimated to be reduced by up to 11</w:t>
      </w:r>
      <w:r w:rsidR="00755732">
        <w:rPr>
          <w:rFonts w:cs="Arial"/>
        </w:rPr>
        <w:t xml:space="preserve"> per cent</w:t>
      </w:r>
      <w:r w:rsidRPr="00AF0AAB">
        <w:rPr>
          <w:rFonts w:cs="Arial"/>
        </w:rPr>
        <w:t xml:space="preserve"> in 2020); more of the City of Port Phillip is only one (1) to three (3) metres above sea level, which makes us more vulnerable to rising sea levels; there is increased erosion of the foreshore due to a greater number and intensity of storm surges. </w:t>
      </w:r>
    </w:p>
    <w:p w14:paraId="60F50FB0" w14:textId="36401D0E" w:rsidR="00345DC0" w:rsidRPr="00AF0AAB" w:rsidRDefault="00345DC0" w:rsidP="00AF0AAB">
      <w:pPr>
        <w:rPr>
          <w:rFonts w:cs="Arial"/>
        </w:rPr>
      </w:pPr>
      <w:r w:rsidRPr="00AF0AAB">
        <w:rPr>
          <w:rFonts w:cs="Arial"/>
        </w:rPr>
        <w:t>Rising temperatures are also having an impact on heat-related health stress of our environment and is also acutely felt by those who are the most vulnerable in our community.</w:t>
      </w:r>
    </w:p>
    <w:p w14:paraId="3467CA00" w14:textId="77777777" w:rsidR="00345DC0" w:rsidRPr="00AF0AAB" w:rsidRDefault="00345DC0" w:rsidP="00AF0AAB">
      <w:pPr>
        <w:rPr>
          <w:rFonts w:cs="Arial"/>
        </w:rPr>
      </w:pPr>
      <w:r w:rsidRPr="00AF0AAB">
        <w:rPr>
          <w:rFonts w:cs="Arial"/>
        </w:rPr>
        <w:t>The challenge of environmental sustainability is not just limited to the City of Port Phillip, it is a worldwide issue. This strategy not only outlines our leadership and the contribution we can make at the local level, it also underpins our commitment to the International Compact of Mayors who are creating a more sustainable future for cities world-wide.</w:t>
      </w:r>
    </w:p>
    <w:p w14:paraId="0CBD2D88" w14:textId="6D7701C1" w:rsidR="00345DC0" w:rsidRPr="00AF0AAB" w:rsidRDefault="00345DC0" w:rsidP="009E7E8B">
      <w:pPr>
        <w:pStyle w:val="Heading2"/>
      </w:pPr>
      <w:r w:rsidRPr="00AF0AAB">
        <w:t xml:space="preserve">What </w:t>
      </w:r>
      <w:r w:rsidR="00AF0AAB">
        <w:t>will we</w:t>
      </w:r>
      <w:r w:rsidRPr="00AF0AAB">
        <w:t xml:space="preserve"> achieve through the strategy?</w:t>
      </w:r>
    </w:p>
    <w:p w14:paraId="3CA34432" w14:textId="4664BF22" w:rsidR="00715387" w:rsidRPr="009E7E8B" w:rsidRDefault="00345DC0" w:rsidP="009E7E8B">
      <w:pPr>
        <w:rPr>
          <w:rFonts w:cs="Arial"/>
        </w:rPr>
      </w:pPr>
      <w:r w:rsidRPr="00AF0AAB">
        <w:rPr>
          <w:rFonts w:cs="Arial"/>
        </w:rPr>
        <w:t xml:space="preserve">We are seeking to ensure a sustainable future for the City of Port Phillip by creating a city that is greener, cooler and more liveable; a city with lower carbon emissions, a city that is adapting and resilient to climate change; a city that is water sensitive with </w:t>
      </w:r>
      <w:r w:rsidR="009E7E8B">
        <w:rPr>
          <w:rFonts w:cs="Arial"/>
        </w:rPr>
        <w:t>a sustained reduction in waste.</w:t>
      </w:r>
      <w:r w:rsidR="00715387" w:rsidRPr="00345DC0">
        <w:rPr>
          <w:rFonts w:cs="Arial"/>
        </w:rPr>
        <w:br w:type="page"/>
      </w:r>
    </w:p>
    <w:p w14:paraId="59ADD24A" w14:textId="6E67071E" w:rsidR="003A34FE" w:rsidRPr="00345DC0" w:rsidRDefault="00D3119B" w:rsidP="00345DC0">
      <w:pPr>
        <w:pStyle w:val="Heading1"/>
      </w:pPr>
      <w:bookmarkStart w:id="4" w:name="_Toc511310823"/>
      <w:r w:rsidRPr="00345DC0">
        <w:lastRenderedPageBreak/>
        <w:t>Why do we need this strategy?</w:t>
      </w:r>
      <w:bookmarkEnd w:id="4"/>
    </w:p>
    <w:p w14:paraId="6E1B072E" w14:textId="7C5BC0BB" w:rsidR="007E6E4A" w:rsidRPr="00345DC0" w:rsidRDefault="00DB0A49" w:rsidP="00003FC0">
      <w:pPr>
        <w:rPr>
          <w:rFonts w:cs="Arial"/>
        </w:rPr>
      </w:pPr>
      <w:r w:rsidRPr="00345DC0">
        <w:rPr>
          <w:rFonts w:cs="Arial"/>
        </w:rPr>
        <w:t xml:space="preserve">The City </w:t>
      </w:r>
      <w:r w:rsidR="002567A2" w:rsidRPr="00345DC0">
        <w:rPr>
          <w:rFonts w:cs="Arial"/>
        </w:rPr>
        <w:t xml:space="preserve">of Port Phillip aspires to be an international leader in sustainability. </w:t>
      </w:r>
      <w:r w:rsidR="00003FC0" w:rsidRPr="00345DC0">
        <w:rPr>
          <w:rFonts w:cs="Arial"/>
        </w:rPr>
        <w:t xml:space="preserve">To be a city that learns from our success and strives to do better and create </w:t>
      </w:r>
      <w:r w:rsidR="001A6BEB" w:rsidRPr="00345DC0">
        <w:rPr>
          <w:rFonts w:cs="Arial"/>
        </w:rPr>
        <w:t>a better environment for all that</w:t>
      </w:r>
      <w:r w:rsidR="00003FC0" w:rsidRPr="00345DC0">
        <w:rPr>
          <w:rFonts w:cs="Arial"/>
        </w:rPr>
        <w:t xml:space="preserve"> live, work and play here. </w:t>
      </w:r>
    </w:p>
    <w:p w14:paraId="41622F59" w14:textId="77777777" w:rsidR="001A6BEB" w:rsidRPr="00345DC0" w:rsidRDefault="002567A2" w:rsidP="00003FC0">
      <w:pPr>
        <w:rPr>
          <w:rFonts w:cs="Arial"/>
        </w:rPr>
      </w:pPr>
      <w:r w:rsidRPr="00345DC0">
        <w:rPr>
          <w:rFonts w:cs="Arial"/>
        </w:rPr>
        <w:t>This is an important time globally to act on using resources wisely, reducing our carbon footprint and to prepare ourselves for th</w:t>
      </w:r>
      <w:r w:rsidR="00ED2671" w:rsidRPr="00345DC0">
        <w:rPr>
          <w:rFonts w:cs="Arial"/>
        </w:rPr>
        <w:t>e</w:t>
      </w:r>
      <w:r w:rsidR="007E6E4A" w:rsidRPr="00345DC0">
        <w:rPr>
          <w:rFonts w:cs="Arial"/>
        </w:rPr>
        <w:t xml:space="preserve"> impact climate change will have on our lives. To create a sustainable future.  </w:t>
      </w:r>
    </w:p>
    <w:p w14:paraId="0376A196" w14:textId="139F154F" w:rsidR="007E6E4A" w:rsidRPr="00345DC0" w:rsidRDefault="004C14CF" w:rsidP="00003FC0">
      <w:pPr>
        <w:rPr>
          <w:rFonts w:cs="Arial"/>
        </w:rPr>
      </w:pPr>
      <w:r w:rsidRPr="00345DC0">
        <w:rPr>
          <w:rFonts w:cs="Arial"/>
          <w:i/>
        </w:rPr>
        <w:t>A Sustainable Future</w:t>
      </w:r>
      <w:r w:rsidRPr="00345DC0">
        <w:rPr>
          <w:rFonts w:cs="Arial"/>
        </w:rPr>
        <w:t xml:space="preserve"> </w:t>
      </w:r>
      <w:r w:rsidR="007E6E4A" w:rsidRPr="00345DC0">
        <w:rPr>
          <w:rFonts w:cs="Arial"/>
        </w:rPr>
        <w:t>establishes a pathway that will transiti</w:t>
      </w:r>
      <w:r w:rsidRPr="00345DC0">
        <w:rPr>
          <w:rFonts w:cs="Arial"/>
        </w:rPr>
        <w:t xml:space="preserve">on the City </w:t>
      </w:r>
      <w:r w:rsidR="00667366" w:rsidRPr="00345DC0">
        <w:rPr>
          <w:rFonts w:cs="Arial"/>
        </w:rPr>
        <w:t xml:space="preserve">to </w:t>
      </w:r>
      <w:r w:rsidRPr="00345DC0">
        <w:rPr>
          <w:rFonts w:cs="Arial"/>
        </w:rPr>
        <w:t xml:space="preserve">a greener, cooler more liveable City where we are all reducing our impact on the environment and </w:t>
      </w:r>
      <w:r w:rsidR="00667366" w:rsidRPr="00345DC0">
        <w:rPr>
          <w:rFonts w:cs="Arial"/>
        </w:rPr>
        <w:t xml:space="preserve">are </w:t>
      </w:r>
      <w:r w:rsidRPr="00345DC0">
        <w:rPr>
          <w:rFonts w:cs="Arial"/>
        </w:rPr>
        <w:t>more resilient to the impacts of climate change.</w:t>
      </w:r>
    </w:p>
    <w:p w14:paraId="1BB0F837" w14:textId="24A76C60" w:rsidR="00003FC0" w:rsidRPr="00345DC0" w:rsidRDefault="00046FEF" w:rsidP="00003FC0">
      <w:pPr>
        <w:rPr>
          <w:rFonts w:cs="Arial"/>
        </w:rPr>
      </w:pPr>
      <w:r w:rsidRPr="00345DC0">
        <w:rPr>
          <w:rFonts w:cs="Arial"/>
        </w:rPr>
        <w:t xml:space="preserve">It specifically outlines how Council will respond to </w:t>
      </w:r>
      <w:r w:rsidR="00BA67CA" w:rsidRPr="00345DC0">
        <w:rPr>
          <w:rFonts w:cs="Arial"/>
        </w:rPr>
        <w:t>Direction 3 of the Council Plan, ‘We have smart solu</w:t>
      </w:r>
      <w:r w:rsidRPr="00345DC0">
        <w:rPr>
          <w:rFonts w:cs="Arial"/>
        </w:rPr>
        <w:t>tions for a sustainable future’ and</w:t>
      </w:r>
      <w:r w:rsidR="00BA67CA" w:rsidRPr="00345DC0">
        <w:rPr>
          <w:rFonts w:cs="Arial"/>
        </w:rPr>
        <w:t xml:space="preserve"> is designed to help our </w:t>
      </w:r>
      <w:r w:rsidR="00667366" w:rsidRPr="00345DC0">
        <w:rPr>
          <w:rFonts w:cs="Arial"/>
        </w:rPr>
        <w:t>City</w:t>
      </w:r>
      <w:r w:rsidR="00BA67CA" w:rsidRPr="00345DC0">
        <w:rPr>
          <w:rFonts w:cs="Arial"/>
        </w:rPr>
        <w:t xml:space="preserve"> thrive</w:t>
      </w:r>
      <w:r w:rsidR="001A6BEB" w:rsidRPr="00345DC0">
        <w:rPr>
          <w:rFonts w:cs="Arial"/>
        </w:rPr>
        <w:t>.</w:t>
      </w:r>
    </w:p>
    <w:p w14:paraId="7170BAD8" w14:textId="5A88AFD9" w:rsidR="00856839" w:rsidRPr="00345DC0" w:rsidRDefault="00856839" w:rsidP="00003FC0">
      <w:pPr>
        <w:rPr>
          <w:rFonts w:cs="Arial"/>
        </w:rPr>
      </w:pPr>
      <w:r w:rsidRPr="00345DC0">
        <w:rPr>
          <w:rFonts w:cs="Arial"/>
        </w:rPr>
        <w:t>To create a sustainable future, this core Strategy drives critical actions and measures progress toward:</w:t>
      </w:r>
    </w:p>
    <w:p w14:paraId="27C02DBB" w14:textId="77777777" w:rsidR="00DB4260" w:rsidRPr="00345DC0" w:rsidRDefault="00DB4260" w:rsidP="00003FC0">
      <w:pPr>
        <w:pStyle w:val="ListParagraph"/>
        <w:numPr>
          <w:ilvl w:val="0"/>
          <w:numId w:val="6"/>
        </w:numPr>
        <w:rPr>
          <w:rFonts w:cs="Arial"/>
        </w:rPr>
      </w:pPr>
      <w:r w:rsidRPr="00345DC0">
        <w:rPr>
          <w:rFonts w:cs="Arial"/>
        </w:rPr>
        <w:t>A greener, cooler and more liveable City</w:t>
      </w:r>
    </w:p>
    <w:p w14:paraId="12A73794" w14:textId="77777777" w:rsidR="00DB4260" w:rsidRPr="00345DC0" w:rsidRDefault="00DB4260" w:rsidP="00003FC0">
      <w:pPr>
        <w:pStyle w:val="ListParagraph"/>
        <w:numPr>
          <w:ilvl w:val="0"/>
          <w:numId w:val="6"/>
        </w:numPr>
        <w:rPr>
          <w:rFonts w:cs="Arial"/>
        </w:rPr>
      </w:pPr>
      <w:r w:rsidRPr="00345DC0">
        <w:rPr>
          <w:rFonts w:cs="Arial"/>
        </w:rPr>
        <w:t>A City with lower carbon emissions</w:t>
      </w:r>
    </w:p>
    <w:p w14:paraId="340BD7AC" w14:textId="77777777" w:rsidR="00DB4260" w:rsidRPr="00345DC0" w:rsidRDefault="00DB4260" w:rsidP="00003FC0">
      <w:pPr>
        <w:pStyle w:val="ListParagraph"/>
        <w:numPr>
          <w:ilvl w:val="0"/>
          <w:numId w:val="6"/>
        </w:numPr>
        <w:rPr>
          <w:rFonts w:cs="Arial"/>
        </w:rPr>
      </w:pPr>
      <w:r w:rsidRPr="00345DC0">
        <w:rPr>
          <w:rFonts w:cs="Arial"/>
        </w:rPr>
        <w:t>A City that is adapting and resilient to climate change</w:t>
      </w:r>
    </w:p>
    <w:p w14:paraId="3BA6759C" w14:textId="77777777" w:rsidR="00DB4260" w:rsidRPr="00345DC0" w:rsidRDefault="00DB4260" w:rsidP="00003FC0">
      <w:pPr>
        <w:pStyle w:val="ListParagraph"/>
        <w:numPr>
          <w:ilvl w:val="0"/>
          <w:numId w:val="6"/>
        </w:numPr>
        <w:rPr>
          <w:rFonts w:cs="Arial"/>
        </w:rPr>
      </w:pPr>
      <w:r w:rsidRPr="00345DC0">
        <w:rPr>
          <w:rFonts w:cs="Arial"/>
        </w:rPr>
        <w:t>A water sensitive City</w:t>
      </w:r>
    </w:p>
    <w:p w14:paraId="3B6ABC89" w14:textId="34C6DE89" w:rsidR="00323B55" w:rsidRPr="00345DC0" w:rsidRDefault="00DB4260" w:rsidP="00003FC0">
      <w:pPr>
        <w:pStyle w:val="ListParagraph"/>
        <w:numPr>
          <w:ilvl w:val="0"/>
          <w:numId w:val="6"/>
        </w:numPr>
        <w:rPr>
          <w:rFonts w:cs="Arial"/>
        </w:rPr>
      </w:pPr>
      <w:r w:rsidRPr="00345DC0">
        <w:rPr>
          <w:rFonts w:cs="Arial"/>
        </w:rPr>
        <w:t>A sustained reduction in waste</w:t>
      </w:r>
    </w:p>
    <w:p w14:paraId="5ACB0FD0" w14:textId="3787CE99" w:rsidR="00F556C2" w:rsidRPr="00345DC0" w:rsidRDefault="005F6D88" w:rsidP="00003FC0">
      <w:pPr>
        <w:rPr>
          <w:rFonts w:cs="Arial"/>
        </w:rPr>
      </w:pPr>
      <w:r w:rsidRPr="00345DC0">
        <w:rPr>
          <w:rFonts w:cs="Arial"/>
        </w:rPr>
        <w:t>Many other plans, policies and strategies will also contribute to the</w:t>
      </w:r>
      <w:r w:rsidR="00856839" w:rsidRPr="00345DC0">
        <w:rPr>
          <w:rFonts w:cs="Arial"/>
        </w:rPr>
        <w:t>se</w:t>
      </w:r>
      <w:r w:rsidRPr="00345DC0">
        <w:rPr>
          <w:rFonts w:cs="Arial"/>
        </w:rPr>
        <w:t xml:space="preserve"> outcomes:</w:t>
      </w:r>
      <w:r w:rsidR="00F556C2" w:rsidRPr="00345DC0">
        <w:rPr>
          <w:rFonts w:cs="Arial"/>
        </w:rPr>
        <w:t xml:space="preserve">  </w:t>
      </w:r>
    </w:p>
    <w:p w14:paraId="293CC512" w14:textId="0AC306CF" w:rsidR="003060DD" w:rsidRPr="00345DC0" w:rsidRDefault="00691E94" w:rsidP="00003FC0">
      <w:pPr>
        <w:spacing w:line="259" w:lineRule="auto"/>
        <w:rPr>
          <w:rFonts w:cs="Arial"/>
        </w:rPr>
      </w:pPr>
      <w:r w:rsidRPr="00345DC0">
        <w:rPr>
          <w:rFonts w:cs="Arial"/>
        </w:rPr>
        <w:t xml:space="preserve">A set of </w:t>
      </w:r>
      <w:r w:rsidR="00F556C2" w:rsidRPr="00345DC0">
        <w:rPr>
          <w:rFonts w:cs="Arial"/>
        </w:rPr>
        <w:t>Guiding Principles</w:t>
      </w:r>
      <w:r w:rsidRPr="00345DC0">
        <w:rPr>
          <w:rFonts w:cs="Arial"/>
        </w:rPr>
        <w:t xml:space="preserve"> were used to develop the actions in the </w:t>
      </w:r>
      <w:r w:rsidR="00BA0F42" w:rsidRPr="00345DC0">
        <w:rPr>
          <w:rFonts w:cs="Arial"/>
        </w:rPr>
        <w:t>Strategy</w:t>
      </w:r>
    </w:p>
    <w:p w14:paraId="66CD56B4" w14:textId="77777777" w:rsidR="003060DD" w:rsidRPr="00345DC0" w:rsidRDefault="003060DD" w:rsidP="00910BBA">
      <w:pPr>
        <w:pStyle w:val="ListParagraph"/>
        <w:numPr>
          <w:ilvl w:val="0"/>
          <w:numId w:val="8"/>
        </w:numPr>
        <w:spacing w:line="259" w:lineRule="auto"/>
        <w:rPr>
          <w:rFonts w:cs="Arial"/>
        </w:rPr>
      </w:pPr>
      <w:r w:rsidRPr="00345DC0">
        <w:rPr>
          <w:rFonts w:cs="Arial"/>
        </w:rPr>
        <w:t>We invest wisely to benefit our community now and tomorrow</w:t>
      </w:r>
    </w:p>
    <w:p w14:paraId="594FD746" w14:textId="479C1FCA" w:rsidR="003060DD" w:rsidRPr="00345DC0" w:rsidRDefault="003060DD" w:rsidP="00910BBA">
      <w:pPr>
        <w:pStyle w:val="ListParagraph"/>
        <w:numPr>
          <w:ilvl w:val="0"/>
          <w:numId w:val="8"/>
        </w:numPr>
        <w:spacing w:line="259" w:lineRule="auto"/>
        <w:rPr>
          <w:rFonts w:cs="Arial"/>
        </w:rPr>
      </w:pPr>
      <w:r w:rsidRPr="00345DC0">
        <w:rPr>
          <w:rFonts w:cs="Arial"/>
        </w:rPr>
        <w:t>We make an impact for our community</w:t>
      </w:r>
    </w:p>
    <w:p w14:paraId="7EE38AE2" w14:textId="77777777" w:rsidR="003060DD" w:rsidRPr="00345DC0" w:rsidRDefault="003060DD" w:rsidP="00910BBA">
      <w:pPr>
        <w:pStyle w:val="ListParagraph"/>
        <w:numPr>
          <w:ilvl w:val="0"/>
          <w:numId w:val="8"/>
        </w:numPr>
        <w:spacing w:line="259" w:lineRule="auto"/>
        <w:rPr>
          <w:rFonts w:cs="Arial"/>
        </w:rPr>
      </w:pPr>
      <w:r w:rsidRPr="00345DC0">
        <w:rPr>
          <w:rFonts w:cs="Arial"/>
        </w:rPr>
        <w:t xml:space="preserve">We prioritise fairness and equity </w:t>
      </w:r>
    </w:p>
    <w:p w14:paraId="77CD3A81" w14:textId="31C57342" w:rsidR="003060DD" w:rsidRPr="00345DC0" w:rsidRDefault="003060DD" w:rsidP="00910BBA">
      <w:pPr>
        <w:pStyle w:val="ListParagraph"/>
        <w:numPr>
          <w:ilvl w:val="0"/>
          <w:numId w:val="8"/>
        </w:numPr>
        <w:spacing w:line="259" w:lineRule="auto"/>
        <w:rPr>
          <w:rFonts w:cs="Arial"/>
        </w:rPr>
      </w:pPr>
      <w:r w:rsidRPr="00345DC0">
        <w:rPr>
          <w:rFonts w:cs="Arial"/>
        </w:rPr>
        <w:t>We harness partnerships and collaboration</w:t>
      </w:r>
    </w:p>
    <w:p w14:paraId="1F260C29" w14:textId="0BE1B79B" w:rsidR="003060DD" w:rsidRPr="00345DC0" w:rsidRDefault="003060DD" w:rsidP="00910BBA">
      <w:pPr>
        <w:pStyle w:val="ListParagraph"/>
        <w:numPr>
          <w:ilvl w:val="0"/>
          <w:numId w:val="8"/>
        </w:numPr>
        <w:spacing w:line="259" w:lineRule="auto"/>
        <w:rPr>
          <w:rFonts w:cs="Arial"/>
        </w:rPr>
      </w:pPr>
      <w:r w:rsidRPr="00345DC0">
        <w:rPr>
          <w:rFonts w:cs="Arial"/>
        </w:rPr>
        <w:t>We adapt to change by testing, learning and monitoring</w:t>
      </w:r>
    </w:p>
    <w:p w14:paraId="7B07DF2F" w14:textId="77777777" w:rsidR="009E7E8B" w:rsidRDefault="00003FC0" w:rsidP="009E7E8B">
      <w:pPr>
        <w:spacing w:line="259" w:lineRule="auto"/>
        <w:rPr>
          <w:rFonts w:cs="Arial"/>
        </w:rPr>
      </w:pPr>
      <w:r w:rsidRPr="00345DC0">
        <w:rPr>
          <w:rFonts w:cs="Arial"/>
        </w:rPr>
        <w:t xml:space="preserve">For the most part, the actions in the </w:t>
      </w:r>
      <w:r w:rsidR="00BA0F42" w:rsidRPr="00345DC0">
        <w:rPr>
          <w:rFonts w:cs="Arial"/>
        </w:rPr>
        <w:t xml:space="preserve">Strategy </w:t>
      </w:r>
      <w:r w:rsidRPr="00345DC0">
        <w:rPr>
          <w:rFonts w:cs="Arial"/>
        </w:rPr>
        <w:t xml:space="preserve">will be applied over the whole municipality. </w:t>
      </w:r>
      <w:proofErr w:type="gramStart"/>
      <w:r w:rsidRPr="00345DC0">
        <w:rPr>
          <w:rFonts w:cs="Arial"/>
        </w:rPr>
        <w:t>However</w:t>
      </w:r>
      <w:proofErr w:type="gramEnd"/>
      <w:r w:rsidRPr="00345DC0">
        <w:rPr>
          <w:rFonts w:cs="Arial"/>
        </w:rPr>
        <w:t xml:space="preserve"> </w:t>
      </w:r>
      <w:r w:rsidR="00604440" w:rsidRPr="00345DC0">
        <w:rPr>
          <w:rFonts w:cs="Arial"/>
        </w:rPr>
        <w:t>some actions</w:t>
      </w:r>
      <w:r w:rsidRPr="00345DC0">
        <w:rPr>
          <w:rFonts w:cs="Arial"/>
        </w:rPr>
        <w:t xml:space="preserve"> </w:t>
      </w:r>
      <w:r w:rsidR="00BA0F42" w:rsidRPr="00345DC0">
        <w:rPr>
          <w:rFonts w:cs="Arial"/>
        </w:rPr>
        <w:t xml:space="preserve">may vary in how they are delivered depending on </w:t>
      </w:r>
      <w:r w:rsidRPr="00345DC0">
        <w:rPr>
          <w:rFonts w:cs="Arial"/>
        </w:rPr>
        <w:t>neighbourhoods.</w:t>
      </w:r>
    </w:p>
    <w:p w14:paraId="08FC62E5" w14:textId="77777777" w:rsidR="004A2BD1" w:rsidRDefault="009E7E8B" w:rsidP="004A2BD1">
      <w:pPr>
        <w:rPr>
          <w:noProof/>
        </w:rPr>
      </w:pPr>
      <w:r>
        <w:rPr>
          <w:rFonts w:cs="Arial"/>
        </w:rPr>
        <w:br w:type="page"/>
      </w:r>
      <w:r w:rsidR="00033BF2">
        <w:rPr>
          <w:rFonts w:cs="Arial"/>
        </w:rPr>
        <w:t>Figure1: Key strategies develop or in development by Council in respo</w:t>
      </w:r>
      <w:r w:rsidR="004A2BD1">
        <w:rPr>
          <w:rFonts w:cs="Arial"/>
        </w:rPr>
        <w:t xml:space="preserve">nse to the Council Plan </w:t>
      </w:r>
      <w:r w:rsidR="00F57166">
        <w:rPr>
          <w:rFonts w:cs="Arial"/>
        </w:rPr>
        <w:t>2017-27</w:t>
      </w:r>
    </w:p>
    <w:p w14:paraId="15374717" w14:textId="1120CA43" w:rsidR="004A2BD1" w:rsidRDefault="004A2BD1" w:rsidP="004A2BD1">
      <w:pPr>
        <w:rPr>
          <w:noProof/>
        </w:rPr>
      </w:pPr>
      <w:r>
        <w:rPr>
          <w:noProof/>
        </w:rPr>
        <w:drawing>
          <wp:inline distT="0" distB="0" distL="0" distR="0" wp14:anchorId="31FC2A15" wp14:editId="31E74062">
            <wp:extent cx="5811520" cy="3853914"/>
            <wp:effectExtent l="0" t="0" r="0" b="0"/>
            <wp:docPr id="15" name="Picture 15" descr="Diagram shows the relationship between the Port Phillip Community, the Integrated Council Plan and its six strategic directions and how the Key Strategy documents link directly to the Council Plan directions. It also shows that there is ongoing engagement and reporting from the organisation back to the community." title="City of Port Phillip Strategic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jwalton\AppData\Local\Microsoft\Windows\INetCache\Content.Word\CoPP_STRATEGIC_FRAMEWORK_0418-SES-PROOF1 (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750" cy="3856056"/>
                    </a:xfrm>
                    <a:prstGeom prst="rect">
                      <a:avLst/>
                    </a:prstGeom>
                    <a:noFill/>
                    <a:ln>
                      <a:noFill/>
                    </a:ln>
                  </pic:spPr>
                </pic:pic>
              </a:graphicData>
            </a:graphic>
          </wp:inline>
        </w:drawing>
      </w:r>
    </w:p>
    <w:p w14:paraId="20E683E3" w14:textId="2E7337FA" w:rsidR="00033BF2" w:rsidRPr="00345DC0" w:rsidRDefault="00003FC0" w:rsidP="004A2BD1">
      <w:pPr>
        <w:rPr>
          <w:rFonts w:cs="Arial"/>
        </w:rPr>
      </w:pPr>
      <w:r w:rsidRPr="00345DC0">
        <w:rPr>
          <w:rFonts w:cs="Arial"/>
        </w:rPr>
        <w:br w:type="page"/>
      </w:r>
    </w:p>
    <w:p w14:paraId="0DD78AA7" w14:textId="4044AB00" w:rsidR="000C69B9" w:rsidRPr="00345DC0" w:rsidRDefault="001D3FF5" w:rsidP="00345DC0">
      <w:pPr>
        <w:pStyle w:val="Heading1"/>
      </w:pPr>
      <w:bookmarkStart w:id="5" w:name="_Toc511310824"/>
      <w:bookmarkStart w:id="6" w:name="_Hlk510693005"/>
      <w:r w:rsidRPr="00345DC0">
        <w:lastRenderedPageBreak/>
        <w:t>C</w:t>
      </w:r>
      <w:r w:rsidR="00B30D10" w:rsidRPr="00345DC0">
        <w:t>hallenges</w:t>
      </w:r>
      <w:r w:rsidRPr="00345DC0">
        <w:t xml:space="preserve"> we face</w:t>
      </w:r>
      <w:bookmarkEnd w:id="5"/>
    </w:p>
    <w:p w14:paraId="1D0F30EA" w14:textId="3E3C7918" w:rsidR="00E43DB9" w:rsidRPr="00345DC0" w:rsidRDefault="00A0106F" w:rsidP="00E10458">
      <w:pPr>
        <w:rPr>
          <w:rFonts w:cs="Arial"/>
        </w:rPr>
      </w:pPr>
      <w:r w:rsidRPr="00345DC0">
        <w:rPr>
          <w:rFonts w:cs="Arial"/>
        </w:rPr>
        <w:t xml:space="preserve">Seven significant long-term </w:t>
      </w:r>
      <w:r w:rsidRPr="00345DC0">
        <w:rPr>
          <w:rFonts w:cs="Arial"/>
          <w:b/>
        </w:rPr>
        <w:t>challenges</w:t>
      </w:r>
      <w:r w:rsidRPr="00345DC0">
        <w:rPr>
          <w:rFonts w:cs="Arial"/>
        </w:rPr>
        <w:t xml:space="preserve"> were identified in</w:t>
      </w:r>
      <w:r w:rsidR="00DA3384" w:rsidRPr="00345DC0">
        <w:rPr>
          <w:rFonts w:cs="Arial"/>
        </w:rPr>
        <w:t xml:space="preserve"> the City’s Council Plan 2017-</w:t>
      </w:r>
      <w:r w:rsidRPr="00345DC0">
        <w:rPr>
          <w:rFonts w:cs="Arial"/>
        </w:rPr>
        <w:t>27. Each of these challenges provide us with opportunities to think differently about how we function as a City as we move toward a sustainable future</w:t>
      </w:r>
      <w:r w:rsidR="007479F2" w:rsidRPr="00345DC0">
        <w:rPr>
          <w:rFonts w:cs="Arial"/>
        </w:rPr>
        <w:t xml:space="preserve">. </w:t>
      </w:r>
    </w:p>
    <w:p w14:paraId="697D4E81" w14:textId="1D4D163E" w:rsidR="00E10458" w:rsidRPr="00345DC0" w:rsidRDefault="00E10458" w:rsidP="00E10458">
      <w:pPr>
        <w:rPr>
          <w:rFonts w:cs="Arial"/>
        </w:rPr>
      </w:pPr>
      <w:r w:rsidRPr="00345DC0">
        <w:rPr>
          <w:rFonts w:cs="Arial"/>
        </w:rPr>
        <w:t xml:space="preserve">As Victoria’s most </w:t>
      </w:r>
      <w:r w:rsidRPr="00345DC0">
        <w:rPr>
          <w:rFonts w:cs="Arial"/>
          <w:b/>
        </w:rPr>
        <w:t>densely populated</w:t>
      </w:r>
      <w:r w:rsidRPr="00345DC0">
        <w:rPr>
          <w:rFonts w:cs="Arial"/>
        </w:rPr>
        <w:t xml:space="preserve"> municipality, and with resident growth projected to increase by a further 23</w:t>
      </w:r>
      <w:r w:rsidR="00755732">
        <w:rPr>
          <w:rFonts w:cs="Arial"/>
        </w:rPr>
        <w:t xml:space="preserve"> per cent</w:t>
      </w:r>
      <w:r w:rsidRPr="00345DC0">
        <w:rPr>
          <w:rFonts w:cs="Arial"/>
        </w:rPr>
        <w:t xml:space="preserve"> by 2027 (taking our resident population to 136,300</w:t>
      </w:r>
      <w:r w:rsidRPr="00345DC0">
        <w:rPr>
          <w:rFonts w:cs="Arial"/>
          <w:sz w:val="22"/>
          <w:vertAlign w:val="superscript"/>
        </w:rPr>
        <w:footnoteReference w:id="1"/>
      </w:r>
      <w:r w:rsidRPr="00345DC0">
        <w:rPr>
          <w:rFonts w:cs="Arial"/>
        </w:rPr>
        <w:t xml:space="preserve">) sustainably managing growth is a key challenge for the City of Port Phillip.  </w:t>
      </w:r>
    </w:p>
    <w:p w14:paraId="3F8866EA" w14:textId="35B6EBCE" w:rsidR="00E43DB9" w:rsidRPr="00345DC0" w:rsidRDefault="00745151" w:rsidP="00E43DB9">
      <w:pPr>
        <w:rPr>
          <w:rFonts w:cs="Arial"/>
        </w:rPr>
      </w:pPr>
      <w:r w:rsidRPr="00345DC0">
        <w:rPr>
          <w:rFonts w:cs="Arial"/>
        </w:rPr>
        <w:t xml:space="preserve">To accommodate this increase in population, there is significant pressure for higher density developments. This, if not planned well, has the potential to significantly impact on the environment, reducing tree canopy, trapping more heat in our streets, increasing concrete and stormwater runoff and placing more demand on our parks and foreshore. </w:t>
      </w:r>
    </w:p>
    <w:p w14:paraId="666064DA" w14:textId="056B4914" w:rsidR="00745151" w:rsidRPr="00345DC0" w:rsidRDefault="00745151" w:rsidP="00E43DB9">
      <w:pPr>
        <w:rPr>
          <w:rFonts w:cs="Arial"/>
        </w:rPr>
      </w:pPr>
      <w:r w:rsidRPr="00345DC0">
        <w:rPr>
          <w:rFonts w:cs="Arial"/>
        </w:rPr>
        <w:t xml:space="preserve">We welcome this growth, but managing this sustainably to keep the City of Port Phillip beautiful, liveable, caring, inviting, bold and real has never been more important.  </w:t>
      </w:r>
    </w:p>
    <w:p w14:paraId="073996C4" w14:textId="3C764CF1" w:rsidR="00E10458" w:rsidRPr="00345DC0" w:rsidRDefault="00E10458" w:rsidP="00E10458">
      <w:pPr>
        <w:rPr>
          <w:rFonts w:cs="Arial"/>
        </w:rPr>
      </w:pPr>
      <w:r w:rsidRPr="00345DC0">
        <w:rPr>
          <w:rFonts w:cs="Arial"/>
        </w:rPr>
        <w:t xml:space="preserve">Our sustainable growth challenge, is compounded by the effects of a </w:t>
      </w:r>
      <w:r w:rsidRPr="00345DC0">
        <w:rPr>
          <w:rFonts w:cs="Arial"/>
          <w:b/>
        </w:rPr>
        <w:t>changing climate</w:t>
      </w:r>
      <w:r w:rsidRPr="00345DC0">
        <w:rPr>
          <w:rFonts w:cs="Arial"/>
        </w:rPr>
        <w:t xml:space="preserve">, which we have been experiencing for many years now.  </w:t>
      </w:r>
      <w:r w:rsidR="00E43DB9" w:rsidRPr="00345DC0">
        <w:rPr>
          <w:rFonts w:cs="Arial"/>
        </w:rPr>
        <w:t>L</w:t>
      </w:r>
      <w:r w:rsidRPr="00345DC0">
        <w:rPr>
          <w:rFonts w:cs="Arial"/>
        </w:rPr>
        <w:t>ower than average rainfall means a reduction in our water supply (estimated to be reduced by up to 11</w:t>
      </w:r>
      <w:r w:rsidR="00755732">
        <w:rPr>
          <w:rFonts w:cs="Arial"/>
        </w:rPr>
        <w:t xml:space="preserve"> per cent</w:t>
      </w:r>
      <w:r w:rsidRPr="00345DC0">
        <w:rPr>
          <w:rFonts w:cs="Arial"/>
        </w:rPr>
        <w:t xml:space="preserve"> in 2020</w:t>
      </w:r>
      <w:r w:rsidR="00E43DB9" w:rsidRPr="00345DC0">
        <w:rPr>
          <w:rFonts w:cs="Arial"/>
        </w:rPr>
        <w:t>) and with the</w:t>
      </w:r>
      <w:r w:rsidRPr="00345DC0">
        <w:rPr>
          <w:rFonts w:cs="Arial"/>
        </w:rPr>
        <w:t xml:space="preserve"> </w:t>
      </w:r>
      <w:r w:rsidR="00E43DB9" w:rsidRPr="00345DC0">
        <w:rPr>
          <w:rFonts w:cs="Arial"/>
        </w:rPr>
        <w:t xml:space="preserve">City being mainly only </w:t>
      </w:r>
      <w:r w:rsidRPr="00345DC0">
        <w:rPr>
          <w:rFonts w:cs="Arial"/>
        </w:rPr>
        <w:t>one (1) to three (3) metres above sea level</w:t>
      </w:r>
      <w:r w:rsidR="00E43DB9" w:rsidRPr="00345DC0">
        <w:rPr>
          <w:rFonts w:cs="Arial"/>
        </w:rPr>
        <w:t xml:space="preserve"> we are mor</w:t>
      </w:r>
      <w:r w:rsidRPr="00345DC0">
        <w:rPr>
          <w:rFonts w:cs="Arial"/>
        </w:rPr>
        <w:t>e vulnerable</w:t>
      </w:r>
      <w:r w:rsidR="00E43DB9" w:rsidRPr="00345DC0">
        <w:rPr>
          <w:rFonts w:cs="Arial"/>
        </w:rPr>
        <w:t xml:space="preserve"> to rising sea levels. I</w:t>
      </w:r>
      <w:r w:rsidRPr="00345DC0">
        <w:rPr>
          <w:rFonts w:cs="Arial"/>
        </w:rPr>
        <w:t>ncreased erosion of the foreshore due to a greater number and intensity of storm surges</w:t>
      </w:r>
      <w:r w:rsidR="00E43DB9" w:rsidRPr="00345DC0">
        <w:rPr>
          <w:rFonts w:cs="Arial"/>
        </w:rPr>
        <w:t xml:space="preserve"> is also a significant issue</w:t>
      </w:r>
      <w:r w:rsidRPr="00345DC0">
        <w:rPr>
          <w:rFonts w:cs="Arial"/>
        </w:rPr>
        <w:t>.  Rising temperatures are having an impact on heat-related health stress of our environment and is also acutely felt by those who are the most vulnerable in our community.</w:t>
      </w:r>
    </w:p>
    <w:p w14:paraId="652F3AC5" w14:textId="77777777" w:rsidR="00063A27" w:rsidRPr="00345DC0" w:rsidRDefault="00063A27" w:rsidP="00E10458">
      <w:pPr>
        <w:rPr>
          <w:rFonts w:cs="Arial"/>
        </w:rPr>
      </w:pPr>
      <w:r w:rsidRPr="00345DC0">
        <w:rPr>
          <w:rFonts w:cs="Arial"/>
        </w:rPr>
        <w:t xml:space="preserve">All Victorian Councils are subject to </w:t>
      </w:r>
      <w:r w:rsidRPr="00345DC0">
        <w:rPr>
          <w:rFonts w:cs="Arial"/>
          <w:b/>
        </w:rPr>
        <w:t>legislation and policy</w:t>
      </w:r>
      <w:r w:rsidRPr="00345DC0">
        <w:rPr>
          <w:rFonts w:cs="Arial"/>
        </w:rPr>
        <w:t>, which is constantly under review and subject to changes. With government funding being reduced and more expectation being placed on Council’s to fill this gap, e</w:t>
      </w:r>
      <w:r w:rsidR="007479F2" w:rsidRPr="00345DC0">
        <w:rPr>
          <w:rFonts w:cs="Arial"/>
        </w:rPr>
        <w:t>nsuring we can survive and thrive in a changing environment will require us to adapt and consider new ways of managing our natural environment and assets</w:t>
      </w:r>
      <w:r w:rsidRPr="00345DC0">
        <w:rPr>
          <w:rFonts w:cs="Arial"/>
        </w:rPr>
        <w:t>.</w:t>
      </w:r>
    </w:p>
    <w:p w14:paraId="5359CD2D" w14:textId="4F2F8264" w:rsidR="007479F2" w:rsidRPr="00345DC0" w:rsidRDefault="00063A27" w:rsidP="00E10458">
      <w:pPr>
        <w:rPr>
          <w:rFonts w:cs="Arial"/>
        </w:rPr>
      </w:pPr>
      <w:r w:rsidRPr="00345DC0">
        <w:rPr>
          <w:rFonts w:cs="Arial"/>
        </w:rPr>
        <w:t xml:space="preserve">By </w:t>
      </w:r>
      <w:r w:rsidR="007479F2" w:rsidRPr="00345DC0">
        <w:rPr>
          <w:rFonts w:cs="Arial"/>
          <w:b/>
        </w:rPr>
        <w:t xml:space="preserve">embracing </w:t>
      </w:r>
      <w:proofErr w:type="gramStart"/>
      <w:r w:rsidR="007479F2" w:rsidRPr="00345DC0">
        <w:rPr>
          <w:rFonts w:cs="Arial"/>
          <w:b/>
        </w:rPr>
        <w:t>technology</w:t>
      </w:r>
      <w:proofErr w:type="gramEnd"/>
      <w:r w:rsidR="007479F2" w:rsidRPr="00345DC0">
        <w:rPr>
          <w:rFonts w:cs="Arial"/>
        </w:rPr>
        <w:t xml:space="preserve"> we can gather data that will help us </w:t>
      </w:r>
      <w:r w:rsidRPr="00345DC0">
        <w:rPr>
          <w:rFonts w:cs="Arial"/>
        </w:rPr>
        <w:t xml:space="preserve">do this. For example, new technology, real-time data and </w:t>
      </w:r>
      <w:r w:rsidR="00120FB3" w:rsidRPr="00345DC0">
        <w:rPr>
          <w:rFonts w:cs="Arial"/>
        </w:rPr>
        <w:t>connectivity</w:t>
      </w:r>
      <w:r w:rsidRPr="00345DC0">
        <w:rPr>
          <w:rFonts w:cs="Arial"/>
        </w:rPr>
        <w:t xml:space="preserve"> will help us plan our public spaces to be cooler, water our parks only when needed and let you know when an electric vehicle charging station is free.</w:t>
      </w:r>
    </w:p>
    <w:p w14:paraId="4B258F5C" w14:textId="02F19D1D" w:rsidR="00E43DB9" w:rsidRPr="00345DC0" w:rsidRDefault="005E0670" w:rsidP="00E10458">
      <w:pPr>
        <w:rPr>
          <w:rFonts w:cs="Arial"/>
        </w:rPr>
      </w:pPr>
      <w:r w:rsidRPr="00345DC0">
        <w:rPr>
          <w:rFonts w:cs="Arial"/>
        </w:rPr>
        <w:t xml:space="preserve">A growing City with a road network that is at capacity and cannot be increased, requires a rethink in how more sustainable modes of </w:t>
      </w:r>
      <w:r w:rsidRPr="00345DC0">
        <w:rPr>
          <w:rFonts w:cs="Arial"/>
          <w:b/>
        </w:rPr>
        <w:t>transport</w:t>
      </w:r>
      <w:r w:rsidRPr="00345DC0">
        <w:rPr>
          <w:rFonts w:cs="Arial"/>
        </w:rPr>
        <w:t xml:space="preserve"> can be used. Integrated transport infrastructure and services can support sustainable and healthy behaviours like safe walking, bike riding </w:t>
      </w:r>
      <w:r w:rsidR="00063A27" w:rsidRPr="00345DC0">
        <w:rPr>
          <w:rFonts w:cs="Arial"/>
        </w:rPr>
        <w:t xml:space="preserve">and the use of public transport. As </w:t>
      </w:r>
      <w:r w:rsidR="00063A27" w:rsidRPr="00345DC0">
        <w:rPr>
          <w:rFonts w:cs="Arial"/>
          <w:b/>
        </w:rPr>
        <w:t>changing economic conditions</w:t>
      </w:r>
      <w:r w:rsidR="00063A27" w:rsidRPr="00345DC0">
        <w:rPr>
          <w:rFonts w:cs="Arial"/>
        </w:rPr>
        <w:t xml:space="preserve"> mean that more of our community will travel outside the municipality for work, making more </w:t>
      </w:r>
      <w:r w:rsidRPr="00345DC0">
        <w:rPr>
          <w:rFonts w:cs="Arial"/>
        </w:rPr>
        <w:t xml:space="preserve">sustainable travel </w:t>
      </w:r>
      <w:r w:rsidR="00063A27" w:rsidRPr="00345DC0">
        <w:rPr>
          <w:rFonts w:cs="Arial"/>
        </w:rPr>
        <w:t xml:space="preserve">choices will be more important than ever. </w:t>
      </w:r>
    </w:p>
    <w:p w14:paraId="08FAD931" w14:textId="3053C1E5" w:rsidR="00A0106F" w:rsidRPr="00AF0AAB" w:rsidRDefault="00E10458" w:rsidP="0088681C">
      <w:pPr>
        <w:rPr>
          <w:rFonts w:cs="Arial"/>
        </w:rPr>
      </w:pPr>
      <w:r w:rsidRPr="00345DC0">
        <w:rPr>
          <w:rFonts w:cs="Arial"/>
        </w:rPr>
        <w:t xml:space="preserve">The challenge of environmental sustainability is not just limited to the City of Port Phillip, it is a worldwide issue.  </w:t>
      </w:r>
      <w:r w:rsidRPr="00AF0AAB">
        <w:rPr>
          <w:rFonts w:cs="Arial"/>
        </w:rPr>
        <w:t xml:space="preserve">This strategy outlines </w:t>
      </w:r>
      <w:r w:rsidR="0088681C" w:rsidRPr="00AF0AAB">
        <w:rPr>
          <w:rFonts w:cs="Arial"/>
        </w:rPr>
        <w:t>the</w:t>
      </w:r>
      <w:r w:rsidRPr="00AF0AAB">
        <w:rPr>
          <w:rFonts w:cs="Arial"/>
        </w:rPr>
        <w:t xml:space="preserve"> contribution we can make at the local level.  It is also an important part of addressing our commitment to the </w:t>
      </w:r>
      <w:r w:rsidR="00E43DB9" w:rsidRPr="00AF0AAB">
        <w:rPr>
          <w:rFonts w:cs="Arial"/>
          <w:shd w:val="clear" w:color="auto" w:fill="FFFFFF"/>
        </w:rPr>
        <w:t xml:space="preserve">Global Covenant of Mayors for climate and </w:t>
      </w:r>
      <w:r w:rsidR="00E43DB9" w:rsidRPr="00AF0AAB">
        <w:rPr>
          <w:rFonts w:cs="Arial"/>
          <w:shd w:val="clear" w:color="auto" w:fill="FFFFFF"/>
        </w:rPr>
        <w:lastRenderedPageBreak/>
        <w:t>energy</w:t>
      </w:r>
      <w:r w:rsidR="0088681C" w:rsidRPr="00AF0AAB">
        <w:rPr>
          <w:rFonts w:cs="Arial"/>
          <w:shd w:val="clear" w:color="auto" w:fill="FFFFFF"/>
        </w:rPr>
        <w:t xml:space="preserve"> and the United Nations Sustainable Development Goals. Both agendas signify a global commitment to end poverty, safeguard the planet and ensure prosperity for </w:t>
      </w:r>
      <w:r w:rsidRPr="00AF0AAB">
        <w:rPr>
          <w:rFonts w:cs="Arial"/>
        </w:rPr>
        <w:t>cities world-wide.</w:t>
      </w:r>
      <w:bookmarkEnd w:id="6"/>
    </w:p>
    <w:p w14:paraId="6DB9D642" w14:textId="343FB41B" w:rsidR="00595CDA" w:rsidRPr="00345DC0" w:rsidRDefault="00595CDA" w:rsidP="00595CDA">
      <w:pPr>
        <w:rPr>
          <w:rFonts w:cs="Arial"/>
        </w:rPr>
      </w:pPr>
      <w:r w:rsidRPr="00345DC0">
        <w:rPr>
          <w:rFonts w:cs="Arial"/>
        </w:rPr>
        <w:t xml:space="preserve">The City of Port Phillip is not alone in facing the environmental challenges of the future.  We </w:t>
      </w:r>
      <w:proofErr w:type="gramStart"/>
      <w:r w:rsidRPr="00345DC0">
        <w:rPr>
          <w:rFonts w:cs="Arial"/>
        </w:rPr>
        <w:t>have the opportunity to</w:t>
      </w:r>
      <w:proofErr w:type="gramEnd"/>
      <w:r w:rsidRPr="00345DC0">
        <w:rPr>
          <w:rFonts w:cs="Arial"/>
        </w:rPr>
        <w:t xml:space="preserve"> work with governments and research organisations from all over the world to develop ways of combating these challenges on a local scale. Creating a thriving community resilient to the future impacts of climate change is a major priority for the City.</w:t>
      </w:r>
    </w:p>
    <w:p w14:paraId="5E509F69" w14:textId="62994D3E" w:rsidR="00D3119B" w:rsidRPr="00345DC0" w:rsidRDefault="00E5088B" w:rsidP="009E7E8B">
      <w:pPr>
        <w:pStyle w:val="TABLEBULLETS"/>
        <w:numPr>
          <w:ilvl w:val="0"/>
          <w:numId w:val="0"/>
        </w:numPr>
        <w:rPr>
          <w:rFonts w:cs="Arial"/>
        </w:rPr>
      </w:pPr>
      <w:r w:rsidRPr="00345DC0">
        <w:rPr>
          <w:rFonts w:cs="Arial"/>
          <w:i/>
          <w:noProof/>
        </w:rPr>
        <w:drawing>
          <wp:inline distT="0" distB="0" distL="0" distR="0" wp14:anchorId="66564E9D" wp14:editId="35BB34E5">
            <wp:extent cx="6085030" cy="6099132"/>
            <wp:effectExtent l="0" t="0" r="0" b="0"/>
            <wp:docPr id="1" name="Picture 1" descr="The diagram outlines the local impacts of five environmental challenges currently facing the Earth.&#10;&#10;Lower rainfall and increasing droughts&#10;Our parks and gardens are dryer and more expensive to maintain&#10;Our unique leafy character is threatened&#10;More frequent water restrictions&#10;&#10;Maintaining health and wellbeing during extreme weather&#10;Increasing risks and discomfort for those most vulnerable in our community – people who are elderly, on a low income, living in isolation or with health conditions or impairments&#10;Increased strain on emergency and community support service means not everyone gets help when they need it&#10;Discomfort, premature death and illhealth due to heat&#10;&#10;Sea level rise and storm surge&#10;Damage to seaside infrastructure and property&#10;Increased erosion of our beaches&#10;Decreased quality of foreshore recreation areas and habitat&#10;&#10;Warmer weather and longer, more intense heatwaves&#10;More localised hot spots where heat is trapped in concrete, asphalt and other hard surfaces&#10;Businesses lose income during extreme heat events&#10;Increased frequency of interrupted electricity supply affecting the way we live&#10;&#10;Extreme storm events and flooding&#10;Flood damage to homes, businesses and Council infrastructure&#10;Large clean-up costs after extreme weather events&#10;Insurance premiums increase&#10;" title="Global challenges, local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098605" cy="6112738"/>
                    </a:xfrm>
                    <a:prstGeom prst="rect">
                      <a:avLst/>
                    </a:prstGeom>
                    <a:noFill/>
                    <a:ln>
                      <a:noFill/>
                    </a:ln>
                  </pic:spPr>
                </pic:pic>
              </a:graphicData>
            </a:graphic>
          </wp:inline>
        </w:drawing>
      </w:r>
      <w:r w:rsidR="00D3119B" w:rsidRPr="00345DC0">
        <w:rPr>
          <w:rFonts w:cs="Arial"/>
        </w:rPr>
        <w:br w:type="page"/>
      </w:r>
    </w:p>
    <w:p w14:paraId="2D78F15E" w14:textId="667183C8" w:rsidR="00D3119B" w:rsidRPr="003801DB" w:rsidRDefault="00D3119B" w:rsidP="009E7E8B">
      <w:pPr>
        <w:pStyle w:val="Heading2"/>
      </w:pPr>
      <w:r w:rsidRPr="003801DB">
        <w:lastRenderedPageBreak/>
        <w:t xml:space="preserve">Big opportunities exist </w:t>
      </w:r>
    </w:p>
    <w:p w14:paraId="29DE816C" w14:textId="77AE2740" w:rsidR="00D701B8" w:rsidRPr="004F57E8" w:rsidRDefault="00D701B8" w:rsidP="003801DB">
      <w:pPr>
        <w:rPr>
          <w:rFonts w:cs="Arial"/>
        </w:rPr>
      </w:pPr>
      <w:r w:rsidRPr="004F57E8">
        <w:rPr>
          <w:rFonts w:cs="Arial"/>
        </w:rPr>
        <w:t xml:space="preserve">Changing environmental conditions will require us to think about how we deliver services to ensure we keep our residents and visitors safe. </w:t>
      </w:r>
    </w:p>
    <w:p w14:paraId="7EADC0A1" w14:textId="7DC5D8E7" w:rsidR="00D701B8" w:rsidRPr="004F57E8" w:rsidRDefault="00D701B8" w:rsidP="003801DB">
      <w:pPr>
        <w:rPr>
          <w:rFonts w:cs="Arial"/>
        </w:rPr>
      </w:pPr>
      <w:r w:rsidRPr="004F57E8">
        <w:rPr>
          <w:rFonts w:cs="Arial"/>
        </w:rPr>
        <w:t xml:space="preserve">As a growing </w:t>
      </w:r>
      <w:r w:rsidR="003801DB" w:rsidRPr="004F57E8">
        <w:rPr>
          <w:rFonts w:cs="Arial"/>
        </w:rPr>
        <w:t>municipality,</w:t>
      </w:r>
      <w:r w:rsidRPr="004F57E8">
        <w:rPr>
          <w:rFonts w:cs="Arial"/>
        </w:rPr>
        <w:t xml:space="preserve"> our commitment to caring for our City and to not only maintain but enhance our local environment, is more important than ever.</w:t>
      </w:r>
    </w:p>
    <w:p w14:paraId="4A4A9BA6" w14:textId="616EBCFA" w:rsidR="007A3B96" w:rsidRDefault="00D16480" w:rsidP="00FF6823">
      <w:pPr>
        <w:pStyle w:val="Heading3"/>
      </w:pPr>
      <w:r>
        <w:t>We can only do this by:</w:t>
      </w:r>
    </w:p>
    <w:p w14:paraId="1814FBE8" w14:textId="77777777" w:rsidR="00FF6823" w:rsidRDefault="00FF6823" w:rsidP="00FF6823">
      <w:pPr>
        <w:pStyle w:val="Heading4"/>
        <w:pBdr>
          <w:top w:val="single" w:sz="4" w:space="1" w:color="auto"/>
          <w:left w:val="single" w:sz="4" w:space="4" w:color="auto"/>
          <w:bottom w:val="single" w:sz="4" w:space="1" w:color="auto"/>
          <w:right w:val="single" w:sz="4" w:space="4" w:color="auto"/>
          <w:bar w:val="single" w:sz="4" w:color="auto"/>
        </w:pBdr>
        <w:shd w:val="clear" w:color="auto" w:fill="16436E"/>
      </w:pPr>
      <w:r>
        <w:t>Doing the right things</w:t>
      </w:r>
    </w:p>
    <w:p w14:paraId="46685C88" w14:textId="5D208809" w:rsidR="00FF6823" w:rsidRPr="00FF6823" w:rsidRDefault="00FF6823" w:rsidP="00FF6823">
      <w:pPr>
        <w:pBdr>
          <w:top w:val="single" w:sz="4" w:space="1" w:color="auto"/>
          <w:left w:val="single" w:sz="4" w:space="4" w:color="auto"/>
          <w:bottom w:val="single" w:sz="4" w:space="1" w:color="auto"/>
          <w:right w:val="single" w:sz="4" w:space="4" w:color="auto"/>
          <w:bar w:val="single" w:sz="4" w:color="auto"/>
        </w:pBdr>
        <w:shd w:val="clear" w:color="auto" w:fill="16436E"/>
      </w:pPr>
      <w:r w:rsidRPr="00FF6823">
        <w:t>Understanding our current and future challenges, and evaluating our impacts to focus our investment and efforts in programs and projects that have tangible ben</w:t>
      </w:r>
      <w:r>
        <w:t>e</w:t>
      </w:r>
      <w:r w:rsidRPr="00FF6823">
        <w:t>fits for our community.</w:t>
      </w:r>
    </w:p>
    <w:p w14:paraId="2CB2B8B4" w14:textId="77777777" w:rsidR="00FF6823" w:rsidRPr="00FF6823" w:rsidRDefault="00FF6823" w:rsidP="00FF6823">
      <w:pPr>
        <w:pStyle w:val="Heading4"/>
        <w:pBdr>
          <w:top w:val="single" w:sz="4" w:space="1" w:color="auto"/>
          <w:left w:val="single" w:sz="4" w:space="4" w:color="auto"/>
          <w:bottom w:val="single" w:sz="4" w:space="1" w:color="auto"/>
          <w:right w:val="single" w:sz="4" w:space="4" w:color="auto"/>
          <w:bar w:val="single" w:sz="4" w:color="auto"/>
        </w:pBdr>
        <w:shd w:val="clear" w:color="auto" w:fill="007484"/>
        <w:rPr>
          <w:color w:val="FFFFFF" w:themeColor="background1"/>
        </w:rPr>
      </w:pPr>
      <w:r w:rsidRPr="00FF6823">
        <w:rPr>
          <w:color w:val="FFFFFF" w:themeColor="background1"/>
        </w:rPr>
        <w:t xml:space="preserve">Doing things right </w:t>
      </w:r>
    </w:p>
    <w:p w14:paraId="5F64AF6D" w14:textId="77777777" w:rsidR="00FF6823" w:rsidRPr="00FF6823" w:rsidRDefault="00FF6823" w:rsidP="00FF6823">
      <w:pPr>
        <w:pBdr>
          <w:top w:val="single" w:sz="4" w:space="1" w:color="auto"/>
          <w:left w:val="single" w:sz="4" w:space="4" w:color="auto"/>
          <w:bottom w:val="single" w:sz="4" w:space="1" w:color="auto"/>
          <w:right w:val="single" w:sz="4" w:space="4" w:color="auto"/>
          <w:bar w:val="single" w:sz="4" w:color="auto"/>
        </w:pBdr>
        <w:shd w:val="clear" w:color="auto" w:fill="007484"/>
        <w:rPr>
          <w:color w:val="FFFFFF" w:themeColor="background1"/>
        </w:rPr>
      </w:pPr>
      <w:r w:rsidRPr="00FF6823">
        <w:rPr>
          <w:color w:val="FFFFFF" w:themeColor="background1"/>
        </w:rPr>
        <w:t>Inspiring our community through demonstrating environmental leadership in our own operations. Ensuring our assets and services are managed effectively and efficiently to facilitate our community to reduce their environmental impact</w:t>
      </w:r>
    </w:p>
    <w:p w14:paraId="34AAC0DD" w14:textId="77777777" w:rsidR="00FF6823" w:rsidRPr="00FF6823" w:rsidRDefault="00FF6823" w:rsidP="00FF6823">
      <w:pPr>
        <w:pStyle w:val="Heading4"/>
        <w:pBdr>
          <w:top w:val="single" w:sz="4" w:space="1" w:color="auto"/>
          <w:left w:val="single" w:sz="4" w:space="4" w:color="auto"/>
          <w:bottom w:val="single" w:sz="4" w:space="1" w:color="auto"/>
          <w:right w:val="single" w:sz="4" w:space="4" w:color="auto"/>
          <w:bar w:val="single" w:sz="4" w:color="auto"/>
        </w:pBdr>
        <w:shd w:val="clear" w:color="auto" w:fill="CF1152"/>
        <w:rPr>
          <w:color w:val="FFFFFF" w:themeColor="background1"/>
        </w:rPr>
      </w:pPr>
      <w:r w:rsidRPr="00FF6823">
        <w:rPr>
          <w:color w:val="FFFFFF" w:themeColor="background1"/>
        </w:rPr>
        <w:t>Doing things with partners</w:t>
      </w:r>
    </w:p>
    <w:p w14:paraId="15B5B714" w14:textId="77777777" w:rsidR="00FF6823" w:rsidRPr="00FF6823" w:rsidRDefault="00FF6823" w:rsidP="00FF6823">
      <w:pPr>
        <w:pBdr>
          <w:top w:val="single" w:sz="4" w:space="1" w:color="auto"/>
          <w:left w:val="single" w:sz="4" w:space="4" w:color="auto"/>
          <w:bottom w:val="single" w:sz="4" w:space="1" w:color="auto"/>
          <w:right w:val="single" w:sz="4" w:space="4" w:color="auto"/>
          <w:bar w:val="single" w:sz="4" w:color="auto"/>
        </w:pBdr>
        <w:shd w:val="clear" w:color="auto" w:fill="CF1152"/>
        <w:rPr>
          <w:color w:val="FFFFFF" w:themeColor="background1"/>
        </w:rPr>
      </w:pPr>
      <w:r w:rsidRPr="00FF6823">
        <w:rPr>
          <w:color w:val="FFFFFF" w:themeColor="background1"/>
        </w:rPr>
        <w:t>Leveraging our strong and productive relationships with state and local government, not-for-profit organisations, research organisations and community groups to maximise our collective impact.</w:t>
      </w:r>
    </w:p>
    <w:p w14:paraId="773D371B" w14:textId="77777777" w:rsidR="00FF6823" w:rsidRPr="00FF6823" w:rsidRDefault="00FF6823" w:rsidP="00FF6823">
      <w:pPr>
        <w:pStyle w:val="Heading4"/>
        <w:pBdr>
          <w:top w:val="single" w:sz="4" w:space="1" w:color="auto"/>
          <w:left w:val="single" w:sz="4" w:space="4" w:color="auto"/>
          <w:bottom w:val="single" w:sz="4" w:space="1" w:color="auto"/>
          <w:right w:val="single" w:sz="4" w:space="4" w:color="auto"/>
          <w:bar w:val="single" w:sz="4" w:color="auto"/>
        </w:pBdr>
        <w:shd w:val="clear" w:color="auto" w:fill="811620"/>
      </w:pPr>
      <w:r w:rsidRPr="00FF6823">
        <w:t>Doing things differently</w:t>
      </w:r>
    </w:p>
    <w:p w14:paraId="79BF6355" w14:textId="068EAE40" w:rsidR="009D5347" w:rsidRPr="00FF6823" w:rsidRDefault="00FF6823" w:rsidP="00FF6823">
      <w:pPr>
        <w:pBdr>
          <w:top w:val="single" w:sz="4" w:space="1" w:color="auto"/>
          <w:left w:val="single" w:sz="4" w:space="4" w:color="auto"/>
          <w:bottom w:val="single" w:sz="4" w:space="1" w:color="auto"/>
          <w:right w:val="single" w:sz="4" w:space="4" w:color="auto"/>
          <w:bar w:val="single" w:sz="4" w:color="auto"/>
        </w:pBdr>
        <w:shd w:val="clear" w:color="auto" w:fill="811620"/>
      </w:pPr>
      <w:r w:rsidRPr="00FF6823">
        <w:t>Embracing the rapid evolution of technology and investing in our technology systems to make it easier and cheaper for Council and the community to improve en</w:t>
      </w:r>
      <w:r>
        <w:t>vironmental outcomes.</w:t>
      </w:r>
      <w:r w:rsidR="009D5347" w:rsidRPr="00345DC0">
        <w:rPr>
          <w:rFonts w:cs="Arial"/>
        </w:rPr>
        <w:br w:type="page"/>
      </w:r>
    </w:p>
    <w:p w14:paraId="5E729248" w14:textId="785A2D0F" w:rsidR="00E877D8" w:rsidRPr="00345DC0" w:rsidRDefault="00753E0F" w:rsidP="00345DC0">
      <w:pPr>
        <w:pStyle w:val="Heading1"/>
      </w:pPr>
      <w:bookmarkStart w:id="7" w:name="_Toc511310825"/>
      <w:r w:rsidRPr="00345DC0">
        <w:lastRenderedPageBreak/>
        <w:t>Where are we now?</w:t>
      </w:r>
      <w:bookmarkEnd w:id="7"/>
    </w:p>
    <w:p w14:paraId="63AD57AC" w14:textId="7EBD6FFF" w:rsidR="00D165B3" w:rsidRPr="00345DC0" w:rsidRDefault="00D165B3" w:rsidP="00003FC0">
      <w:pPr>
        <w:spacing w:after="240"/>
        <w:rPr>
          <w:rFonts w:cs="Arial"/>
          <w:sz w:val="22"/>
          <w:szCs w:val="22"/>
        </w:rPr>
      </w:pPr>
      <w:r w:rsidRPr="00345DC0">
        <w:rPr>
          <w:rFonts w:cs="Arial"/>
        </w:rPr>
        <w:t xml:space="preserve">From our community to our heritage buildings, we are a City of personality and character. </w:t>
      </w:r>
      <w:r w:rsidR="00A74D47" w:rsidRPr="00345DC0">
        <w:rPr>
          <w:rFonts w:cs="Arial"/>
        </w:rPr>
        <w:t xml:space="preserve">Covering an area of </w:t>
      </w:r>
      <w:r w:rsidRPr="00345DC0">
        <w:rPr>
          <w:rFonts w:cs="Arial"/>
        </w:rPr>
        <w:t>21 square kilometres, we are one of the smallest municipalities in Victoria, we are however the most densely populated. Half of our community reside in rented accommodation. Port Phillip is also home to 19,441 businesses which employ over 87,000 people.</w:t>
      </w:r>
    </w:p>
    <w:p w14:paraId="5AE4DD6D" w14:textId="2F0C425B" w:rsidR="00D165B3" w:rsidRPr="00345DC0" w:rsidRDefault="00D165B3" w:rsidP="00003FC0">
      <w:pPr>
        <w:spacing w:after="240"/>
        <w:rPr>
          <w:rFonts w:cs="Arial"/>
        </w:rPr>
      </w:pPr>
      <w:r w:rsidRPr="00345DC0">
        <w:rPr>
          <w:rFonts w:cs="Arial"/>
        </w:rPr>
        <w:t>Our proximity to the city, the 11 kilometres of bay foreshore, beautiful tree-lined streets and the many attractive parks and ope</w:t>
      </w:r>
      <w:r w:rsidR="00FF5087" w:rsidRPr="00345DC0">
        <w:rPr>
          <w:rFonts w:cs="Arial"/>
        </w:rPr>
        <w:t xml:space="preserve">n spaces, makes Port Phillip a popular </w:t>
      </w:r>
      <w:r w:rsidRPr="00345DC0">
        <w:rPr>
          <w:rFonts w:cs="Arial"/>
        </w:rPr>
        <w:t xml:space="preserve">destination for residents, businesses and tourists. As a City, we attract 2.8 million visitors a year, second only to </w:t>
      </w:r>
      <w:r w:rsidR="001D3FF5" w:rsidRPr="00345DC0">
        <w:rPr>
          <w:rFonts w:cs="Arial"/>
        </w:rPr>
        <w:t>the City of Melbourne</w:t>
      </w:r>
      <w:r w:rsidRPr="00345DC0">
        <w:rPr>
          <w:rFonts w:cs="Arial"/>
        </w:rPr>
        <w:t xml:space="preserve"> as the most vis</w:t>
      </w:r>
      <w:r w:rsidR="00003FC0" w:rsidRPr="00345DC0">
        <w:rPr>
          <w:rFonts w:cs="Arial"/>
        </w:rPr>
        <w:t xml:space="preserve">ited municipality in Victoria. </w:t>
      </w:r>
    </w:p>
    <w:p w14:paraId="00D43AA4" w14:textId="204F7056" w:rsidR="00D165B3" w:rsidRPr="00345DC0" w:rsidRDefault="00D165B3" w:rsidP="00003FC0">
      <w:pPr>
        <w:spacing w:after="240"/>
        <w:rPr>
          <w:rFonts w:cs="Arial"/>
        </w:rPr>
      </w:pPr>
      <w:r w:rsidRPr="00345DC0">
        <w:rPr>
          <w:rFonts w:cs="Arial"/>
        </w:rPr>
        <w:t xml:space="preserve">This is the community and the environment that we are committed to </w:t>
      </w:r>
      <w:r w:rsidR="00BA0F42" w:rsidRPr="00345DC0">
        <w:rPr>
          <w:rFonts w:cs="Arial"/>
        </w:rPr>
        <w:t>protecting and enhancing.</w:t>
      </w:r>
      <w:r w:rsidRPr="00345DC0">
        <w:rPr>
          <w:rFonts w:cs="Arial"/>
        </w:rPr>
        <w:t xml:space="preserve"> This Strategy responds to the challenge of a growing population and changing environmental conditions, providing a pathway to remain the bold, liveable, caring and</w:t>
      </w:r>
      <w:r w:rsidR="00BA0F42" w:rsidRPr="00345DC0">
        <w:rPr>
          <w:rFonts w:cs="Arial"/>
        </w:rPr>
        <w:t xml:space="preserve"> beautiful place</w:t>
      </w:r>
      <w:r w:rsidR="00003FC0" w:rsidRPr="00345DC0">
        <w:rPr>
          <w:rFonts w:cs="Arial"/>
        </w:rPr>
        <w:t xml:space="preserve"> we are today.</w:t>
      </w:r>
    </w:p>
    <w:p w14:paraId="68DA53CF" w14:textId="493F621F" w:rsidR="00D165B3" w:rsidRPr="00345DC0" w:rsidRDefault="00D165B3" w:rsidP="00003FC0">
      <w:pPr>
        <w:spacing w:after="240"/>
        <w:rPr>
          <w:rFonts w:cs="Arial"/>
        </w:rPr>
      </w:pPr>
      <w:r w:rsidRPr="00345DC0">
        <w:rPr>
          <w:rFonts w:cs="Arial"/>
        </w:rPr>
        <w:t xml:space="preserve">The changing climate we </w:t>
      </w:r>
      <w:r w:rsidR="00BA0F42" w:rsidRPr="00345DC0">
        <w:rPr>
          <w:rFonts w:cs="Arial"/>
        </w:rPr>
        <w:t>are already experiencing</w:t>
      </w:r>
      <w:r w:rsidRPr="00345DC0">
        <w:rPr>
          <w:rFonts w:cs="Arial"/>
        </w:rPr>
        <w:t xml:space="preserve"> in our City brings many real challenges th</w:t>
      </w:r>
      <w:r w:rsidR="00BA0F42" w:rsidRPr="00345DC0">
        <w:rPr>
          <w:rFonts w:cs="Arial"/>
        </w:rPr>
        <w:t>at demand a considered response:</w:t>
      </w:r>
    </w:p>
    <w:p w14:paraId="1ACE08D0" w14:textId="45D83CE0" w:rsidR="00D165B3" w:rsidRPr="00345DC0" w:rsidRDefault="00D165B3" w:rsidP="00910BBA">
      <w:pPr>
        <w:pStyle w:val="ListParagraph"/>
        <w:numPr>
          <w:ilvl w:val="0"/>
          <w:numId w:val="14"/>
        </w:numPr>
        <w:spacing w:after="240"/>
        <w:ind w:left="851" w:hanging="567"/>
        <w:rPr>
          <w:rFonts w:cs="Arial"/>
        </w:rPr>
      </w:pPr>
      <w:r w:rsidRPr="00345DC0">
        <w:rPr>
          <w:rFonts w:cs="Arial"/>
        </w:rPr>
        <w:t>Lower than average rainfall means that water supply is estimated to be reduced by up to 11</w:t>
      </w:r>
      <w:r w:rsidR="00EE47F5">
        <w:rPr>
          <w:rFonts w:cs="Arial"/>
        </w:rPr>
        <w:t xml:space="preserve"> per cent</w:t>
      </w:r>
      <w:r w:rsidRPr="00345DC0">
        <w:rPr>
          <w:rFonts w:cs="Arial"/>
        </w:rPr>
        <w:t xml:space="preserve"> by 2020</w:t>
      </w:r>
      <w:r w:rsidR="00BA0F42" w:rsidRPr="00345DC0">
        <w:rPr>
          <w:rFonts w:cs="Arial"/>
        </w:rPr>
        <w:t>.</w:t>
      </w:r>
    </w:p>
    <w:p w14:paraId="6D34E5FB" w14:textId="769E139E" w:rsidR="00D165B3" w:rsidRPr="00345DC0" w:rsidRDefault="00D165B3" w:rsidP="00910BBA">
      <w:pPr>
        <w:pStyle w:val="ListParagraph"/>
        <w:numPr>
          <w:ilvl w:val="0"/>
          <w:numId w:val="14"/>
        </w:numPr>
        <w:spacing w:after="240"/>
        <w:ind w:left="851" w:hanging="567"/>
        <w:rPr>
          <w:rFonts w:cs="Arial"/>
        </w:rPr>
      </w:pPr>
      <w:r w:rsidRPr="00345DC0">
        <w:rPr>
          <w:rFonts w:cs="Arial"/>
        </w:rPr>
        <w:t xml:space="preserve">Rising temperatures will result in </w:t>
      </w:r>
      <w:r w:rsidR="00BA0F42" w:rsidRPr="00345DC0">
        <w:rPr>
          <w:rFonts w:cs="Arial"/>
        </w:rPr>
        <w:t xml:space="preserve">more </w:t>
      </w:r>
      <w:r w:rsidRPr="00345DC0">
        <w:rPr>
          <w:rFonts w:cs="Arial"/>
        </w:rPr>
        <w:t>heat-related health stress</w:t>
      </w:r>
      <w:r w:rsidR="00BA0F42" w:rsidRPr="00345DC0">
        <w:rPr>
          <w:rFonts w:cs="Arial"/>
        </w:rPr>
        <w:t xml:space="preserve"> and deaths.</w:t>
      </w:r>
    </w:p>
    <w:p w14:paraId="2167C6E5" w14:textId="2F72F12C" w:rsidR="00D165B3" w:rsidRPr="00345DC0" w:rsidRDefault="00D165B3" w:rsidP="00910BBA">
      <w:pPr>
        <w:pStyle w:val="ListParagraph"/>
        <w:numPr>
          <w:ilvl w:val="0"/>
          <w:numId w:val="14"/>
        </w:numPr>
        <w:spacing w:after="240"/>
        <w:ind w:left="851" w:hanging="567"/>
        <w:rPr>
          <w:rFonts w:cs="Arial"/>
        </w:rPr>
      </w:pPr>
      <w:r w:rsidRPr="00345DC0">
        <w:rPr>
          <w:rFonts w:cs="Arial"/>
        </w:rPr>
        <w:t>Vulnerability to rising sea levels as much of Port Phillip is only one to three metres above sea level</w:t>
      </w:r>
      <w:r w:rsidR="00BA0F42" w:rsidRPr="00345DC0">
        <w:rPr>
          <w:rFonts w:cs="Arial"/>
        </w:rPr>
        <w:t>.</w:t>
      </w:r>
    </w:p>
    <w:p w14:paraId="0B13326A" w14:textId="2D7C6AB2" w:rsidR="00D165B3" w:rsidRPr="00345DC0" w:rsidRDefault="00D165B3" w:rsidP="00910BBA">
      <w:pPr>
        <w:pStyle w:val="ListParagraph"/>
        <w:numPr>
          <w:ilvl w:val="0"/>
          <w:numId w:val="14"/>
        </w:numPr>
        <w:spacing w:after="240"/>
        <w:ind w:left="851" w:hanging="567"/>
        <w:rPr>
          <w:rFonts w:cs="Arial"/>
        </w:rPr>
      </w:pPr>
      <w:r w:rsidRPr="00345DC0">
        <w:rPr>
          <w:rFonts w:cs="Arial"/>
        </w:rPr>
        <w:t>Increased erosion of the foreshore due to an increase in the number and intensity of storm surges.</w:t>
      </w:r>
    </w:p>
    <w:p w14:paraId="7A81B125" w14:textId="6D2F3372" w:rsidR="00D165B3" w:rsidRPr="00345DC0" w:rsidRDefault="00D165B3" w:rsidP="00003FC0">
      <w:pPr>
        <w:spacing w:after="240"/>
        <w:rPr>
          <w:rFonts w:cs="Arial"/>
        </w:rPr>
      </w:pPr>
      <w:r w:rsidRPr="00345DC0">
        <w:rPr>
          <w:rFonts w:cs="Arial"/>
        </w:rPr>
        <w:t>Already Victoria’s most densely populated municipality, a growing population puts considerable strain on our environment</w:t>
      </w:r>
      <w:r w:rsidR="00BA0F42" w:rsidRPr="00345DC0">
        <w:rPr>
          <w:rFonts w:cs="Arial"/>
        </w:rPr>
        <w:t>:</w:t>
      </w:r>
    </w:p>
    <w:p w14:paraId="5C75D1D3" w14:textId="7B01AD8B" w:rsidR="00D165B3" w:rsidRPr="00345DC0" w:rsidRDefault="00D165B3" w:rsidP="00910BBA">
      <w:pPr>
        <w:pStyle w:val="ListParagraph"/>
        <w:numPr>
          <w:ilvl w:val="0"/>
          <w:numId w:val="14"/>
        </w:numPr>
        <w:spacing w:after="240"/>
        <w:ind w:left="851" w:hanging="567"/>
        <w:rPr>
          <w:rFonts w:cs="Arial"/>
        </w:rPr>
      </w:pPr>
      <w:r w:rsidRPr="00345DC0">
        <w:rPr>
          <w:rFonts w:cs="Arial"/>
        </w:rPr>
        <w:t>Our resident population is projected to grow by 23</w:t>
      </w:r>
      <w:r w:rsidR="00EE47F5">
        <w:rPr>
          <w:rFonts w:cs="Arial"/>
        </w:rPr>
        <w:t xml:space="preserve"> per cent</w:t>
      </w:r>
      <w:r w:rsidRPr="00345DC0">
        <w:rPr>
          <w:rFonts w:cs="Arial"/>
        </w:rPr>
        <w:t xml:space="preserve"> </w:t>
      </w:r>
      <w:r w:rsidR="00BA0F42" w:rsidRPr="00345DC0">
        <w:rPr>
          <w:rFonts w:cs="Arial"/>
        </w:rPr>
        <w:t>by</w:t>
      </w:r>
      <w:r w:rsidRPr="00345DC0">
        <w:rPr>
          <w:rFonts w:cs="Arial"/>
        </w:rPr>
        <w:t xml:space="preserve"> 2027.</w:t>
      </w:r>
    </w:p>
    <w:p w14:paraId="2EFF6F62" w14:textId="300CF1FB" w:rsidR="00D165B3" w:rsidRPr="00345DC0" w:rsidRDefault="00D165B3" w:rsidP="00910BBA">
      <w:pPr>
        <w:pStyle w:val="ListParagraph"/>
        <w:numPr>
          <w:ilvl w:val="0"/>
          <w:numId w:val="14"/>
        </w:numPr>
        <w:spacing w:after="240"/>
        <w:ind w:left="851" w:hanging="567"/>
        <w:rPr>
          <w:rFonts w:cs="Arial"/>
        </w:rPr>
      </w:pPr>
      <w:r w:rsidRPr="00345DC0">
        <w:rPr>
          <w:rFonts w:cs="Arial"/>
        </w:rPr>
        <w:t xml:space="preserve">Our worker population will also rise dramatically with </w:t>
      </w:r>
      <w:proofErr w:type="spellStart"/>
      <w:r w:rsidRPr="00345DC0">
        <w:rPr>
          <w:rFonts w:cs="Arial"/>
        </w:rPr>
        <w:t>Fishermans</w:t>
      </w:r>
      <w:proofErr w:type="spellEnd"/>
      <w:r w:rsidRPr="00345DC0">
        <w:rPr>
          <w:rFonts w:cs="Arial"/>
        </w:rPr>
        <w:t xml:space="preserve"> Bend expected to bring 33,715 more jobs to Port Phillip by 2050.</w:t>
      </w:r>
    </w:p>
    <w:p w14:paraId="5599DC5F" w14:textId="72EAA20A" w:rsidR="00D165B3" w:rsidRPr="00345DC0" w:rsidRDefault="00D165B3" w:rsidP="00BA0F42">
      <w:pPr>
        <w:spacing w:after="240"/>
        <w:rPr>
          <w:rFonts w:cs="Arial"/>
        </w:rPr>
      </w:pPr>
      <w:r w:rsidRPr="00345DC0">
        <w:rPr>
          <w:rFonts w:cs="Arial"/>
        </w:rPr>
        <w:t xml:space="preserve">As an established municipality, </w:t>
      </w:r>
      <w:r w:rsidR="00BA0F42" w:rsidRPr="00345DC0">
        <w:rPr>
          <w:rFonts w:cs="Arial"/>
        </w:rPr>
        <w:t>opportunities</w:t>
      </w:r>
      <w:r w:rsidRPr="00345DC0">
        <w:rPr>
          <w:rFonts w:cs="Arial"/>
        </w:rPr>
        <w:t xml:space="preserve"> to influence our urban environment</w:t>
      </w:r>
      <w:r w:rsidR="00BA0F42" w:rsidRPr="00345DC0">
        <w:rPr>
          <w:rFonts w:cs="Arial"/>
        </w:rPr>
        <w:t xml:space="preserve"> could be hindered by the lack of available public space and volume of established infrastructure. However, Port Phillip is home to an engaged, committed community which creates opportunities to unlock unique collaborative solutions</w:t>
      </w:r>
      <w:r w:rsidRPr="00345DC0">
        <w:rPr>
          <w:rFonts w:cs="Arial"/>
        </w:rPr>
        <w:t>.</w:t>
      </w:r>
    </w:p>
    <w:p w14:paraId="6A5AE945" w14:textId="2CBA14AD" w:rsidR="00D165B3" w:rsidRPr="00345DC0" w:rsidRDefault="00BA0F42" w:rsidP="00003FC0">
      <w:pPr>
        <w:spacing w:after="240"/>
        <w:rPr>
          <w:rFonts w:cs="Arial"/>
        </w:rPr>
      </w:pPr>
      <w:r w:rsidRPr="00345DC0">
        <w:rPr>
          <w:rFonts w:cs="Arial"/>
        </w:rPr>
        <w:t>Combine this with</w:t>
      </w:r>
      <w:r w:rsidR="00D165B3" w:rsidRPr="00345DC0">
        <w:rPr>
          <w:rFonts w:cs="Arial"/>
        </w:rPr>
        <w:t xml:space="preserve"> emerging technology </w:t>
      </w:r>
      <w:r w:rsidRPr="00345DC0">
        <w:rPr>
          <w:rFonts w:cs="Arial"/>
        </w:rPr>
        <w:t xml:space="preserve">and further opportunities </w:t>
      </w:r>
      <w:r w:rsidR="001D3FF5" w:rsidRPr="00345DC0">
        <w:rPr>
          <w:rFonts w:cs="Arial"/>
        </w:rPr>
        <w:t>will become apparent</w:t>
      </w:r>
      <w:r w:rsidRPr="00345DC0">
        <w:rPr>
          <w:rFonts w:cs="Arial"/>
        </w:rPr>
        <w:t xml:space="preserve">. </w:t>
      </w:r>
    </w:p>
    <w:p w14:paraId="5E6365F0" w14:textId="30E3594D" w:rsidR="00D165B3" w:rsidRPr="00345DC0" w:rsidRDefault="00D165B3" w:rsidP="00003FC0">
      <w:pPr>
        <w:spacing w:after="240"/>
        <w:rPr>
          <w:rFonts w:cs="Arial"/>
        </w:rPr>
      </w:pPr>
      <w:r w:rsidRPr="00345DC0">
        <w:rPr>
          <w:rFonts w:cs="Arial"/>
        </w:rPr>
        <w:t>Sustainability-focused technologies, like battery storage, bio digesters and electric vehicles, are rapidly develop</w:t>
      </w:r>
      <w:r w:rsidR="00A82D88" w:rsidRPr="00345DC0">
        <w:rPr>
          <w:rFonts w:cs="Arial"/>
        </w:rPr>
        <w:t>ing</w:t>
      </w:r>
      <w:r w:rsidRPr="00345DC0">
        <w:rPr>
          <w:rFonts w:cs="Arial"/>
        </w:rPr>
        <w:t xml:space="preserve"> and could support Council and </w:t>
      </w:r>
      <w:r w:rsidR="00A82D88" w:rsidRPr="00345DC0">
        <w:rPr>
          <w:rFonts w:cs="Arial"/>
        </w:rPr>
        <w:t xml:space="preserve">the </w:t>
      </w:r>
      <w:r w:rsidRPr="00345DC0">
        <w:rPr>
          <w:rFonts w:cs="Arial"/>
        </w:rPr>
        <w:t xml:space="preserve">community in lowering emissions. Our </w:t>
      </w:r>
      <w:r w:rsidRPr="00345DC0">
        <w:rPr>
          <w:rFonts w:cs="Arial"/>
        </w:rPr>
        <w:lastRenderedPageBreak/>
        <w:t>continued investment in technology systems will allow us to capture and analyse large amounts of data to inform our strategic objec</w:t>
      </w:r>
      <w:r w:rsidR="00003FC0" w:rsidRPr="00345DC0">
        <w:rPr>
          <w:rFonts w:cs="Arial"/>
        </w:rPr>
        <w:t>tives and evaluate our impacts.</w:t>
      </w:r>
    </w:p>
    <w:p w14:paraId="150065FC" w14:textId="09B9154D" w:rsidR="00D165B3" w:rsidRPr="00345DC0" w:rsidRDefault="00D165B3" w:rsidP="00003FC0">
      <w:pPr>
        <w:spacing w:after="240"/>
        <w:rPr>
          <w:rFonts w:cs="Arial"/>
        </w:rPr>
      </w:pPr>
      <w:r w:rsidRPr="00345DC0">
        <w:rPr>
          <w:rFonts w:cs="Arial"/>
        </w:rPr>
        <w:t>We have strong and productive relationships with state and local governments, not-for-profit organisations and community groups. Whether it’s the Melbourne Rene</w:t>
      </w:r>
      <w:r w:rsidR="00EE47F5">
        <w:rPr>
          <w:rFonts w:cs="Arial"/>
        </w:rPr>
        <w:t>wable Energy Project, the South-</w:t>
      </w:r>
      <w:r w:rsidRPr="00345DC0">
        <w:rPr>
          <w:rFonts w:cs="Arial"/>
        </w:rPr>
        <w:t xml:space="preserve">East Councils Climate Change Alliance or the Cities Power Partnership, we </w:t>
      </w:r>
      <w:proofErr w:type="gramStart"/>
      <w:r w:rsidRPr="00345DC0">
        <w:rPr>
          <w:rFonts w:cs="Arial"/>
        </w:rPr>
        <w:t>are able to</w:t>
      </w:r>
      <w:proofErr w:type="gramEnd"/>
      <w:r w:rsidRPr="00345DC0">
        <w:rPr>
          <w:rFonts w:cs="Arial"/>
        </w:rPr>
        <w:t xml:space="preserve"> leverage these partner</w:t>
      </w:r>
      <w:r w:rsidR="00003FC0" w:rsidRPr="00345DC0">
        <w:rPr>
          <w:rFonts w:cs="Arial"/>
        </w:rPr>
        <w:t xml:space="preserve">ships to maximise our impact.  </w:t>
      </w:r>
    </w:p>
    <w:p w14:paraId="5842E519" w14:textId="12815C49" w:rsidR="0040011F" w:rsidRPr="00345DC0" w:rsidRDefault="0040011F" w:rsidP="00345DC0">
      <w:pPr>
        <w:pStyle w:val="Heading1"/>
      </w:pPr>
      <w:bookmarkStart w:id="8" w:name="_Toc511310826"/>
      <w:r w:rsidRPr="00345DC0">
        <w:t>Listening to our community</w:t>
      </w:r>
      <w:bookmarkEnd w:id="8"/>
    </w:p>
    <w:p w14:paraId="1C046A54" w14:textId="4BDF801E" w:rsidR="00D165B3" w:rsidRPr="00345DC0" w:rsidRDefault="00D165B3" w:rsidP="00003FC0">
      <w:pPr>
        <w:spacing w:after="240"/>
        <w:rPr>
          <w:rFonts w:cs="Arial"/>
        </w:rPr>
      </w:pPr>
      <w:r w:rsidRPr="00345DC0">
        <w:rPr>
          <w:rFonts w:cs="Arial"/>
        </w:rPr>
        <w:t>Most significantly, we are proud to have an engaged and committed community who are passionate about sustainability. As a Council, we know the importance of working with our community to meet these challeng</w:t>
      </w:r>
      <w:r w:rsidR="001B0375" w:rsidRPr="00345DC0">
        <w:rPr>
          <w:rFonts w:cs="Arial"/>
        </w:rPr>
        <w:t>es head on</w:t>
      </w:r>
      <w:r w:rsidR="00A74D47" w:rsidRPr="00345DC0">
        <w:rPr>
          <w:rFonts w:cs="Arial"/>
        </w:rPr>
        <w:t xml:space="preserve"> and</w:t>
      </w:r>
      <w:r w:rsidR="00003FC0" w:rsidRPr="00345DC0">
        <w:rPr>
          <w:rFonts w:cs="Arial"/>
        </w:rPr>
        <w:t xml:space="preserve"> </w:t>
      </w:r>
      <w:r w:rsidR="00A74D47" w:rsidRPr="00345DC0">
        <w:rPr>
          <w:rFonts w:cs="Arial"/>
        </w:rPr>
        <w:t>w</w:t>
      </w:r>
      <w:r w:rsidR="00003FC0" w:rsidRPr="00345DC0">
        <w:rPr>
          <w:rFonts w:cs="Arial"/>
        </w:rPr>
        <w:t xml:space="preserve">e need your help. </w:t>
      </w:r>
    </w:p>
    <w:p w14:paraId="0FE8534C" w14:textId="71BB369F" w:rsidR="00D165B3" w:rsidRPr="00345DC0" w:rsidRDefault="00D165B3" w:rsidP="00003FC0">
      <w:pPr>
        <w:spacing w:after="240"/>
        <w:rPr>
          <w:rFonts w:cs="Arial"/>
        </w:rPr>
      </w:pPr>
      <w:r w:rsidRPr="00345DC0">
        <w:rPr>
          <w:rFonts w:cs="Arial"/>
        </w:rPr>
        <w:t xml:space="preserve">We have engaged with </w:t>
      </w:r>
      <w:r w:rsidR="00A74D47" w:rsidRPr="00345DC0">
        <w:rPr>
          <w:rFonts w:cs="Arial"/>
        </w:rPr>
        <w:t xml:space="preserve">the </w:t>
      </w:r>
      <w:r w:rsidRPr="00345DC0">
        <w:rPr>
          <w:rFonts w:cs="Arial"/>
        </w:rPr>
        <w:t xml:space="preserve">community through </w:t>
      </w:r>
      <w:proofErr w:type="gramStart"/>
      <w:r w:rsidRPr="00345DC0">
        <w:rPr>
          <w:rFonts w:cs="Arial"/>
        </w:rPr>
        <w:t>a number of</w:t>
      </w:r>
      <w:proofErr w:type="gramEnd"/>
      <w:r w:rsidRPr="00345DC0">
        <w:rPr>
          <w:rFonts w:cs="Arial"/>
        </w:rPr>
        <w:t xml:space="preserve"> sustainability surveys, forums and focus groups</w:t>
      </w:r>
      <w:r w:rsidR="00003FC0" w:rsidRPr="00345DC0">
        <w:rPr>
          <w:rFonts w:cs="Arial"/>
        </w:rPr>
        <w:t xml:space="preserve">, to understand your concerns. </w:t>
      </w:r>
    </w:p>
    <w:p w14:paraId="76521F01" w14:textId="2124AF28" w:rsidR="00D165B3" w:rsidRPr="00345DC0" w:rsidRDefault="00003FC0" w:rsidP="00003FC0">
      <w:pPr>
        <w:spacing w:after="240"/>
        <w:rPr>
          <w:rFonts w:cs="Arial"/>
        </w:rPr>
      </w:pPr>
      <w:r w:rsidRPr="00345DC0">
        <w:rPr>
          <w:rFonts w:cs="Arial"/>
        </w:rPr>
        <w:t>You told us you wanted;</w:t>
      </w:r>
    </w:p>
    <w:p w14:paraId="477C6E36" w14:textId="2E87495A" w:rsidR="00D165B3" w:rsidRPr="00345DC0" w:rsidRDefault="00D165B3" w:rsidP="00910BBA">
      <w:pPr>
        <w:pStyle w:val="ListParagraph"/>
        <w:numPr>
          <w:ilvl w:val="0"/>
          <w:numId w:val="15"/>
        </w:numPr>
        <w:spacing w:after="240"/>
        <w:rPr>
          <w:rFonts w:cs="Arial"/>
        </w:rPr>
      </w:pPr>
      <w:r w:rsidRPr="00345DC0">
        <w:rPr>
          <w:rFonts w:cs="Arial"/>
        </w:rPr>
        <w:t>More focus on reducing our City’s carbon emissions</w:t>
      </w:r>
    </w:p>
    <w:p w14:paraId="0B9CE968" w14:textId="338273CD" w:rsidR="00D165B3" w:rsidRPr="00345DC0" w:rsidRDefault="00D165B3" w:rsidP="00910BBA">
      <w:pPr>
        <w:pStyle w:val="ListParagraph"/>
        <w:numPr>
          <w:ilvl w:val="0"/>
          <w:numId w:val="15"/>
        </w:numPr>
        <w:spacing w:after="240"/>
        <w:rPr>
          <w:rFonts w:cs="Arial"/>
        </w:rPr>
      </w:pPr>
      <w:r w:rsidRPr="00345DC0">
        <w:rPr>
          <w:rFonts w:cs="Arial"/>
        </w:rPr>
        <w:t>A proactive approach in adapting to climate change</w:t>
      </w:r>
    </w:p>
    <w:p w14:paraId="1DB301D1" w14:textId="2C5A9292" w:rsidR="00D165B3" w:rsidRPr="00345DC0" w:rsidRDefault="00D165B3" w:rsidP="00910BBA">
      <w:pPr>
        <w:pStyle w:val="ListParagraph"/>
        <w:numPr>
          <w:ilvl w:val="0"/>
          <w:numId w:val="15"/>
        </w:numPr>
        <w:spacing w:after="240"/>
        <w:rPr>
          <w:rFonts w:cs="Arial"/>
        </w:rPr>
      </w:pPr>
      <w:r w:rsidRPr="00345DC0">
        <w:rPr>
          <w:rFonts w:cs="Arial"/>
        </w:rPr>
        <w:t>To get people out of their cars through better public transport connections</w:t>
      </w:r>
      <w:r w:rsidR="006941DA" w:rsidRPr="00345DC0">
        <w:rPr>
          <w:rStyle w:val="FootnoteReference"/>
          <w:rFonts w:cs="Arial"/>
        </w:rPr>
        <w:footnoteReference w:id="2"/>
      </w:r>
    </w:p>
    <w:p w14:paraId="775969E4" w14:textId="7A9A9D51" w:rsidR="00D165B3" w:rsidRPr="00345DC0" w:rsidRDefault="00D165B3" w:rsidP="00910BBA">
      <w:pPr>
        <w:pStyle w:val="ListParagraph"/>
        <w:numPr>
          <w:ilvl w:val="0"/>
          <w:numId w:val="15"/>
        </w:numPr>
        <w:spacing w:after="240"/>
        <w:rPr>
          <w:rFonts w:cs="Arial"/>
        </w:rPr>
      </w:pPr>
      <w:r w:rsidRPr="00345DC0">
        <w:rPr>
          <w:rFonts w:cs="Arial"/>
        </w:rPr>
        <w:t>Council to provide more information and education to support behaviour change</w:t>
      </w:r>
    </w:p>
    <w:p w14:paraId="0A0337F7" w14:textId="5A734B83" w:rsidR="00D165B3" w:rsidRPr="00345DC0" w:rsidRDefault="00D165B3" w:rsidP="00910BBA">
      <w:pPr>
        <w:pStyle w:val="ListParagraph"/>
        <w:numPr>
          <w:ilvl w:val="0"/>
          <w:numId w:val="15"/>
        </w:numPr>
        <w:spacing w:after="240"/>
        <w:rPr>
          <w:rFonts w:cs="Arial"/>
        </w:rPr>
      </w:pPr>
      <w:r w:rsidRPr="00345DC0">
        <w:rPr>
          <w:rFonts w:cs="Arial"/>
        </w:rPr>
        <w:t>Council to play a leadership role in supporting the community to take sustainability actions.</w:t>
      </w:r>
    </w:p>
    <w:p w14:paraId="22A60A78" w14:textId="5E549748" w:rsidR="00D165B3" w:rsidRPr="00345DC0" w:rsidRDefault="00D165B3" w:rsidP="00003FC0">
      <w:pPr>
        <w:spacing w:after="240"/>
        <w:rPr>
          <w:rFonts w:cs="Arial"/>
        </w:rPr>
      </w:pPr>
      <w:r w:rsidRPr="00345DC0">
        <w:rPr>
          <w:rFonts w:cs="Arial"/>
        </w:rPr>
        <w:t xml:space="preserve">You also </w:t>
      </w:r>
      <w:r w:rsidR="008A6981" w:rsidRPr="00345DC0">
        <w:rPr>
          <w:rFonts w:cs="Arial"/>
        </w:rPr>
        <w:t xml:space="preserve">told </w:t>
      </w:r>
      <w:r w:rsidRPr="00345DC0">
        <w:rPr>
          <w:rFonts w:cs="Arial"/>
        </w:rPr>
        <w:t xml:space="preserve">us that you want actions that have real, measurable outcomes. We are committed to tracking and reporting Port Phillip’s sustainability and adaptation progress through measurable indicators </w:t>
      </w:r>
      <w:r w:rsidR="00A82D88" w:rsidRPr="00345DC0">
        <w:rPr>
          <w:rFonts w:cs="Arial"/>
        </w:rPr>
        <w:t>for each of the five outcomes</w:t>
      </w:r>
      <w:r w:rsidR="00003FC0" w:rsidRPr="00345DC0">
        <w:rPr>
          <w:rFonts w:cs="Arial"/>
        </w:rPr>
        <w:t>.</w:t>
      </w:r>
    </w:p>
    <w:p w14:paraId="083E5462" w14:textId="4517FB15" w:rsidR="00E71479" w:rsidRDefault="00D165B3" w:rsidP="009E7E8B">
      <w:pPr>
        <w:spacing w:after="240"/>
        <w:rPr>
          <w:rFonts w:ascii="Akrobat" w:hAnsi="Akrobat" w:cs="Arial"/>
          <w:b/>
          <w:color w:val="0090A3"/>
          <w:sz w:val="72"/>
          <w:szCs w:val="72"/>
          <w:lang w:eastAsia="en-GB"/>
        </w:rPr>
      </w:pPr>
      <w:r w:rsidRPr="00345DC0">
        <w:rPr>
          <w:rFonts w:cs="Arial"/>
        </w:rPr>
        <w:t>We</w:t>
      </w:r>
      <w:r w:rsidR="006941DA" w:rsidRPr="00345DC0">
        <w:rPr>
          <w:rFonts w:cs="Arial"/>
        </w:rPr>
        <w:t>’ve</w:t>
      </w:r>
      <w:r w:rsidRPr="00345DC0">
        <w:rPr>
          <w:rFonts w:cs="Arial"/>
        </w:rPr>
        <w:t xml:space="preserve"> listened to </w:t>
      </w:r>
      <w:r w:rsidR="006941DA" w:rsidRPr="00345DC0">
        <w:rPr>
          <w:rFonts w:cs="Arial"/>
        </w:rPr>
        <w:t>what</w:t>
      </w:r>
      <w:r w:rsidRPr="00345DC0">
        <w:rPr>
          <w:rFonts w:cs="Arial"/>
        </w:rPr>
        <w:t xml:space="preserve"> you said and incorporated international best practice, current research and what we have already learned, to shape and inform a </w:t>
      </w:r>
      <w:r w:rsidR="00A82D88" w:rsidRPr="00345DC0">
        <w:rPr>
          <w:rFonts w:cs="Arial"/>
        </w:rPr>
        <w:t>S</w:t>
      </w:r>
      <w:r w:rsidRPr="00345DC0">
        <w:rPr>
          <w:rFonts w:cs="Arial"/>
        </w:rPr>
        <w:t>trategy that will guide us all to achieve our vision together.</w:t>
      </w:r>
      <w:r w:rsidR="00E71479">
        <w:br w:type="page"/>
      </w:r>
    </w:p>
    <w:p w14:paraId="3FB1C848" w14:textId="29825687" w:rsidR="00BD14A3" w:rsidRPr="00345DC0" w:rsidRDefault="00D3119B" w:rsidP="00345DC0">
      <w:pPr>
        <w:pStyle w:val="Heading1"/>
      </w:pPr>
      <w:bookmarkStart w:id="9" w:name="_Toc511310827"/>
      <w:r w:rsidRPr="00345DC0">
        <w:lastRenderedPageBreak/>
        <w:t>What will be different</w:t>
      </w:r>
      <w:bookmarkEnd w:id="9"/>
    </w:p>
    <w:p w14:paraId="75D114A6" w14:textId="134290C4" w:rsidR="0040011F" w:rsidRPr="00345DC0" w:rsidRDefault="0040011F" w:rsidP="00BD14A3">
      <w:pPr>
        <w:spacing w:after="160" w:line="259" w:lineRule="auto"/>
        <w:rPr>
          <w:rFonts w:eastAsia="Calibri" w:cs="Arial"/>
        </w:rPr>
      </w:pPr>
      <w:r w:rsidRPr="00345DC0">
        <w:rPr>
          <w:rFonts w:eastAsia="Calibri" w:cs="Arial"/>
        </w:rPr>
        <w:t>The City of Port Phillip has a vision to be a beautiful, liveable, caring, inviting, bold and real City.  This vision will be realised through delivering the six directions in the Council Plan.</w:t>
      </w:r>
    </w:p>
    <w:p w14:paraId="4CF01E06" w14:textId="22649228" w:rsidR="00BD14A3" w:rsidRDefault="0040011F" w:rsidP="009E7E8B">
      <w:pPr>
        <w:spacing w:after="360" w:line="259" w:lineRule="auto"/>
        <w:rPr>
          <w:rFonts w:cs="Arial"/>
        </w:rPr>
      </w:pPr>
      <w:r w:rsidRPr="00345DC0">
        <w:rPr>
          <w:rFonts w:eastAsia="Calibri" w:cs="Arial"/>
        </w:rPr>
        <w:t xml:space="preserve">Our </w:t>
      </w:r>
      <w:r w:rsidR="00E71479">
        <w:rPr>
          <w:rFonts w:eastAsia="Calibri" w:cs="Arial"/>
        </w:rPr>
        <w:t xml:space="preserve">sustainability </w:t>
      </w:r>
      <w:r w:rsidRPr="00345DC0">
        <w:rPr>
          <w:rFonts w:eastAsia="Calibri" w:cs="Arial"/>
        </w:rPr>
        <w:t xml:space="preserve">vision is to be a City that has smart solutions </w:t>
      </w:r>
      <w:r w:rsidR="00BD14A3" w:rsidRPr="00345DC0">
        <w:rPr>
          <w:rFonts w:eastAsia="Calibri" w:cs="Arial"/>
        </w:rPr>
        <w:t>for a sustainable future</w:t>
      </w:r>
      <w:r w:rsidRPr="00345DC0">
        <w:rPr>
          <w:rFonts w:eastAsia="Calibri" w:cs="Arial"/>
        </w:rPr>
        <w:t xml:space="preserve">. </w:t>
      </w:r>
      <w:r w:rsidRPr="00345DC0">
        <w:rPr>
          <w:rFonts w:cs="Arial"/>
        </w:rPr>
        <w:t xml:space="preserve">This strategy embeds change and collaborative actions across a range of council services including: waste management, </w:t>
      </w:r>
      <w:r w:rsidR="003770FB" w:rsidRPr="00345DC0">
        <w:rPr>
          <w:rFonts w:cs="Arial"/>
        </w:rPr>
        <w:t xml:space="preserve">transport, </w:t>
      </w:r>
      <w:r w:rsidRPr="00345DC0">
        <w:rPr>
          <w:rFonts w:cs="Arial"/>
        </w:rPr>
        <w:t>urban design</w:t>
      </w:r>
      <w:r w:rsidR="003770FB" w:rsidRPr="00345DC0">
        <w:rPr>
          <w:rFonts w:cs="Arial"/>
        </w:rPr>
        <w:t xml:space="preserve"> and</w:t>
      </w:r>
      <w:r w:rsidRPr="00345DC0">
        <w:rPr>
          <w:rFonts w:cs="Arial"/>
        </w:rPr>
        <w:t xml:space="preserve"> city planning,</w:t>
      </w:r>
      <w:r w:rsidR="003770FB" w:rsidRPr="00345DC0">
        <w:rPr>
          <w:rFonts w:cs="Arial"/>
        </w:rPr>
        <w:t xml:space="preserve"> open space planning, foreshore management,</w:t>
      </w:r>
      <w:r w:rsidRPr="00345DC0">
        <w:rPr>
          <w:rFonts w:cs="Arial"/>
        </w:rPr>
        <w:t xml:space="preserve"> economic development and tourism and </w:t>
      </w:r>
      <w:r w:rsidR="003770FB" w:rsidRPr="00345DC0">
        <w:rPr>
          <w:rFonts w:cs="Arial"/>
        </w:rPr>
        <w:t xml:space="preserve">health and wellbeing </w:t>
      </w:r>
      <w:r w:rsidRPr="00345DC0">
        <w:rPr>
          <w:rFonts w:cs="Arial"/>
        </w:rPr>
        <w:t>to deliver on these outcomes.</w:t>
      </w:r>
    </w:p>
    <w:p w14:paraId="0747D6FC" w14:textId="1476875E" w:rsidR="00360903" w:rsidRPr="00345DC0" w:rsidRDefault="00360903" w:rsidP="00360903">
      <w:pPr>
        <w:pStyle w:val="Heading2"/>
        <w:rPr>
          <w:rFonts w:eastAsia="Calibri"/>
        </w:rPr>
      </w:pPr>
      <w:r>
        <w:rPr>
          <w:rFonts w:eastAsia="Calibri"/>
        </w:rPr>
        <w:t>How we will achieve our vision</w:t>
      </w:r>
    </w:p>
    <w:p w14:paraId="3EA662FD" w14:textId="77777777" w:rsidR="00360903" w:rsidRDefault="00287433" w:rsidP="009E7E8B">
      <w:pPr>
        <w:rPr>
          <w:rFonts w:cs="Arial"/>
        </w:rPr>
      </w:pPr>
      <w:r w:rsidRPr="00345DC0">
        <w:rPr>
          <w:rFonts w:eastAsia="Calibri" w:cs="Arial"/>
          <w:noProof/>
        </w:rPr>
        <w:drawing>
          <wp:inline distT="0" distB="0" distL="0" distR="0" wp14:anchorId="5FDFB6FC" wp14:editId="6A04975E">
            <wp:extent cx="6645910" cy="4704080"/>
            <wp:effectExtent l="0" t="0" r="2540" b="1270"/>
            <wp:docPr id="5" name="Picture 5" descr="Text contained in the image is in the document." title="How we will achieve our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ion image 22022018.jpg"/>
                    <pic:cNvPicPr/>
                  </pic:nvPicPr>
                  <pic:blipFill>
                    <a:blip r:embed="rId10"/>
                    <a:stretch>
                      <a:fillRect/>
                    </a:stretch>
                  </pic:blipFill>
                  <pic:spPr>
                    <a:xfrm>
                      <a:off x="0" y="0"/>
                      <a:ext cx="6645910" cy="4704080"/>
                    </a:xfrm>
                    <a:prstGeom prst="rect">
                      <a:avLst/>
                    </a:prstGeom>
                  </pic:spPr>
                </pic:pic>
              </a:graphicData>
            </a:graphic>
          </wp:inline>
        </w:drawing>
      </w:r>
    </w:p>
    <w:p w14:paraId="24C18679" w14:textId="77777777" w:rsidR="00360903" w:rsidRPr="00360903" w:rsidRDefault="00360903" w:rsidP="00360903">
      <w:pPr>
        <w:numPr>
          <w:ilvl w:val="0"/>
          <w:numId w:val="34"/>
        </w:numPr>
        <w:rPr>
          <w:rFonts w:cs="Arial"/>
        </w:rPr>
      </w:pPr>
      <w:r w:rsidRPr="00360903">
        <w:rPr>
          <w:rFonts w:cs="Arial"/>
        </w:rPr>
        <w:t>Our City is a leader in zero carbon living and climate change resilience. All of Council’s facilities are carbon neutral.</w:t>
      </w:r>
    </w:p>
    <w:p w14:paraId="2F508409" w14:textId="77777777" w:rsidR="00360903" w:rsidRPr="00360903" w:rsidRDefault="00360903" w:rsidP="00360903">
      <w:pPr>
        <w:numPr>
          <w:ilvl w:val="0"/>
          <w:numId w:val="34"/>
        </w:numPr>
        <w:rPr>
          <w:rFonts w:cs="Arial"/>
        </w:rPr>
      </w:pPr>
      <w:r w:rsidRPr="00360903">
        <w:rPr>
          <w:rFonts w:cs="Arial"/>
        </w:rPr>
        <w:t>New sustainability technology is embraced. Electric vehicles are commonplace and charge points are available for use by the community.</w:t>
      </w:r>
    </w:p>
    <w:p w14:paraId="3EE609F6" w14:textId="77777777" w:rsidR="00360903" w:rsidRPr="00360903" w:rsidRDefault="00360903" w:rsidP="00360903">
      <w:pPr>
        <w:numPr>
          <w:ilvl w:val="0"/>
          <w:numId w:val="34"/>
        </w:numPr>
        <w:rPr>
          <w:rFonts w:cs="Arial"/>
        </w:rPr>
      </w:pPr>
      <w:r w:rsidRPr="00360903">
        <w:rPr>
          <w:rFonts w:cs="Arial"/>
        </w:rPr>
        <w:lastRenderedPageBreak/>
        <w:t>A smart public transport system and safe connected walking and cycling routes provide popular and convenient alternatives to car travel.</w:t>
      </w:r>
    </w:p>
    <w:p w14:paraId="1A190127" w14:textId="77777777" w:rsidR="00360903" w:rsidRPr="00360903" w:rsidRDefault="00360903" w:rsidP="00360903">
      <w:pPr>
        <w:numPr>
          <w:ilvl w:val="0"/>
          <w:numId w:val="34"/>
        </w:numPr>
        <w:rPr>
          <w:rFonts w:cs="Arial"/>
        </w:rPr>
      </w:pPr>
      <w:r w:rsidRPr="00360903">
        <w:rPr>
          <w:rFonts w:cs="Arial"/>
        </w:rPr>
        <w:t>Houses and apartments are cleverly designed to reduce energy use and to access power from renewable sources. Green roofs and wall reduce the urban heat island effect for all of us.</w:t>
      </w:r>
    </w:p>
    <w:p w14:paraId="4C4E0664" w14:textId="77777777" w:rsidR="00360903" w:rsidRPr="00360903" w:rsidRDefault="00360903" w:rsidP="00360903">
      <w:pPr>
        <w:numPr>
          <w:ilvl w:val="0"/>
          <w:numId w:val="34"/>
        </w:numPr>
        <w:rPr>
          <w:rFonts w:cs="Arial"/>
        </w:rPr>
      </w:pPr>
      <w:r w:rsidRPr="00360903">
        <w:rPr>
          <w:rFonts w:cs="Arial"/>
        </w:rPr>
        <w:t>Council is partnering with all levels of government and research organisations to ensure a collaborative approach to caring for Port Phillip and its people.</w:t>
      </w:r>
    </w:p>
    <w:p w14:paraId="68580045" w14:textId="77777777" w:rsidR="00360903" w:rsidRPr="00360903" w:rsidRDefault="00360903" w:rsidP="00360903">
      <w:pPr>
        <w:numPr>
          <w:ilvl w:val="0"/>
          <w:numId w:val="34"/>
        </w:numPr>
        <w:rPr>
          <w:rFonts w:cs="Arial"/>
        </w:rPr>
      </w:pPr>
      <w:r w:rsidRPr="00360903">
        <w:rPr>
          <w:rFonts w:cs="Arial"/>
        </w:rPr>
        <w:t>Everyone works together to prepare for the extreme weather events and to keep our community safe. Services are designed to be reliable in all conditions.</w:t>
      </w:r>
    </w:p>
    <w:p w14:paraId="130F3E05" w14:textId="77777777" w:rsidR="00360903" w:rsidRPr="00360903" w:rsidRDefault="00360903" w:rsidP="00360903">
      <w:pPr>
        <w:numPr>
          <w:ilvl w:val="0"/>
          <w:numId w:val="34"/>
        </w:numPr>
        <w:rPr>
          <w:rFonts w:cs="Arial"/>
        </w:rPr>
      </w:pPr>
      <w:r w:rsidRPr="00360903">
        <w:rPr>
          <w:rFonts w:cs="Arial"/>
        </w:rPr>
        <w:t>Smart technology and the IoT help to keep our streets, parks, creeks and beaches clean. Less waste is produced. The waste that is generated is managed so that 80 percent of it is diverted from landfill.</w:t>
      </w:r>
    </w:p>
    <w:p w14:paraId="4ACB0F52" w14:textId="77777777" w:rsidR="00360903" w:rsidRPr="00360903" w:rsidRDefault="00360903" w:rsidP="00360903">
      <w:pPr>
        <w:numPr>
          <w:ilvl w:val="0"/>
          <w:numId w:val="34"/>
        </w:numPr>
        <w:rPr>
          <w:rFonts w:cs="Arial"/>
        </w:rPr>
      </w:pPr>
      <w:r w:rsidRPr="00360903">
        <w:rPr>
          <w:rFonts w:cs="Arial"/>
        </w:rPr>
        <w:t>Council events are delivered without single use plastics and generate very little waste. Community and corporate events are supported to do the same.</w:t>
      </w:r>
    </w:p>
    <w:p w14:paraId="6B179DE5" w14:textId="77777777" w:rsidR="00360903" w:rsidRPr="00360903" w:rsidRDefault="00360903" w:rsidP="00360903">
      <w:pPr>
        <w:numPr>
          <w:ilvl w:val="0"/>
          <w:numId w:val="34"/>
        </w:numPr>
        <w:rPr>
          <w:rFonts w:cs="Arial"/>
        </w:rPr>
      </w:pPr>
      <w:r w:rsidRPr="00360903">
        <w:rPr>
          <w:rFonts w:cs="Arial"/>
        </w:rPr>
        <w:t>Healthy trees and the use of water in the landscape make our City greener and cooler.</w:t>
      </w:r>
    </w:p>
    <w:p w14:paraId="0411439F" w14:textId="77777777" w:rsidR="00360903" w:rsidRPr="00360903" w:rsidRDefault="00360903" w:rsidP="00360903">
      <w:pPr>
        <w:numPr>
          <w:ilvl w:val="0"/>
          <w:numId w:val="34"/>
        </w:numPr>
        <w:rPr>
          <w:rFonts w:cs="Arial"/>
        </w:rPr>
      </w:pPr>
      <w:r w:rsidRPr="00360903">
        <w:rPr>
          <w:rFonts w:cs="Arial"/>
        </w:rPr>
        <w:t>Stormwater is used to irrigate open spaces and smart technology ensures that water isn’t wasted. Water is captured in the landscape to reduce flooding and to cool the City.</w:t>
      </w:r>
    </w:p>
    <w:p w14:paraId="255BCDC1" w14:textId="77777777" w:rsidR="00360903" w:rsidRPr="00360903" w:rsidRDefault="00360903" w:rsidP="00360903">
      <w:pPr>
        <w:numPr>
          <w:ilvl w:val="0"/>
          <w:numId w:val="34"/>
        </w:numPr>
        <w:rPr>
          <w:rFonts w:cs="Arial"/>
        </w:rPr>
      </w:pPr>
      <w:r w:rsidRPr="00360903">
        <w:rPr>
          <w:rFonts w:cs="Arial"/>
        </w:rPr>
        <w:t xml:space="preserve">Council, the community and other stakeholders collaborate to implement cost effective solutions to reduce flooding in the </w:t>
      </w:r>
      <w:proofErr w:type="spellStart"/>
      <w:r w:rsidRPr="00360903">
        <w:rPr>
          <w:rFonts w:cs="Arial"/>
        </w:rPr>
        <w:t>Elster</w:t>
      </w:r>
      <w:proofErr w:type="spellEnd"/>
      <w:r w:rsidRPr="00360903">
        <w:rPr>
          <w:rFonts w:cs="Arial"/>
        </w:rPr>
        <w:t xml:space="preserve"> Creek catchment.</w:t>
      </w:r>
    </w:p>
    <w:p w14:paraId="4DF13848" w14:textId="77777777" w:rsidR="00360903" w:rsidRPr="00360903" w:rsidRDefault="00360903" w:rsidP="00360903">
      <w:pPr>
        <w:numPr>
          <w:ilvl w:val="0"/>
          <w:numId w:val="34"/>
        </w:numPr>
        <w:rPr>
          <w:rFonts w:cs="Arial"/>
        </w:rPr>
      </w:pPr>
      <w:r w:rsidRPr="00360903">
        <w:rPr>
          <w:rFonts w:cs="Arial"/>
        </w:rPr>
        <w:t>A diverse range of birds, insects and animals live in public spaces and on private land.</w:t>
      </w:r>
    </w:p>
    <w:p w14:paraId="06718418" w14:textId="12F43BCA" w:rsidR="00AC487C" w:rsidRPr="00345DC0" w:rsidRDefault="00AC487C" w:rsidP="009E7E8B">
      <w:pPr>
        <w:rPr>
          <w:rFonts w:cs="Arial"/>
        </w:rPr>
      </w:pPr>
      <w:r w:rsidRPr="00345DC0">
        <w:rPr>
          <w:rFonts w:cs="Arial"/>
        </w:rPr>
        <w:br w:type="page"/>
      </w:r>
    </w:p>
    <w:p w14:paraId="0E8A1CF7" w14:textId="326EB8B3" w:rsidR="002976D1" w:rsidRPr="00E71479" w:rsidRDefault="002976D1" w:rsidP="00E71479">
      <w:pPr>
        <w:pStyle w:val="Heading1"/>
        <w:rPr>
          <w:rStyle w:val="TITLE1Char"/>
          <w:rFonts w:ascii="Akrobat" w:hAnsi="Akrobat"/>
          <w:b/>
          <w:noProof w:val="0"/>
          <w:sz w:val="72"/>
          <w:szCs w:val="72"/>
          <w:lang w:eastAsia="en-GB"/>
        </w:rPr>
      </w:pPr>
      <w:bookmarkStart w:id="10" w:name="_Toc511310828"/>
      <w:r w:rsidRPr="00E71479">
        <w:rPr>
          <w:rStyle w:val="TITLE1Char"/>
          <w:rFonts w:ascii="Akrobat" w:hAnsi="Akrobat"/>
          <w:b/>
          <w:noProof w:val="0"/>
          <w:sz w:val="72"/>
          <w:szCs w:val="72"/>
          <w:lang w:eastAsia="en-GB"/>
        </w:rPr>
        <w:lastRenderedPageBreak/>
        <w:t xml:space="preserve">Our </w:t>
      </w:r>
      <w:r w:rsidR="00AC487C" w:rsidRPr="00E71479">
        <w:rPr>
          <w:rStyle w:val="TITLE1Char"/>
          <w:rFonts w:ascii="Akrobat" w:hAnsi="Akrobat"/>
          <w:b/>
          <w:noProof w:val="0"/>
          <w:sz w:val="72"/>
          <w:szCs w:val="72"/>
          <w:lang w:eastAsia="en-GB"/>
        </w:rPr>
        <w:t>partners</w:t>
      </w:r>
      <w:bookmarkEnd w:id="10"/>
    </w:p>
    <w:p w14:paraId="64023C79" w14:textId="2AD8D2DC" w:rsidR="006B40A5" w:rsidRPr="00345DC0" w:rsidRDefault="006B40A5" w:rsidP="006B40A5">
      <w:pPr>
        <w:spacing w:after="160" w:line="259" w:lineRule="auto"/>
        <w:rPr>
          <w:rFonts w:cs="Arial"/>
        </w:rPr>
      </w:pPr>
      <w:r w:rsidRPr="00345DC0">
        <w:rPr>
          <w:rFonts w:cs="Arial"/>
        </w:rPr>
        <w:t>The key to creating a sustainable Port Phillip is working with others</w:t>
      </w:r>
      <w:r w:rsidR="00BA0F42" w:rsidRPr="00345DC0">
        <w:rPr>
          <w:rFonts w:cs="Arial"/>
        </w:rPr>
        <w:t xml:space="preserve">. </w:t>
      </w:r>
      <w:r w:rsidRPr="00345DC0">
        <w:rPr>
          <w:rFonts w:cs="Arial"/>
        </w:rPr>
        <w:t xml:space="preserve"> </w:t>
      </w:r>
      <w:r w:rsidR="00A82D88" w:rsidRPr="00345DC0">
        <w:rPr>
          <w:rFonts w:cs="Arial"/>
        </w:rPr>
        <w:t>O</w:t>
      </w:r>
      <w:r w:rsidRPr="00345DC0">
        <w:rPr>
          <w:rFonts w:cs="Arial"/>
        </w:rPr>
        <w:t>ur community, local and state government partners</w:t>
      </w:r>
      <w:r w:rsidR="00A82D88" w:rsidRPr="00345DC0">
        <w:rPr>
          <w:rFonts w:cs="Arial"/>
        </w:rPr>
        <w:t>, research organisations</w:t>
      </w:r>
      <w:r w:rsidRPr="00345DC0">
        <w:rPr>
          <w:rFonts w:cs="Arial"/>
        </w:rPr>
        <w:t xml:space="preserve"> and private industry all have a</w:t>
      </w:r>
      <w:r w:rsidR="00BA0F42" w:rsidRPr="00345DC0">
        <w:rPr>
          <w:rFonts w:cs="Arial"/>
        </w:rPr>
        <w:t xml:space="preserve"> critical</w:t>
      </w:r>
      <w:r w:rsidRPr="00345DC0">
        <w:rPr>
          <w:rFonts w:cs="Arial"/>
        </w:rPr>
        <w:t xml:space="preserve"> role to play. </w:t>
      </w:r>
    </w:p>
    <w:p w14:paraId="797C3596" w14:textId="25B46AB3" w:rsidR="006B40A5" w:rsidRPr="00345DC0" w:rsidRDefault="006B40A5" w:rsidP="006B40A5">
      <w:pPr>
        <w:rPr>
          <w:rFonts w:cs="Arial"/>
        </w:rPr>
      </w:pPr>
      <w:r w:rsidRPr="00345DC0">
        <w:rPr>
          <w:rFonts w:cs="Arial"/>
        </w:rPr>
        <w:t xml:space="preserve">Our city is </w:t>
      </w:r>
      <w:r w:rsidR="000E00B9">
        <w:rPr>
          <w:rFonts w:cs="Arial"/>
        </w:rPr>
        <w:t>affected</w:t>
      </w:r>
      <w:r w:rsidRPr="00345DC0">
        <w:rPr>
          <w:rFonts w:cs="Arial"/>
        </w:rPr>
        <w:t xml:space="preserve"> by Federal and State legislation and policies, the actions of neighbouring councils, the businesses and organisations that operate within our boundaries and everyone that lives, works and </w:t>
      </w:r>
      <w:r w:rsidR="00A82D88" w:rsidRPr="00345DC0">
        <w:rPr>
          <w:rFonts w:cs="Arial"/>
        </w:rPr>
        <w:t>visits</w:t>
      </w:r>
      <w:r w:rsidRPr="00345DC0">
        <w:rPr>
          <w:rFonts w:cs="Arial"/>
        </w:rPr>
        <w:t xml:space="preserve"> here. </w:t>
      </w:r>
    </w:p>
    <w:p w14:paraId="6F249F29" w14:textId="04380557" w:rsidR="006B40A5" w:rsidRPr="00345DC0" w:rsidRDefault="006B40A5">
      <w:pPr>
        <w:rPr>
          <w:rFonts w:cs="Arial"/>
        </w:rPr>
      </w:pPr>
      <w:r w:rsidRPr="00345DC0">
        <w:rPr>
          <w:rFonts w:cs="Arial"/>
        </w:rPr>
        <w:t xml:space="preserve">This context presents both opportunities and challenges for delivering the actions in the plan. In some </w:t>
      </w:r>
      <w:r w:rsidR="00A82D88" w:rsidRPr="00345DC0">
        <w:rPr>
          <w:rFonts w:cs="Arial"/>
        </w:rPr>
        <w:t>instances,</w:t>
      </w:r>
      <w:r w:rsidRPr="00345DC0">
        <w:rPr>
          <w:rFonts w:cs="Arial"/>
        </w:rPr>
        <w:t xml:space="preserve"> we will have direct control over specific actions, especially those relating d</w:t>
      </w:r>
      <w:r w:rsidR="00A82D88" w:rsidRPr="00345DC0">
        <w:rPr>
          <w:rFonts w:cs="Arial"/>
        </w:rPr>
        <w:t xml:space="preserve">irectly to Council operations. </w:t>
      </w:r>
      <w:r w:rsidRPr="00345DC0">
        <w:rPr>
          <w:rFonts w:cs="Arial"/>
        </w:rPr>
        <w:t xml:space="preserve">In other </w:t>
      </w:r>
      <w:r w:rsidR="00A82D88" w:rsidRPr="00345DC0">
        <w:rPr>
          <w:rFonts w:cs="Arial"/>
        </w:rPr>
        <w:t>cases,</w:t>
      </w:r>
      <w:r w:rsidRPr="00345DC0">
        <w:rPr>
          <w:rFonts w:cs="Arial"/>
        </w:rPr>
        <w:t xml:space="preserve"> we will advocat</w:t>
      </w:r>
      <w:r w:rsidR="00A82D88" w:rsidRPr="00345DC0">
        <w:rPr>
          <w:rFonts w:cs="Arial"/>
        </w:rPr>
        <w:t>e</w:t>
      </w:r>
      <w:r w:rsidRPr="00345DC0">
        <w:rPr>
          <w:rFonts w:cs="Arial"/>
        </w:rPr>
        <w:t xml:space="preserve"> to other levels of government for change and leverag</w:t>
      </w:r>
      <w:r w:rsidR="00A82D88" w:rsidRPr="00345DC0">
        <w:rPr>
          <w:rFonts w:cs="Arial"/>
        </w:rPr>
        <w:t>e</w:t>
      </w:r>
      <w:r w:rsidRPr="00345DC0">
        <w:rPr>
          <w:rFonts w:cs="Arial"/>
        </w:rPr>
        <w:t xml:space="preserve"> opportunities to benefit our community. </w:t>
      </w:r>
    </w:p>
    <w:p w14:paraId="269793A4" w14:textId="1A3EEFD0" w:rsidR="006B40A5" w:rsidRPr="00345DC0" w:rsidRDefault="006B40A5" w:rsidP="006B40A5">
      <w:pPr>
        <w:rPr>
          <w:rFonts w:cs="Arial"/>
        </w:rPr>
      </w:pPr>
      <w:r w:rsidRPr="00345DC0">
        <w:rPr>
          <w:rFonts w:cs="Arial"/>
        </w:rPr>
        <w:t>Across Port Phillip there are already hundreds of organisations, businesses and individuals showing leadership, implementing solutions and</w:t>
      </w:r>
      <w:r w:rsidR="002E7AC9" w:rsidRPr="00345DC0">
        <w:rPr>
          <w:rFonts w:cs="Arial"/>
        </w:rPr>
        <w:t xml:space="preserve"> making sustainability part of</w:t>
      </w:r>
      <w:r w:rsidRPr="00345DC0">
        <w:rPr>
          <w:rFonts w:cs="Arial"/>
        </w:rPr>
        <w:t xml:space="preserve"> everyday life. Building on our history of success, we must continue to come together and scale up our activities.</w:t>
      </w:r>
    </w:p>
    <w:p w14:paraId="41A7661A" w14:textId="3EFB74B8" w:rsidR="006B40A5" w:rsidRPr="00EE47F5" w:rsidRDefault="006B40A5" w:rsidP="00EE47F5">
      <w:pPr>
        <w:spacing w:after="240"/>
        <w:rPr>
          <w:rFonts w:cs="Arial"/>
        </w:rPr>
      </w:pPr>
      <w:r w:rsidRPr="00345DC0">
        <w:rPr>
          <w:rFonts w:cs="Arial"/>
        </w:rPr>
        <w:t>Each of us have a role in creating smart solutions for a sustainable future.</w:t>
      </w:r>
    </w:p>
    <w:p w14:paraId="66942309" w14:textId="4D549A11" w:rsidR="006B40A5" w:rsidRPr="00345DC0" w:rsidRDefault="006B40A5" w:rsidP="009E7E8B">
      <w:pPr>
        <w:pStyle w:val="Heading2"/>
      </w:pPr>
      <w:r w:rsidRPr="00345DC0">
        <w:t>The role of Council</w:t>
      </w:r>
    </w:p>
    <w:p w14:paraId="03E622F4" w14:textId="241B7630" w:rsidR="00EB7B77" w:rsidRPr="00345DC0" w:rsidRDefault="008F1790" w:rsidP="00910BBA">
      <w:pPr>
        <w:pStyle w:val="ListParagraph"/>
        <w:numPr>
          <w:ilvl w:val="0"/>
          <w:numId w:val="20"/>
        </w:numPr>
        <w:rPr>
          <w:rFonts w:cs="Arial"/>
        </w:rPr>
      </w:pPr>
      <w:r w:rsidRPr="00345DC0">
        <w:rPr>
          <w:rFonts w:cs="Arial"/>
          <w:b/>
        </w:rPr>
        <w:t>Trusted service provider:</w:t>
      </w:r>
      <w:r w:rsidRPr="00345DC0">
        <w:rPr>
          <w:rFonts w:cs="Arial"/>
        </w:rPr>
        <w:t xml:space="preserve"> </w:t>
      </w:r>
      <w:r w:rsidR="00CE7EE7" w:rsidRPr="00345DC0">
        <w:rPr>
          <w:rFonts w:cs="Arial"/>
        </w:rPr>
        <w:t xml:space="preserve">Providing </w:t>
      </w:r>
      <w:r w:rsidR="00BD4589" w:rsidRPr="00345DC0">
        <w:rPr>
          <w:rFonts w:cs="Arial"/>
        </w:rPr>
        <w:t xml:space="preserve">high quality assets and services that are managed sustainably to ensure we minimise environmental impact. </w:t>
      </w:r>
    </w:p>
    <w:p w14:paraId="6C22FF37" w14:textId="39BDD1E3" w:rsidR="00BD4589" w:rsidRPr="00345DC0" w:rsidRDefault="008F1790" w:rsidP="00910BBA">
      <w:pPr>
        <w:pStyle w:val="ListParagraph"/>
        <w:numPr>
          <w:ilvl w:val="0"/>
          <w:numId w:val="20"/>
        </w:numPr>
        <w:rPr>
          <w:rFonts w:cs="Arial"/>
        </w:rPr>
      </w:pPr>
      <w:r w:rsidRPr="00345DC0">
        <w:rPr>
          <w:rFonts w:cs="Arial"/>
          <w:b/>
        </w:rPr>
        <w:t>Trusted partner and broker:</w:t>
      </w:r>
      <w:r w:rsidRPr="00345DC0">
        <w:rPr>
          <w:rFonts w:cs="Arial"/>
        </w:rPr>
        <w:t xml:space="preserve"> </w:t>
      </w:r>
      <w:r w:rsidR="00BD4589" w:rsidRPr="00345DC0">
        <w:rPr>
          <w:rFonts w:cs="Arial"/>
        </w:rPr>
        <w:t xml:space="preserve"> Advocating to and partnering with State, Federal, and other local governments and research organisations to drive systemic sustainability improvements in response to community needs.</w:t>
      </w:r>
    </w:p>
    <w:p w14:paraId="5929D7A0" w14:textId="6B0B08F0" w:rsidR="00CE7EE7" w:rsidRPr="00345DC0" w:rsidRDefault="008F1790" w:rsidP="00910BBA">
      <w:pPr>
        <w:pStyle w:val="ListParagraph"/>
        <w:numPr>
          <w:ilvl w:val="0"/>
          <w:numId w:val="20"/>
        </w:numPr>
        <w:rPr>
          <w:rFonts w:cs="Arial"/>
        </w:rPr>
      </w:pPr>
      <w:r w:rsidRPr="00345DC0">
        <w:rPr>
          <w:rFonts w:cs="Arial"/>
          <w:b/>
        </w:rPr>
        <w:t>Trusted advisor and agent:</w:t>
      </w:r>
      <w:r w:rsidRPr="00345DC0">
        <w:rPr>
          <w:rFonts w:cs="Arial"/>
        </w:rPr>
        <w:t xml:space="preserve"> Working efficiently to achieve City vision and strategic directions </w:t>
      </w:r>
      <w:r w:rsidR="00CE7EE7" w:rsidRPr="00345DC0">
        <w:rPr>
          <w:rFonts w:cs="Arial"/>
        </w:rPr>
        <w:t>through delivering programs that enable sustainability practices in homes and businesses.</w:t>
      </w:r>
    </w:p>
    <w:p w14:paraId="13F9F76B" w14:textId="73D6B5E1" w:rsidR="006B40A5" w:rsidRPr="00345DC0" w:rsidRDefault="008F1790" w:rsidP="00910BBA">
      <w:pPr>
        <w:pStyle w:val="ListParagraph"/>
        <w:numPr>
          <w:ilvl w:val="0"/>
          <w:numId w:val="20"/>
        </w:numPr>
        <w:rPr>
          <w:rFonts w:cs="Arial"/>
        </w:rPr>
      </w:pPr>
      <w:r w:rsidRPr="00345DC0">
        <w:rPr>
          <w:rFonts w:cs="Arial"/>
          <w:b/>
        </w:rPr>
        <w:t>Trusted steward:</w:t>
      </w:r>
      <w:r w:rsidR="006B40A5" w:rsidRPr="00345DC0">
        <w:rPr>
          <w:rFonts w:cs="Arial"/>
        </w:rPr>
        <w:t xml:space="preserve"> Showcasing best practice sustainability through our own operations and trialling new ways of working to inspire our community.</w:t>
      </w:r>
    </w:p>
    <w:p w14:paraId="544753B0" w14:textId="7F6D2217" w:rsidR="006B40A5" w:rsidRPr="00EE47F5" w:rsidRDefault="002E7AC9" w:rsidP="00910BBA">
      <w:pPr>
        <w:pStyle w:val="ListParagraph"/>
        <w:numPr>
          <w:ilvl w:val="0"/>
          <w:numId w:val="20"/>
        </w:numPr>
        <w:spacing w:after="160" w:line="259" w:lineRule="auto"/>
        <w:rPr>
          <w:rFonts w:cs="Arial"/>
          <w:b/>
          <w:bCs/>
          <w:color w:val="193C68"/>
          <w:kern w:val="32"/>
          <w:lang w:val="en-US"/>
        </w:rPr>
      </w:pPr>
      <w:r w:rsidRPr="00EE47F5">
        <w:rPr>
          <w:rFonts w:cs="Arial"/>
          <w:b/>
        </w:rPr>
        <w:t xml:space="preserve">Monitoring and </w:t>
      </w:r>
      <w:r w:rsidR="006B40A5" w:rsidRPr="00EE47F5">
        <w:rPr>
          <w:rFonts w:cs="Arial"/>
          <w:b/>
        </w:rPr>
        <w:t>Reporting:</w:t>
      </w:r>
      <w:r w:rsidR="006B40A5" w:rsidRPr="00EE47F5">
        <w:rPr>
          <w:rFonts w:cs="Arial"/>
        </w:rPr>
        <w:t xml:space="preserve"> Monitoring and reporting against the key sustainability indicators outlined in this Strategy to develop a shared understanding of municipal progress and identify opportunity areas.</w:t>
      </w:r>
      <w:r w:rsidR="006B40A5" w:rsidRPr="00EE47F5">
        <w:rPr>
          <w:rFonts w:cs="Arial"/>
        </w:rPr>
        <w:br w:type="page"/>
      </w:r>
    </w:p>
    <w:p w14:paraId="2203C2D9" w14:textId="3581902E" w:rsidR="00E71479" w:rsidRPr="00EE47F5" w:rsidRDefault="006B40A5" w:rsidP="009E7E8B">
      <w:pPr>
        <w:pStyle w:val="Heading2"/>
      </w:pPr>
      <w:r w:rsidRPr="00345DC0">
        <w:lastRenderedPageBreak/>
        <w:t>Key partners</w:t>
      </w:r>
    </w:p>
    <w:p w14:paraId="67BEF63C" w14:textId="5947AB86" w:rsidR="003B589A" w:rsidRDefault="000E00B9" w:rsidP="003B589A">
      <w:pPr>
        <w:rPr>
          <w:rFonts w:cs="Arial"/>
        </w:rPr>
      </w:pPr>
      <w:r w:rsidRPr="00345DC0">
        <w:rPr>
          <w:rFonts w:cs="Arial"/>
        </w:rPr>
        <w:t xml:space="preserve">The City of Port Phillip works with key partners to deliver community focused solutions, drive regional outcomes and ensure efficient use of our resources. </w:t>
      </w:r>
      <w:r w:rsidR="003B589A" w:rsidRPr="003B589A">
        <w:rPr>
          <w:rFonts w:cs="Arial"/>
        </w:rPr>
        <w:t xml:space="preserve">The initiatives outlined in </w:t>
      </w:r>
      <w:r>
        <w:rPr>
          <w:rFonts w:cs="Arial"/>
        </w:rPr>
        <w:t xml:space="preserve">this </w:t>
      </w:r>
      <w:r w:rsidR="003B589A" w:rsidRPr="003B589A">
        <w:rPr>
          <w:rFonts w:cs="Arial"/>
        </w:rPr>
        <w:t>strategy will require significant collaboration across the public and community sector organisations, the private sector and our communities. During the lifecycle of this strategy we expect that the way we work with our partners will vary depending on the requirements of each stage of implementation. Council values the support of our partners in helping us deliver the important initiatives in this strategy, as we recognise we could not achieve them alone.</w:t>
      </w:r>
    </w:p>
    <w:p w14:paraId="2D8C0727" w14:textId="44C561DE" w:rsidR="002743D3" w:rsidRPr="003B589A" w:rsidRDefault="002743D3" w:rsidP="003B589A">
      <w:pPr>
        <w:rPr>
          <w:rFonts w:cs="Arial"/>
        </w:rPr>
      </w:pPr>
      <w:r>
        <w:rPr>
          <w:rFonts w:cs="Arial"/>
          <w:noProof/>
        </w:rPr>
        <w:drawing>
          <wp:inline distT="0" distB="0" distL="0" distR="0" wp14:anchorId="4EA122DE" wp14:editId="39EB5F80">
            <wp:extent cx="6407150" cy="5932170"/>
            <wp:effectExtent l="0" t="0" r="0" b="0"/>
            <wp:docPr id="2" name="Picture 2" descr="Goal: A sustained reduction in waste.&#10;Partners: Private waste contractors, Metropolitan Waste and Resource Recovery Group.&#10;Goal: A greener, cooler more livable city.&#10;Partners: Fishermans Bend Taskforce, Resilient Melbourne, Development community, Council Alliance for a Sustainable Built Environment.&#10;Goal: A city with lower carbon emissions.&#10;Partners: Port Phillip EcoCentre, Landowners, Business owners, Federal Government, State Government, South East Council’s Climate Change Alliance.&#10;Goal: A city that is adapting and resilient to climate change.&#10;Partners: Melbourne Water, Fishermans Bend Taskforce, Association of Bayside Municipalities, State Government, Resilient Melbourne, Emergency Management Victoria.&#10;Goal: A water sensitive City.&#10;Partners: Melbourne Water, State Government, Parks Victoria, Local Councils, Elster Creek Working Group, South East Water." title="Key partners for the strategy for each thematic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7150" cy="5932170"/>
                    </a:xfrm>
                    <a:prstGeom prst="rect">
                      <a:avLst/>
                    </a:prstGeom>
                    <a:noFill/>
                  </pic:spPr>
                </pic:pic>
              </a:graphicData>
            </a:graphic>
          </wp:inline>
        </w:drawing>
      </w:r>
    </w:p>
    <w:p w14:paraId="3AA32A13" w14:textId="50C65DED" w:rsidR="00942472" w:rsidRPr="00345DC0" w:rsidRDefault="00942472" w:rsidP="00942472">
      <w:pPr>
        <w:pStyle w:val="NoSpacing"/>
        <w:numPr>
          <w:ilvl w:val="0"/>
          <w:numId w:val="0"/>
        </w:numPr>
        <w:spacing w:after="120"/>
        <w:rPr>
          <w:rFonts w:ascii="Arial" w:hAnsi="Arial" w:cs="Arial"/>
          <w:sz w:val="24"/>
        </w:rPr>
      </w:pPr>
      <w:r w:rsidRPr="00345DC0">
        <w:rPr>
          <w:rFonts w:ascii="Arial" w:hAnsi="Arial" w:cs="Arial"/>
          <w:sz w:val="24"/>
        </w:rPr>
        <w:t xml:space="preserve">As a local government, Council exists within the larger </w:t>
      </w:r>
      <w:r>
        <w:rPr>
          <w:rFonts w:ascii="Arial" w:hAnsi="Arial" w:cs="Arial"/>
          <w:sz w:val="24"/>
        </w:rPr>
        <w:t xml:space="preserve">government </w:t>
      </w:r>
      <w:r w:rsidRPr="00345DC0">
        <w:rPr>
          <w:rFonts w:ascii="Arial" w:hAnsi="Arial" w:cs="Arial"/>
          <w:sz w:val="24"/>
        </w:rPr>
        <w:t xml:space="preserve">system. We are directly </w:t>
      </w:r>
      <w:r w:rsidR="00E84090">
        <w:rPr>
          <w:rFonts w:ascii="Arial" w:hAnsi="Arial" w:cs="Arial"/>
          <w:sz w:val="24"/>
        </w:rPr>
        <w:t>affected</w:t>
      </w:r>
      <w:r w:rsidRPr="00345DC0">
        <w:rPr>
          <w:rFonts w:ascii="Arial" w:hAnsi="Arial" w:cs="Arial"/>
          <w:sz w:val="24"/>
        </w:rPr>
        <w:t xml:space="preserve"> by the action or inaction that</w:t>
      </w:r>
      <w:r>
        <w:rPr>
          <w:rFonts w:ascii="Arial" w:hAnsi="Arial" w:cs="Arial"/>
          <w:sz w:val="24"/>
        </w:rPr>
        <w:t xml:space="preserve"> occurs in other municipalities and</w:t>
      </w:r>
      <w:r w:rsidRPr="00345DC0">
        <w:rPr>
          <w:rFonts w:ascii="Arial" w:hAnsi="Arial" w:cs="Arial"/>
          <w:sz w:val="24"/>
        </w:rPr>
        <w:t xml:space="preserve"> at the State and Federal </w:t>
      </w:r>
      <w:r w:rsidRPr="00345DC0">
        <w:rPr>
          <w:rFonts w:ascii="Arial" w:hAnsi="Arial" w:cs="Arial"/>
          <w:sz w:val="24"/>
        </w:rPr>
        <w:lastRenderedPageBreak/>
        <w:t xml:space="preserve">level. Through collaboration and </w:t>
      </w:r>
      <w:r>
        <w:rPr>
          <w:rFonts w:ascii="Arial" w:hAnsi="Arial" w:cs="Arial"/>
          <w:sz w:val="24"/>
        </w:rPr>
        <w:t>partnerships</w:t>
      </w:r>
      <w:r w:rsidRPr="00345DC0">
        <w:rPr>
          <w:rFonts w:ascii="Arial" w:hAnsi="Arial" w:cs="Arial"/>
          <w:sz w:val="24"/>
        </w:rPr>
        <w:t xml:space="preserve">, we play a role in moving toward a system-wide approach to sustainability. </w:t>
      </w:r>
    </w:p>
    <w:p w14:paraId="1997F802" w14:textId="36FE87C8" w:rsidR="00942472" w:rsidRPr="00345DC0" w:rsidRDefault="00942472" w:rsidP="00942472">
      <w:pPr>
        <w:pStyle w:val="NoSpacing"/>
        <w:numPr>
          <w:ilvl w:val="0"/>
          <w:numId w:val="0"/>
        </w:numPr>
        <w:spacing w:after="120"/>
        <w:rPr>
          <w:rFonts w:ascii="Arial" w:hAnsi="Arial" w:cs="Arial"/>
          <w:sz w:val="24"/>
        </w:rPr>
      </w:pPr>
      <w:r w:rsidRPr="00345DC0">
        <w:rPr>
          <w:rFonts w:ascii="Arial" w:hAnsi="Arial" w:cs="Arial"/>
          <w:sz w:val="24"/>
        </w:rPr>
        <w:t xml:space="preserve">Through the development of </w:t>
      </w:r>
      <w:r w:rsidRPr="00345DC0">
        <w:rPr>
          <w:rFonts w:ascii="Arial" w:hAnsi="Arial" w:cs="Arial"/>
          <w:i/>
          <w:sz w:val="24"/>
        </w:rPr>
        <w:t>A Sustainable Future</w:t>
      </w:r>
      <w:r w:rsidRPr="00345DC0">
        <w:rPr>
          <w:rFonts w:ascii="Arial" w:hAnsi="Arial" w:cs="Arial"/>
          <w:sz w:val="24"/>
        </w:rPr>
        <w:t xml:space="preserve"> </w:t>
      </w:r>
      <w:proofErr w:type="gramStart"/>
      <w:r w:rsidRPr="00345DC0">
        <w:rPr>
          <w:rFonts w:ascii="Arial" w:hAnsi="Arial" w:cs="Arial"/>
          <w:sz w:val="24"/>
        </w:rPr>
        <w:t>a number of</w:t>
      </w:r>
      <w:proofErr w:type="gramEnd"/>
      <w:r w:rsidRPr="00345DC0">
        <w:rPr>
          <w:rFonts w:ascii="Arial" w:hAnsi="Arial" w:cs="Arial"/>
          <w:sz w:val="24"/>
        </w:rPr>
        <w:t xml:space="preserve"> priorities </w:t>
      </w:r>
      <w:r w:rsidR="003B589A">
        <w:rPr>
          <w:rFonts w:ascii="Arial" w:hAnsi="Arial" w:cs="Arial"/>
          <w:sz w:val="24"/>
        </w:rPr>
        <w:t xml:space="preserve">that Council will work with others to realise </w:t>
      </w:r>
      <w:r w:rsidRPr="00345DC0">
        <w:rPr>
          <w:rFonts w:ascii="Arial" w:hAnsi="Arial" w:cs="Arial"/>
          <w:sz w:val="24"/>
        </w:rPr>
        <w:t>were identified.</w:t>
      </w:r>
    </w:p>
    <w:p w14:paraId="335EE4B7" w14:textId="7DC02FDB" w:rsidR="00942472" w:rsidRPr="00345DC0" w:rsidRDefault="003B589A" w:rsidP="00942472">
      <w:pPr>
        <w:rPr>
          <w:rFonts w:cs="Arial"/>
        </w:rPr>
      </w:pPr>
      <w:r>
        <w:rPr>
          <w:rFonts w:cs="Arial"/>
        </w:rPr>
        <w:t xml:space="preserve">Working across </w:t>
      </w:r>
      <w:r w:rsidR="00942472" w:rsidRPr="00345DC0">
        <w:rPr>
          <w:rFonts w:cs="Arial"/>
        </w:rPr>
        <w:t>Government</w:t>
      </w:r>
    </w:p>
    <w:p w14:paraId="5A78FD3F" w14:textId="7427DF1D" w:rsidR="00942472" w:rsidRPr="00345DC0" w:rsidRDefault="00942472" w:rsidP="00942472">
      <w:pPr>
        <w:pStyle w:val="ListParagraph"/>
        <w:numPr>
          <w:ilvl w:val="0"/>
          <w:numId w:val="7"/>
        </w:numPr>
        <w:rPr>
          <w:rFonts w:eastAsiaTheme="minorHAnsi" w:cs="Arial"/>
          <w:lang w:eastAsia="en-US"/>
        </w:rPr>
      </w:pPr>
      <w:r w:rsidRPr="00345DC0">
        <w:rPr>
          <w:rFonts w:eastAsiaTheme="minorHAnsi" w:cs="Arial"/>
          <w:lang w:eastAsia="en-US"/>
        </w:rPr>
        <w:t xml:space="preserve">Planning scheme amendments that deliver stronger outcomes for sustainable design, </w:t>
      </w:r>
      <w:r>
        <w:rPr>
          <w:rFonts w:eastAsiaTheme="minorHAnsi" w:cs="Arial"/>
          <w:lang w:eastAsia="en-US"/>
        </w:rPr>
        <w:t xml:space="preserve">stormwater management, </w:t>
      </w:r>
      <w:r w:rsidRPr="00345DC0">
        <w:rPr>
          <w:rFonts w:eastAsiaTheme="minorHAnsi" w:cs="Arial"/>
          <w:lang w:eastAsia="en-US"/>
        </w:rPr>
        <w:t>management of waste and action on climate change adaptation.</w:t>
      </w:r>
    </w:p>
    <w:p w14:paraId="6E983FA3" w14:textId="3608E6ED" w:rsidR="00942472" w:rsidRPr="000A2CED" w:rsidRDefault="00942472" w:rsidP="00942472">
      <w:pPr>
        <w:pStyle w:val="ListParagraph"/>
        <w:numPr>
          <w:ilvl w:val="0"/>
          <w:numId w:val="7"/>
        </w:numPr>
        <w:rPr>
          <w:rFonts w:cs="Arial"/>
        </w:rPr>
      </w:pPr>
      <w:r>
        <w:rPr>
          <w:rFonts w:cs="Arial"/>
        </w:rPr>
        <w:t>Upgrade of sustainability assessment tools available to the public.</w:t>
      </w:r>
    </w:p>
    <w:p w14:paraId="61CE43AD" w14:textId="089349EC" w:rsidR="00942472" w:rsidRPr="00345DC0" w:rsidRDefault="00942472" w:rsidP="00942472">
      <w:pPr>
        <w:pStyle w:val="ListParagraph"/>
        <w:numPr>
          <w:ilvl w:val="0"/>
          <w:numId w:val="7"/>
        </w:numPr>
        <w:rPr>
          <w:rFonts w:cs="Arial"/>
        </w:rPr>
      </w:pPr>
      <w:r w:rsidRPr="00345DC0">
        <w:rPr>
          <w:rFonts w:eastAsiaTheme="minorHAnsi" w:cs="Arial"/>
          <w:lang w:eastAsia="en-US"/>
        </w:rPr>
        <w:t>Minimum mandatory standards for rental properties to improve thermal performance, ensure appropriate heating and cooling devices and deliver lower energy bills.</w:t>
      </w:r>
    </w:p>
    <w:p w14:paraId="4107409B" w14:textId="69BE2B7B" w:rsidR="00942472" w:rsidRPr="00345DC0" w:rsidRDefault="00942472" w:rsidP="00942472">
      <w:pPr>
        <w:pStyle w:val="ListParagraph"/>
        <w:numPr>
          <w:ilvl w:val="0"/>
          <w:numId w:val="7"/>
        </w:numPr>
        <w:rPr>
          <w:rFonts w:cs="Arial"/>
        </w:rPr>
      </w:pPr>
      <w:r w:rsidRPr="00345DC0">
        <w:rPr>
          <w:rFonts w:eastAsiaTheme="minorHAnsi" w:cs="Arial"/>
          <w:lang w:eastAsia="en-US"/>
        </w:rPr>
        <w:t>Minimum thermal safety standards in the planning scheme to drive improved energy efficiency and thermal safety and comfort of buildings.</w:t>
      </w:r>
    </w:p>
    <w:p w14:paraId="4E463E58" w14:textId="0DF3F8E8" w:rsidR="00942472" w:rsidRPr="00345DC0" w:rsidRDefault="00942472" w:rsidP="00942472">
      <w:pPr>
        <w:pStyle w:val="ListParagraph"/>
        <w:numPr>
          <w:ilvl w:val="0"/>
          <w:numId w:val="7"/>
        </w:numPr>
        <w:rPr>
          <w:rFonts w:eastAsiaTheme="minorHAnsi" w:cs="Arial"/>
          <w:lang w:eastAsia="en-US"/>
        </w:rPr>
      </w:pPr>
      <w:r w:rsidRPr="00345DC0">
        <w:rPr>
          <w:rFonts w:eastAsiaTheme="minorHAnsi" w:cs="Arial"/>
          <w:lang w:eastAsia="en-US"/>
        </w:rPr>
        <w:t>Funding that supports low-income households and the energy efficiency of public housing and community housing stock, including support to upgrade high cost, high energy-using household fixtures, such as hot water systems, heating and cooling.</w:t>
      </w:r>
    </w:p>
    <w:p w14:paraId="77D28D1B" w14:textId="15750170" w:rsidR="00942472" w:rsidRPr="00345DC0" w:rsidRDefault="00942472" w:rsidP="00942472">
      <w:pPr>
        <w:pStyle w:val="ListParagraph"/>
        <w:numPr>
          <w:ilvl w:val="0"/>
          <w:numId w:val="7"/>
        </w:numPr>
        <w:rPr>
          <w:rFonts w:eastAsiaTheme="minorHAnsi" w:cs="Arial"/>
          <w:lang w:eastAsia="en-US"/>
        </w:rPr>
      </w:pPr>
      <w:r w:rsidRPr="00345DC0">
        <w:rPr>
          <w:rFonts w:eastAsiaTheme="minorHAnsi" w:cs="Arial"/>
          <w:lang w:eastAsia="en-US"/>
        </w:rPr>
        <w:t xml:space="preserve">Address climate vulnerability among public housing tenants, with a </w:t>
      </w:r>
      <w:proofErr w:type="gramStart"/>
      <w:r w:rsidRPr="00345DC0">
        <w:rPr>
          <w:rFonts w:eastAsiaTheme="minorHAnsi" w:cs="Arial"/>
          <w:lang w:eastAsia="en-US"/>
        </w:rPr>
        <w:t>particular focus</w:t>
      </w:r>
      <w:proofErr w:type="gramEnd"/>
      <w:r w:rsidRPr="00345DC0">
        <w:rPr>
          <w:rFonts w:eastAsiaTheme="minorHAnsi" w:cs="Arial"/>
          <w:lang w:eastAsia="en-US"/>
        </w:rPr>
        <w:t xml:space="preserve"> on heat stress.</w:t>
      </w:r>
    </w:p>
    <w:p w14:paraId="637C4E86" w14:textId="2A996569" w:rsidR="00942472" w:rsidRPr="00345DC0" w:rsidRDefault="00942472" w:rsidP="00942472">
      <w:pPr>
        <w:pStyle w:val="ListParagraph"/>
        <w:numPr>
          <w:ilvl w:val="0"/>
          <w:numId w:val="7"/>
        </w:numPr>
        <w:rPr>
          <w:rFonts w:cs="Arial"/>
        </w:rPr>
      </w:pPr>
      <w:r w:rsidRPr="00345DC0">
        <w:rPr>
          <w:rFonts w:eastAsiaTheme="minorHAnsi" w:cs="Arial"/>
          <w:lang w:eastAsia="en-US"/>
        </w:rPr>
        <w:t>Support health and wellbeing service delivery and needs in Port Phillip, with consideration to increasing climate related health concerns such as extreme heat.</w:t>
      </w:r>
    </w:p>
    <w:p w14:paraId="32DD657D" w14:textId="7690E11C" w:rsidR="00942472" w:rsidRPr="00345DC0" w:rsidRDefault="00942472" w:rsidP="00942472">
      <w:pPr>
        <w:pStyle w:val="ListParagraph"/>
        <w:numPr>
          <w:ilvl w:val="0"/>
          <w:numId w:val="7"/>
        </w:numPr>
        <w:rPr>
          <w:rFonts w:eastAsiaTheme="minorHAnsi" w:cs="Arial"/>
          <w:lang w:eastAsia="en-US"/>
        </w:rPr>
      </w:pPr>
      <w:r w:rsidRPr="00345DC0">
        <w:rPr>
          <w:rFonts w:eastAsiaTheme="minorHAnsi" w:cs="Arial"/>
          <w:lang w:eastAsia="en-US"/>
        </w:rPr>
        <w:t xml:space="preserve">The </w:t>
      </w:r>
      <w:r w:rsidRPr="00345DC0">
        <w:rPr>
          <w:rFonts w:cs="Arial"/>
        </w:rPr>
        <w:t>sustainable management and health of our beaches and Port Phillip Bay.</w:t>
      </w:r>
    </w:p>
    <w:p w14:paraId="728B3B15" w14:textId="77777777" w:rsidR="00942472" w:rsidRPr="00345DC0" w:rsidRDefault="00942472" w:rsidP="00942472">
      <w:pPr>
        <w:pStyle w:val="ListParagraph"/>
        <w:numPr>
          <w:ilvl w:val="0"/>
          <w:numId w:val="7"/>
        </w:numPr>
        <w:rPr>
          <w:rFonts w:cs="Arial"/>
        </w:rPr>
      </w:pPr>
      <w:r w:rsidRPr="00345DC0">
        <w:rPr>
          <w:rFonts w:eastAsiaTheme="minorHAnsi" w:cs="Arial"/>
          <w:lang w:eastAsia="en-US"/>
        </w:rPr>
        <w:t>State run randomised onsite compliance checks for new buildings and landscapes.</w:t>
      </w:r>
    </w:p>
    <w:p w14:paraId="62668A31" w14:textId="6B5AB4A8" w:rsidR="00942472" w:rsidRPr="00345DC0" w:rsidRDefault="00942472" w:rsidP="00942472">
      <w:pPr>
        <w:pStyle w:val="ListParagraph"/>
        <w:numPr>
          <w:ilvl w:val="0"/>
          <w:numId w:val="7"/>
        </w:numPr>
        <w:rPr>
          <w:rFonts w:eastAsiaTheme="minorHAnsi" w:cs="Arial"/>
          <w:lang w:eastAsia="en-US"/>
        </w:rPr>
      </w:pPr>
      <w:r w:rsidRPr="00345DC0">
        <w:rPr>
          <w:rFonts w:eastAsiaTheme="minorHAnsi" w:cs="Arial"/>
          <w:lang w:eastAsia="en-US"/>
        </w:rPr>
        <w:t>The development of a metropolitan organic waste processing facility.</w:t>
      </w:r>
    </w:p>
    <w:p w14:paraId="12D0537E" w14:textId="18F27B55" w:rsidR="00942472" w:rsidRPr="00345DC0" w:rsidRDefault="00942472" w:rsidP="00942472">
      <w:pPr>
        <w:pStyle w:val="ListParagraph"/>
        <w:numPr>
          <w:ilvl w:val="0"/>
          <w:numId w:val="7"/>
        </w:numPr>
        <w:rPr>
          <w:rFonts w:cs="Arial"/>
        </w:rPr>
      </w:pPr>
      <w:r w:rsidRPr="00345DC0">
        <w:rPr>
          <w:rFonts w:eastAsiaTheme="minorHAnsi" w:cs="Arial"/>
          <w:lang w:eastAsia="en-US"/>
        </w:rPr>
        <w:t>Reduced use of balloons, plastic bags and single use plastics.</w:t>
      </w:r>
    </w:p>
    <w:p w14:paraId="27F578DC" w14:textId="485F4BBB" w:rsidR="00942472" w:rsidRPr="00345DC0" w:rsidRDefault="00942472" w:rsidP="00942472">
      <w:pPr>
        <w:rPr>
          <w:rFonts w:cs="Arial"/>
          <w:color w:val="000000" w:themeColor="text1"/>
          <w:sz w:val="22"/>
          <w:szCs w:val="22"/>
        </w:rPr>
      </w:pPr>
      <w:r w:rsidRPr="00345DC0">
        <w:rPr>
          <w:rFonts w:cs="Arial"/>
        </w:rPr>
        <w:t>Melbourne Water</w:t>
      </w:r>
      <w:r w:rsidRPr="00345DC0">
        <w:rPr>
          <w:rFonts w:cs="Arial"/>
          <w:color w:val="000000" w:themeColor="text1"/>
          <w:sz w:val="22"/>
          <w:szCs w:val="22"/>
        </w:rPr>
        <w:t xml:space="preserve"> </w:t>
      </w:r>
      <w:r w:rsidRPr="00345DC0">
        <w:rPr>
          <w:rFonts w:cs="Arial"/>
          <w:color w:val="000000" w:themeColor="text1"/>
          <w:szCs w:val="22"/>
        </w:rPr>
        <w:t>and</w:t>
      </w:r>
      <w:r w:rsidRPr="00345DC0">
        <w:rPr>
          <w:rFonts w:cs="Arial"/>
          <w:color w:val="000000" w:themeColor="text1"/>
          <w:sz w:val="22"/>
          <w:szCs w:val="22"/>
        </w:rPr>
        <w:t xml:space="preserve"> </w:t>
      </w:r>
      <w:r w:rsidRPr="00345DC0">
        <w:rPr>
          <w:rFonts w:cs="Arial"/>
        </w:rPr>
        <w:t xml:space="preserve">Councils within Yarra and </w:t>
      </w:r>
      <w:proofErr w:type="spellStart"/>
      <w:r w:rsidRPr="00345DC0">
        <w:rPr>
          <w:rFonts w:cs="Arial"/>
        </w:rPr>
        <w:t>Elster</w:t>
      </w:r>
      <w:proofErr w:type="spellEnd"/>
      <w:r w:rsidRPr="00345DC0">
        <w:rPr>
          <w:rFonts w:cs="Arial"/>
        </w:rPr>
        <w:t xml:space="preserve"> Creek catchments</w:t>
      </w:r>
    </w:p>
    <w:p w14:paraId="0F2A5D67" w14:textId="64BCB367" w:rsidR="00942472" w:rsidRPr="00345DC0" w:rsidRDefault="00942472" w:rsidP="00942472">
      <w:pPr>
        <w:pStyle w:val="ListParagraph"/>
        <w:numPr>
          <w:ilvl w:val="0"/>
          <w:numId w:val="7"/>
        </w:numPr>
        <w:rPr>
          <w:rFonts w:cs="Arial"/>
        </w:rPr>
      </w:pPr>
      <w:r w:rsidRPr="00345DC0">
        <w:rPr>
          <w:rFonts w:cs="Arial"/>
        </w:rPr>
        <w:t>Collaboration to ensure a whole of catchment approach to flood prevention.</w:t>
      </w:r>
    </w:p>
    <w:p w14:paraId="674DE4D9" w14:textId="59319F33" w:rsidR="00942472" w:rsidRPr="00345DC0" w:rsidRDefault="00942472" w:rsidP="00942472">
      <w:pPr>
        <w:pStyle w:val="ListParagraph"/>
        <w:numPr>
          <w:ilvl w:val="0"/>
          <w:numId w:val="7"/>
        </w:numPr>
        <w:rPr>
          <w:rFonts w:cs="Arial"/>
        </w:rPr>
      </w:pPr>
      <w:r w:rsidRPr="00345DC0">
        <w:rPr>
          <w:rFonts w:cs="Arial"/>
        </w:rPr>
        <w:t>Continued infrastructure upgrades to decrease flood risks locally and downstream.</w:t>
      </w:r>
    </w:p>
    <w:p w14:paraId="02D02226" w14:textId="491BC34E" w:rsidR="00942472" w:rsidRPr="0033749C" w:rsidRDefault="00942472" w:rsidP="00942472">
      <w:pPr>
        <w:pStyle w:val="ListParagraph"/>
        <w:numPr>
          <w:ilvl w:val="0"/>
          <w:numId w:val="7"/>
        </w:numPr>
        <w:rPr>
          <w:rFonts w:cs="Arial"/>
        </w:rPr>
      </w:pPr>
      <w:r w:rsidRPr="00345DC0">
        <w:rPr>
          <w:rFonts w:cs="Arial"/>
        </w:rPr>
        <w:t>Continued stormwater catchment and treatment.</w:t>
      </w:r>
    </w:p>
    <w:p w14:paraId="65FFBAA7" w14:textId="00314CB7" w:rsidR="006B40A5" w:rsidRPr="00345DC0" w:rsidRDefault="006B40A5" w:rsidP="00F57166">
      <w:pPr>
        <w:pStyle w:val="Heading3"/>
      </w:pPr>
      <w:r w:rsidRPr="00345DC0">
        <w:t xml:space="preserve">The </w:t>
      </w:r>
      <w:r w:rsidRPr="00F57166">
        <w:t>role</w:t>
      </w:r>
      <w:r w:rsidRPr="00345DC0">
        <w:t xml:space="preserve"> of residents and businesses</w:t>
      </w:r>
    </w:p>
    <w:p w14:paraId="52ADFD20" w14:textId="77777777" w:rsidR="00FF6823" w:rsidRDefault="006B40A5" w:rsidP="009E7E8B">
      <w:pPr>
        <w:rPr>
          <w:rFonts w:cs="Arial"/>
          <w:lang w:val="en-US"/>
        </w:rPr>
      </w:pPr>
      <w:r w:rsidRPr="00345DC0">
        <w:rPr>
          <w:rFonts w:cs="Arial"/>
          <w:lang w:val="en-US"/>
        </w:rPr>
        <w:t xml:space="preserve">The choices </w:t>
      </w:r>
      <w:r w:rsidR="00A82D88" w:rsidRPr="00345DC0">
        <w:rPr>
          <w:rFonts w:cs="Arial"/>
          <w:lang w:val="en-US"/>
        </w:rPr>
        <w:t>you</w:t>
      </w:r>
      <w:r w:rsidRPr="00345DC0">
        <w:rPr>
          <w:rFonts w:cs="Arial"/>
          <w:lang w:val="en-US"/>
        </w:rPr>
        <w:t xml:space="preserve"> make every day have a massive impact on the sustainability of our municipality. You can choose to recycle, to reduce the energy and water you use, take public transport, plant a tree and so much more. When you do these things, you not only make a direct contribution to Port Phillip’s sustainability, you also play a powerful role i</w:t>
      </w:r>
      <w:r w:rsidR="00FF6823">
        <w:rPr>
          <w:rFonts w:cs="Arial"/>
          <w:lang w:val="en-US"/>
        </w:rPr>
        <w:t>n influencing those around you.</w:t>
      </w:r>
    </w:p>
    <w:p w14:paraId="4337491E" w14:textId="5C0914C8" w:rsidR="00AC571F" w:rsidRDefault="00FF6823" w:rsidP="00FF6823">
      <w:pPr>
        <w:pBdr>
          <w:top w:val="single" w:sz="4" w:space="1" w:color="auto"/>
          <w:left w:val="single" w:sz="4" w:space="4" w:color="auto"/>
          <w:bottom w:val="single" w:sz="4" w:space="1" w:color="auto"/>
          <w:right w:val="single" w:sz="4" w:space="4" w:color="auto"/>
        </w:pBdr>
        <w:rPr>
          <w:rFonts w:cs="Arial"/>
          <w:lang w:val="en-US"/>
        </w:rPr>
      </w:pPr>
      <w:r w:rsidRPr="00FF6823">
        <w:rPr>
          <w:rFonts w:cs="Arial"/>
          <w:color w:val="007484"/>
          <w:lang w:val="en-US"/>
        </w:rPr>
        <w:t xml:space="preserve">Council is committed to supporting our community to become more sustainable. The Sustainable City Community Action Plan details exciting initiatives that Council will take over the coming years to support the community to reduce their greenhouse gas emissions, waste and water consumption. Get involved and keep up to date with these programs by subscribing to the Sustainable Port Phillip newsletter at </w:t>
      </w:r>
      <w:hyperlink r:id="rId12" w:tooltip="Sutainable Port Phillip website" w:history="1">
        <w:r w:rsidRPr="00D25A3A">
          <w:rPr>
            <w:rStyle w:val="Hyperlink"/>
            <w:rFonts w:cs="Arial"/>
            <w:lang w:val="en-US"/>
          </w:rPr>
          <w:t>www.sustainableportphillip.com</w:t>
        </w:r>
      </w:hyperlink>
      <w:r>
        <w:rPr>
          <w:rFonts w:cs="Arial"/>
          <w:lang w:val="en-US"/>
        </w:rPr>
        <w:t>.</w:t>
      </w:r>
      <w:r w:rsidR="00AC571F">
        <w:rPr>
          <w:rFonts w:cs="Arial"/>
          <w:lang w:val="en-US"/>
        </w:rPr>
        <w:br w:type="page"/>
      </w:r>
    </w:p>
    <w:p w14:paraId="3AFCDC3D" w14:textId="77777777" w:rsidR="006B40A5" w:rsidRPr="00345DC0" w:rsidRDefault="006B40A5" w:rsidP="009E7E8B">
      <w:pPr>
        <w:pStyle w:val="Heading2"/>
      </w:pPr>
      <w:r w:rsidRPr="00345DC0">
        <w:lastRenderedPageBreak/>
        <w:t>The role of landlords</w:t>
      </w:r>
    </w:p>
    <w:p w14:paraId="5995E974" w14:textId="011E348A" w:rsidR="006B40A5" w:rsidRPr="00345DC0" w:rsidRDefault="006B40A5" w:rsidP="006B40A5">
      <w:pPr>
        <w:rPr>
          <w:rFonts w:cs="Arial"/>
        </w:rPr>
      </w:pPr>
      <w:r w:rsidRPr="00345DC0">
        <w:rPr>
          <w:rFonts w:cs="Arial"/>
        </w:rPr>
        <w:t xml:space="preserve">More </w:t>
      </w:r>
      <w:r w:rsidR="002E7AC9" w:rsidRPr="00345DC0">
        <w:rPr>
          <w:rFonts w:cs="Arial"/>
        </w:rPr>
        <w:t>than half</w:t>
      </w:r>
      <w:r w:rsidRPr="00345DC0">
        <w:rPr>
          <w:rFonts w:cs="Arial"/>
        </w:rPr>
        <w:t xml:space="preserve"> of</w:t>
      </w:r>
      <w:r w:rsidR="002E7AC9" w:rsidRPr="00345DC0">
        <w:rPr>
          <w:rFonts w:cs="Arial"/>
        </w:rPr>
        <w:t xml:space="preserve"> our</w:t>
      </w:r>
      <w:r w:rsidRPr="00345DC0">
        <w:rPr>
          <w:rFonts w:cs="Arial"/>
        </w:rPr>
        <w:t xml:space="preserve"> residents live in rented accommodation. This </w:t>
      </w:r>
      <w:r w:rsidR="00803270" w:rsidRPr="00345DC0">
        <w:rPr>
          <w:rFonts w:cs="Arial"/>
        </w:rPr>
        <w:t>results in l</w:t>
      </w:r>
      <w:r w:rsidRPr="00345DC0">
        <w:rPr>
          <w:rFonts w:cs="Arial"/>
        </w:rPr>
        <w:t>andlord</w:t>
      </w:r>
      <w:r w:rsidR="00803270" w:rsidRPr="00345DC0">
        <w:rPr>
          <w:rFonts w:cs="Arial"/>
        </w:rPr>
        <w:t>s holding</w:t>
      </w:r>
      <w:r w:rsidRPr="00345DC0">
        <w:rPr>
          <w:rFonts w:cs="Arial"/>
        </w:rPr>
        <w:t xml:space="preserve"> significant power and influence</w:t>
      </w:r>
      <w:r w:rsidR="00803270" w:rsidRPr="00345DC0">
        <w:rPr>
          <w:rFonts w:cs="Arial"/>
        </w:rPr>
        <w:t xml:space="preserve"> over</w:t>
      </w:r>
      <w:r w:rsidRPr="00345DC0">
        <w:rPr>
          <w:rFonts w:cs="Arial"/>
        </w:rPr>
        <w:t xml:space="preserve"> what </w:t>
      </w:r>
      <w:r w:rsidR="00803270" w:rsidRPr="00345DC0">
        <w:rPr>
          <w:rFonts w:cs="Arial"/>
        </w:rPr>
        <w:t xml:space="preserve">infrastructure is installed in their </w:t>
      </w:r>
      <w:r w:rsidRPr="00345DC0">
        <w:rPr>
          <w:rFonts w:cs="Arial"/>
        </w:rPr>
        <w:t xml:space="preserve">properties, including air conditioning, hot water, lighting, and water systems. </w:t>
      </w:r>
      <w:r w:rsidR="00803270" w:rsidRPr="00345DC0">
        <w:rPr>
          <w:rFonts w:cs="Arial"/>
        </w:rPr>
        <w:t>They</w:t>
      </w:r>
      <w:r w:rsidRPr="00345DC0">
        <w:rPr>
          <w:rFonts w:cs="Arial"/>
        </w:rPr>
        <w:t xml:space="preserve"> also control the quality of the building shell and can decide to install things like insulation and draft proofing. The combination of these factors has a huge impact on occupant comfort, utility costs and </w:t>
      </w:r>
      <w:r w:rsidR="00780743">
        <w:rPr>
          <w:rFonts w:cs="Arial"/>
        </w:rPr>
        <w:t>environmental impacts</w:t>
      </w:r>
      <w:r w:rsidR="0033749C">
        <w:rPr>
          <w:rFonts w:cs="Arial"/>
        </w:rPr>
        <w:t>.</w:t>
      </w:r>
    </w:p>
    <w:p w14:paraId="4F8B8D9E" w14:textId="459DD463" w:rsidR="006B40A5" w:rsidRPr="00345DC0" w:rsidRDefault="00803270" w:rsidP="006B40A5">
      <w:pPr>
        <w:rPr>
          <w:rFonts w:cs="Arial"/>
        </w:rPr>
      </w:pPr>
      <w:r w:rsidRPr="00345DC0">
        <w:rPr>
          <w:rFonts w:cs="Arial"/>
        </w:rPr>
        <w:t>We invite landlords to consider upgrading</w:t>
      </w:r>
      <w:r w:rsidR="006B40A5" w:rsidRPr="00345DC0">
        <w:rPr>
          <w:rFonts w:cs="Arial"/>
        </w:rPr>
        <w:t xml:space="preserve"> tenanted properties to improve water and energy efficiency. This will not only support liveability for your tenants, it will also contribute to the appeal of your property in a rapidly changing marketplace.</w:t>
      </w:r>
      <w:r w:rsidRPr="00345DC0">
        <w:rPr>
          <w:rFonts w:cs="Arial"/>
        </w:rPr>
        <w:t xml:space="preserve"> </w:t>
      </w:r>
    </w:p>
    <w:p w14:paraId="749CBC54" w14:textId="77777777" w:rsidR="006B40A5" w:rsidRPr="00345DC0" w:rsidRDefault="006B40A5" w:rsidP="009E7E8B">
      <w:pPr>
        <w:pStyle w:val="Heading2"/>
      </w:pPr>
      <w:r w:rsidRPr="00345DC0">
        <w:t>Get involved</w:t>
      </w:r>
    </w:p>
    <w:p w14:paraId="6C77847B" w14:textId="231F9C1A" w:rsidR="006B40A5" w:rsidRPr="00345DC0" w:rsidRDefault="006B40A5" w:rsidP="006B40A5">
      <w:pPr>
        <w:rPr>
          <w:rFonts w:cs="Arial"/>
        </w:rPr>
      </w:pPr>
      <w:r w:rsidRPr="00345DC0">
        <w:rPr>
          <w:rFonts w:cs="Arial"/>
        </w:rPr>
        <w:t>Join us in creating smart solutions for a sustainable future</w:t>
      </w:r>
      <w:r w:rsidR="002E7AC9" w:rsidRPr="00345DC0">
        <w:rPr>
          <w:rFonts w:cs="Arial"/>
        </w:rPr>
        <w:t>. Come along to a workshop, join a local sustainability focused</w:t>
      </w:r>
      <w:r w:rsidRPr="00345DC0">
        <w:rPr>
          <w:rFonts w:cs="Arial"/>
        </w:rPr>
        <w:t xml:space="preserve"> </w:t>
      </w:r>
      <w:r w:rsidR="002E7AC9" w:rsidRPr="00345DC0">
        <w:rPr>
          <w:rFonts w:cs="Arial"/>
        </w:rPr>
        <w:t xml:space="preserve">community group, visit the </w:t>
      </w:r>
      <w:proofErr w:type="spellStart"/>
      <w:r w:rsidR="002E7AC9" w:rsidRPr="00345DC0">
        <w:rPr>
          <w:rFonts w:cs="Arial"/>
        </w:rPr>
        <w:t>EcoCentre</w:t>
      </w:r>
      <w:proofErr w:type="spellEnd"/>
      <w:r w:rsidR="002E7AC9" w:rsidRPr="00345DC0">
        <w:rPr>
          <w:rFonts w:cs="Arial"/>
        </w:rPr>
        <w:t xml:space="preserve"> (ecocentre.com) or Council’s sustainability website </w:t>
      </w:r>
      <w:hyperlink r:id="rId13" w:tooltip="Sustainable Port Phillip website" w:history="1">
        <w:r w:rsidR="006776B4" w:rsidRPr="007F7168">
          <w:rPr>
            <w:rStyle w:val="Hyperlink"/>
            <w:rFonts w:cs="Arial"/>
          </w:rPr>
          <w:t>www.sustainableportphillip.com</w:t>
        </w:r>
      </w:hyperlink>
      <w:r w:rsidR="002E7AC9" w:rsidRPr="00345DC0">
        <w:rPr>
          <w:rFonts w:cs="Arial"/>
        </w:rPr>
        <w:t xml:space="preserve"> </w:t>
      </w:r>
    </w:p>
    <w:p w14:paraId="478BDFE7" w14:textId="0289FF5E" w:rsidR="00E96C2E" w:rsidRDefault="009E7E8B" w:rsidP="00F5299B">
      <w:pPr>
        <w:pStyle w:val="Heading3"/>
        <w:pBdr>
          <w:top w:val="single" w:sz="4" w:space="1" w:color="auto"/>
          <w:left w:val="single" w:sz="4" w:space="4" w:color="auto"/>
          <w:bottom w:val="single" w:sz="4" w:space="1" w:color="auto"/>
          <w:right w:val="single" w:sz="4" w:space="4" w:color="auto"/>
        </w:pBdr>
        <w:shd w:val="clear" w:color="auto" w:fill="16436E"/>
      </w:pPr>
      <w:r w:rsidRPr="00F5299B">
        <w:rPr>
          <w:color w:val="A6A6A6" w:themeColor="background1" w:themeShade="A6"/>
          <w14:textFill>
            <w14:solidFill>
              <w14:schemeClr w14:val="bg1">
                <w14:lumMod w14:val="65000"/>
                <w14:lumMod w14:val="65000"/>
              </w14:schemeClr>
            </w14:solidFill>
          </w14:textFill>
        </w:rPr>
        <w:t>Water Sensitive City partners</w:t>
      </w:r>
    </w:p>
    <w:p w14:paraId="64742A8C" w14:textId="5DABADC7" w:rsidR="009E7E8B" w:rsidRPr="009E7E8B" w:rsidRDefault="00573F0A" w:rsidP="00F5299B">
      <w:pPr>
        <w:pBdr>
          <w:top w:val="single" w:sz="4" w:space="1" w:color="auto"/>
          <w:left w:val="single" w:sz="4" w:space="4" w:color="auto"/>
          <w:bottom w:val="single" w:sz="4" w:space="1" w:color="auto"/>
          <w:right w:val="single" w:sz="4" w:space="4" w:color="auto"/>
        </w:pBdr>
        <w:shd w:val="clear" w:color="auto" w:fill="16436E"/>
        <w:rPr>
          <w:lang w:val="en-US"/>
        </w:rPr>
      </w:pPr>
      <w:r>
        <w:rPr>
          <w:rFonts w:cs="Arial"/>
        </w:rPr>
        <w:t>R</w:t>
      </w:r>
      <w:r w:rsidRPr="00E96C2E">
        <w:rPr>
          <w:rFonts w:cs="Arial"/>
        </w:rPr>
        <w:t xml:space="preserve">educing the impact of flooding in the </w:t>
      </w:r>
      <w:proofErr w:type="spellStart"/>
      <w:r w:rsidRPr="00E96C2E">
        <w:rPr>
          <w:rFonts w:cs="Arial"/>
        </w:rPr>
        <w:t>Elster</w:t>
      </w:r>
      <w:proofErr w:type="spellEnd"/>
      <w:r w:rsidRPr="00E96C2E">
        <w:rPr>
          <w:rFonts w:cs="Arial"/>
        </w:rPr>
        <w:t xml:space="preserve"> Creek and particularly in Elwood</w:t>
      </w:r>
      <w:r>
        <w:rPr>
          <w:rFonts w:cs="Arial"/>
        </w:rPr>
        <w:t>,</w:t>
      </w:r>
      <w:r w:rsidRPr="00E96C2E">
        <w:rPr>
          <w:rFonts w:cs="Arial"/>
        </w:rPr>
        <w:t xml:space="preserve"> is a </w:t>
      </w:r>
      <w:r>
        <w:rPr>
          <w:rFonts w:cs="Arial"/>
        </w:rPr>
        <w:t>challenging</w:t>
      </w:r>
      <w:r w:rsidRPr="00E96C2E">
        <w:rPr>
          <w:rFonts w:cs="Arial"/>
        </w:rPr>
        <w:t xml:space="preserve"> problem. The creek runs through four Council areas and is </w:t>
      </w:r>
      <w:r>
        <w:rPr>
          <w:rFonts w:cs="Arial"/>
        </w:rPr>
        <w:t>managed by</w:t>
      </w:r>
      <w:r w:rsidRPr="00E96C2E">
        <w:rPr>
          <w:rFonts w:cs="Arial"/>
        </w:rPr>
        <w:t xml:space="preserve"> Melbourne Water</w:t>
      </w:r>
      <w:r>
        <w:rPr>
          <w:rFonts w:cs="Arial"/>
        </w:rPr>
        <w:t>.</w:t>
      </w:r>
      <w:r w:rsidRPr="00E96C2E">
        <w:rPr>
          <w:rFonts w:cs="Arial"/>
        </w:rPr>
        <w:t xml:space="preserve"> Elwood is heavily impacted by the rain that falls in Glen </w:t>
      </w:r>
      <w:proofErr w:type="spellStart"/>
      <w:r w:rsidRPr="00E96C2E">
        <w:rPr>
          <w:rFonts w:cs="Arial"/>
        </w:rPr>
        <w:t>Eira</w:t>
      </w:r>
      <w:proofErr w:type="spellEnd"/>
      <w:r w:rsidRPr="00E96C2E">
        <w:rPr>
          <w:rFonts w:cs="Arial"/>
        </w:rPr>
        <w:t xml:space="preserve"> and Bayside Council areas. Coun</w:t>
      </w:r>
      <w:r>
        <w:rPr>
          <w:rFonts w:cs="Arial"/>
        </w:rPr>
        <w:t>cil will continue to advocate for catchment-</w:t>
      </w:r>
      <w:r w:rsidRPr="00E96C2E">
        <w:rPr>
          <w:rFonts w:cs="Arial"/>
        </w:rPr>
        <w:t>wide solutions</w:t>
      </w:r>
      <w:r>
        <w:rPr>
          <w:rFonts w:cs="Arial"/>
        </w:rPr>
        <w:t>.</w:t>
      </w:r>
      <w:r w:rsidRPr="00E96C2E">
        <w:rPr>
          <w:rFonts w:cs="Arial"/>
        </w:rPr>
        <w:t xml:space="preserve"> We must rely on our gove</w:t>
      </w:r>
      <w:r>
        <w:rPr>
          <w:rFonts w:cs="Arial"/>
        </w:rPr>
        <w:t>rnment partners to help reduce the impact felt by the community.</w:t>
      </w:r>
    </w:p>
    <w:p w14:paraId="49B5B4CB" w14:textId="77777777" w:rsidR="00573F0A" w:rsidRPr="00F5299B" w:rsidRDefault="00573F0A" w:rsidP="00F5299B">
      <w:pPr>
        <w:pStyle w:val="Heading3"/>
        <w:pBdr>
          <w:top w:val="single" w:sz="4" w:space="1" w:color="auto"/>
          <w:left w:val="single" w:sz="4" w:space="4" w:color="auto"/>
          <w:bottom w:val="single" w:sz="4" w:space="1" w:color="auto"/>
          <w:right w:val="single" w:sz="4" w:space="4" w:color="auto"/>
        </w:pBdr>
        <w:shd w:val="clear" w:color="auto" w:fill="007484"/>
        <w:rPr>
          <w:color w:val="A6A6A6" w:themeColor="background1" w:themeShade="A6"/>
          <w14:textFill>
            <w14:solidFill>
              <w14:schemeClr w14:val="bg1">
                <w14:lumMod w14:val="65000"/>
                <w14:lumMod w14:val="65000"/>
              </w14:schemeClr>
            </w14:solidFill>
          </w14:textFill>
        </w:rPr>
      </w:pPr>
      <w:r w:rsidRPr="00F5299B">
        <w:rPr>
          <w:color w:val="A6A6A6" w:themeColor="background1" w:themeShade="A6"/>
          <w14:textFill>
            <w14:solidFill>
              <w14:schemeClr w14:val="bg1">
                <w14:lumMod w14:val="65000"/>
                <w14:lumMod w14:val="65000"/>
              </w14:schemeClr>
            </w14:solidFill>
          </w14:textFill>
        </w:rPr>
        <w:t>Water Sensitive City partners</w:t>
      </w:r>
    </w:p>
    <w:p w14:paraId="680132F7" w14:textId="5AE59F8B" w:rsidR="009E7E8B" w:rsidRPr="00F5299B" w:rsidRDefault="00573F0A" w:rsidP="00F5299B">
      <w:pPr>
        <w:pBdr>
          <w:top w:val="single" w:sz="4" w:space="1" w:color="auto"/>
          <w:left w:val="single" w:sz="4" w:space="4" w:color="auto"/>
          <w:bottom w:val="single" w:sz="4" w:space="1" w:color="auto"/>
          <w:right w:val="single" w:sz="4" w:space="4" w:color="auto"/>
        </w:pBdr>
        <w:shd w:val="clear" w:color="auto" w:fill="007484"/>
        <w:rPr>
          <w:color w:val="FFFFFF" w:themeColor="background1"/>
          <w:lang w:val="en-US"/>
        </w:rPr>
      </w:pPr>
      <w:r w:rsidRPr="00F5299B">
        <w:rPr>
          <w:color w:val="FFFFFF" w:themeColor="background1"/>
          <w:lang w:val="en-US"/>
        </w:rPr>
        <w:t xml:space="preserve">Dumped rubbish, litter, oils and other pollutants can end up in our </w:t>
      </w:r>
      <w:proofErr w:type="spellStart"/>
      <w:r w:rsidRPr="00F5299B">
        <w:rPr>
          <w:color w:val="FFFFFF" w:themeColor="background1"/>
          <w:lang w:val="en-US"/>
        </w:rPr>
        <w:t>stormwater</w:t>
      </w:r>
      <w:proofErr w:type="spellEnd"/>
      <w:r w:rsidRPr="00F5299B">
        <w:rPr>
          <w:color w:val="FFFFFF" w:themeColor="background1"/>
          <w:lang w:val="en-US"/>
        </w:rPr>
        <w:t xml:space="preserve"> system and eventually flow into the Bay. This is where we rely on our community to help us create a safer, cleaner environment and a healthy Bay. By partnering with the Port Phillip </w:t>
      </w:r>
      <w:proofErr w:type="spellStart"/>
      <w:r w:rsidRPr="00F5299B">
        <w:rPr>
          <w:color w:val="FFFFFF" w:themeColor="background1"/>
          <w:lang w:val="en-US"/>
        </w:rPr>
        <w:t>EcoCentre</w:t>
      </w:r>
      <w:proofErr w:type="spellEnd"/>
      <w:r w:rsidRPr="00F5299B">
        <w:rPr>
          <w:color w:val="FFFFFF" w:themeColor="background1"/>
          <w:lang w:val="en-US"/>
        </w:rPr>
        <w:t>, Beach Patrol and Love Our Streets volunteers, we can educate our community about the harmful impact pollution has on our Bay.</w:t>
      </w:r>
    </w:p>
    <w:p w14:paraId="7FF81B7D" w14:textId="77777777" w:rsidR="00573F0A" w:rsidRPr="00F5299B" w:rsidRDefault="00573F0A" w:rsidP="00F5299B">
      <w:pPr>
        <w:pStyle w:val="Heading3"/>
        <w:pBdr>
          <w:top w:val="single" w:sz="4" w:space="1" w:color="auto"/>
          <w:left w:val="single" w:sz="4" w:space="4" w:color="auto"/>
          <w:bottom w:val="single" w:sz="4" w:space="1" w:color="auto"/>
          <w:right w:val="single" w:sz="4" w:space="4" w:color="auto"/>
        </w:pBdr>
        <w:shd w:val="clear" w:color="auto" w:fill="CF1152"/>
        <w:rPr>
          <w:color w:val="A6A6A6" w:themeColor="background1" w:themeShade="A6"/>
          <w14:textFill>
            <w14:solidFill>
              <w14:schemeClr w14:val="bg1">
                <w14:lumMod w14:val="65000"/>
                <w14:lumMod w14:val="65000"/>
              </w14:schemeClr>
            </w14:solidFill>
          </w14:textFill>
        </w:rPr>
      </w:pPr>
      <w:r w:rsidRPr="00F5299B">
        <w:rPr>
          <w:color w:val="A6A6A6" w:themeColor="background1" w:themeShade="A6"/>
          <w14:textFill>
            <w14:solidFill>
              <w14:schemeClr w14:val="bg1">
                <w14:lumMod w14:val="65000"/>
                <w14:lumMod w14:val="65000"/>
              </w14:schemeClr>
            </w14:solidFill>
          </w14:textFill>
        </w:rPr>
        <w:t>Climate Adaptation partners</w:t>
      </w:r>
    </w:p>
    <w:p w14:paraId="7465336D" w14:textId="6C4384EA" w:rsidR="00A73161" w:rsidRPr="00345DC0" w:rsidRDefault="00573F0A" w:rsidP="00F5299B">
      <w:pPr>
        <w:pBdr>
          <w:top w:val="single" w:sz="4" w:space="1" w:color="auto"/>
          <w:left w:val="single" w:sz="4" w:space="4" w:color="auto"/>
          <w:bottom w:val="single" w:sz="4" w:space="1" w:color="auto"/>
          <w:right w:val="single" w:sz="4" w:space="4" w:color="auto"/>
        </w:pBdr>
        <w:shd w:val="clear" w:color="auto" w:fill="CF1152"/>
        <w:spacing w:after="160" w:line="259" w:lineRule="auto"/>
        <w:rPr>
          <w:rFonts w:cs="Arial"/>
        </w:rPr>
      </w:pPr>
      <w:r w:rsidRPr="00F5299B">
        <w:rPr>
          <w:rFonts w:cs="Arial"/>
          <w:color w:val="FFFFFF" w:themeColor="background1"/>
        </w:rPr>
        <w:t xml:space="preserve">Council is committed to the Global Covenant of Mayors for climate and energy (formerly the Compact of Mayors); a global coalition of city leaders addressing climate change by pledging to cut greenhouse gas emissions and prepare for the future impacts of climate change. Our partnership with Resilient Melbourne also enables us to access and partner with researchers and other local governments to identify ways to adapt to climate change. </w:t>
      </w:r>
      <w:r w:rsidRPr="00573F0A">
        <w:rPr>
          <w:rFonts w:cs="Arial"/>
        </w:rPr>
        <w:t xml:space="preserve"> </w:t>
      </w:r>
    </w:p>
    <w:p w14:paraId="6FC0FC33" w14:textId="77777777" w:rsidR="00573F0A" w:rsidRPr="00F5299B" w:rsidRDefault="00573F0A" w:rsidP="00F5299B">
      <w:pPr>
        <w:pStyle w:val="Heading3"/>
        <w:pBdr>
          <w:top w:val="single" w:sz="4" w:space="1" w:color="auto"/>
          <w:left w:val="single" w:sz="4" w:space="4" w:color="auto"/>
          <w:bottom w:val="single" w:sz="4" w:space="1" w:color="auto"/>
          <w:right w:val="single" w:sz="4" w:space="4" w:color="auto"/>
        </w:pBdr>
        <w:shd w:val="clear" w:color="auto" w:fill="811620"/>
        <w:rPr>
          <w:color w:val="A6A6A6" w:themeColor="background1" w:themeShade="A6"/>
          <w14:textFill>
            <w14:solidFill>
              <w14:schemeClr w14:val="bg1">
                <w14:lumMod w14:val="65000"/>
                <w14:lumMod w14:val="65000"/>
              </w14:schemeClr>
            </w14:solidFill>
          </w14:textFill>
        </w:rPr>
      </w:pPr>
      <w:r w:rsidRPr="00F5299B">
        <w:rPr>
          <w:color w:val="A6A6A6" w:themeColor="background1" w:themeShade="A6"/>
          <w14:textFill>
            <w14:solidFill>
              <w14:schemeClr w14:val="bg1">
                <w14:lumMod w14:val="65000"/>
                <w14:lumMod w14:val="65000"/>
              </w14:schemeClr>
            </w14:solidFill>
          </w14:textFill>
        </w:rPr>
        <w:t xml:space="preserve">Cooler, greener more </w:t>
      </w:r>
      <w:proofErr w:type="spellStart"/>
      <w:r w:rsidRPr="00F5299B">
        <w:rPr>
          <w:color w:val="A6A6A6" w:themeColor="background1" w:themeShade="A6"/>
          <w14:textFill>
            <w14:solidFill>
              <w14:schemeClr w14:val="bg1">
                <w14:lumMod w14:val="65000"/>
                <w14:lumMod w14:val="65000"/>
              </w14:schemeClr>
            </w14:solidFill>
          </w14:textFill>
        </w:rPr>
        <w:t>liveable</w:t>
      </w:r>
      <w:proofErr w:type="spellEnd"/>
      <w:r w:rsidRPr="00F5299B">
        <w:rPr>
          <w:color w:val="A6A6A6" w:themeColor="background1" w:themeShade="A6"/>
          <w14:textFill>
            <w14:solidFill>
              <w14:schemeClr w14:val="bg1">
                <w14:lumMod w14:val="65000"/>
                <w14:lumMod w14:val="65000"/>
              </w14:schemeClr>
            </w14:solidFill>
          </w14:textFill>
        </w:rPr>
        <w:t xml:space="preserve"> City partners  </w:t>
      </w:r>
    </w:p>
    <w:p w14:paraId="316E7848" w14:textId="5998148E" w:rsidR="00235207" w:rsidRPr="00345DC0" w:rsidRDefault="00573F0A" w:rsidP="00F5299B">
      <w:pPr>
        <w:pBdr>
          <w:top w:val="single" w:sz="4" w:space="1" w:color="auto"/>
          <w:left w:val="single" w:sz="4" w:space="4" w:color="auto"/>
          <w:bottom w:val="single" w:sz="4" w:space="1" w:color="auto"/>
          <w:right w:val="single" w:sz="4" w:space="4" w:color="auto"/>
        </w:pBdr>
        <w:shd w:val="clear" w:color="auto" w:fill="811620"/>
        <w:spacing w:after="160" w:line="259" w:lineRule="auto"/>
        <w:rPr>
          <w:rFonts w:cs="Arial"/>
        </w:rPr>
      </w:pPr>
      <w:r w:rsidRPr="00573F0A">
        <w:rPr>
          <w:rFonts w:cs="Arial"/>
        </w:rPr>
        <w:t>The planning scheme offers significant potential to influence new developments and retrofitting of our built environment, but there are also limits to what it can achieve. We need to work with our government partners to advocate for housing that will better cope with our future environment.</w:t>
      </w:r>
    </w:p>
    <w:p w14:paraId="167ABFB6" w14:textId="77777777" w:rsidR="00573F0A" w:rsidRPr="00F5299B" w:rsidRDefault="00573F0A" w:rsidP="00F5299B">
      <w:pPr>
        <w:pStyle w:val="Heading3"/>
        <w:pBdr>
          <w:top w:val="single" w:sz="4" w:space="1" w:color="auto"/>
          <w:left w:val="single" w:sz="4" w:space="4" w:color="auto"/>
          <w:bottom w:val="single" w:sz="4" w:space="1" w:color="auto"/>
          <w:right w:val="single" w:sz="4" w:space="4" w:color="auto"/>
        </w:pBdr>
        <w:shd w:val="clear" w:color="auto" w:fill="645D52"/>
        <w:rPr>
          <w:color w:val="A6A6A6" w:themeColor="background1" w:themeShade="A6"/>
          <w14:textFill>
            <w14:solidFill>
              <w14:schemeClr w14:val="bg1">
                <w14:lumMod w14:val="65000"/>
                <w14:lumMod w14:val="65000"/>
              </w14:schemeClr>
            </w14:solidFill>
          </w14:textFill>
        </w:rPr>
      </w:pPr>
      <w:r w:rsidRPr="00F5299B">
        <w:rPr>
          <w:color w:val="A6A6A6" w:themeColor="background1" w:themeShade="A6"/>
          <w14:textFill>
            <w14:solidFill>
              <w14:schemeClr w14:val="bg1">
                <w14:lumMod w14:val="65000"/>
                <w14:lumMod w14:val="65000"/>
              </w14:schemeClr>
            </w14:solidFill>
          </w14:textFill>
        </w:rPr>
        <w:t xml:space="preserve">Cooler, greener more </w:t>
      </w:r>
      <w:proofErr w:type="spellStart"/>
      <w:r w:rsidRPr="00F5299B">
        <w:rPr>
          <w:color w:val="A6A6A6" w:themeColor="background1" w:themeShade="A6"/>
          <w14:textFill>
            <w14:solidFill>
              <w14:schemeClr w14:val="bg1">
                <w14:lumMod w14:val="65000"/>
                <w14:lumMod w14:val="65000"/>
              </w14:schemeClr>
            </w14:solidFill>
          </w14:textFill>
        </w:rPr>
        <w:t>liveable</w:t>
      </w:r>
      <w:proofErr w:type="spellEnd"/>
      <w:r w:rsidRPr="00F5299B">
        <w:rPr>
          <w:color w:val="A6A6A6" w:themeColor="background1" w:themeShade="A6"/>
          <w14:textFill>
            <w14:solidFill>
              <w14:schemeClr w14:val="bg1">
                <w14:lumMod w14:val="65000"/>
                <w14:lumMod w14:val="65000"/>
              </w14:schemeClr>
            </w14:solidFill>
          </w14:textFill>
        </w:rPr>
        <w:t xml:space="preserve"> City partners  </w:t>
      </w:r>
    </w:p>
    <w:p w14:paraId="5DD64EB8" w14:textId="7E195FA9" w:rsidR="00235207" w:rsidRPr="00F5299B" w:rsidRDefault="00573F0A" w:rsidP="00F5299B">
      <w:pPr>
        <w:pBdr>
          <w:top w:val="single" w:sz="4" w:space="1" w:color="auto"/>
          <w:left w:val="single" w:sz="4" w:space="4" w:color="auto"/>
          <w:bottom w:val="single" w:sz="4" w:space="1" w:color="auto"/>
          <w:right w:val="single" w:sz="4" w:space="4" w:color="auto"/>
        </w:pBdr>
        <w:shd w:val="clear" w:color="auto" w:fill="645D52"/>
        <w:spacing w:after="160" w:line="259" w:lineRule="auto"/>
        <w:rPr>
          <w:rFonts w:cs="Arial"/>
          <w:color w:val="FFFFFF" w:themeColor="background1"/>
        </w:rPr>
      </w:pPr>
      <w:r w:rsidRPr="00F5299B">
        <w:rPr>
          <w:rFonts w:cs="Arial"/>
          <w:color w:val="FFFFFF" w:themeColor="background1"/>
        </w:rPr>
        <w:lastRenderedPageBreak/>
        <w:t xml:space="preserve">75% of the land in the city is privately owned. </w:t>
      </w:r>
      <w:proofErr w:type="gramStart"/>
      <w:r w:rsidRPr="00F5299B">
        <w:rPr>
          <w:rFonts w:cs="Arial"/>
          <w:color w:val="FFFFFF" w:themeColor="background1"/>
        </w:rPr>
        <w:t>In order to</w:t>
      </w:r>
      <w:proofErr w:type="gramEnd"/>
      <w:r w:rsidRPr="00F5299B">
        <w:rPr>
          <w:rFonts w:cs="Arial"/>
          <w:color w:val="FFFFFF" w:themeColor="background1"/>
        </w:rPr>
        <w:t xml:space="preserve"> create a cooler and greener city where heatwaves have less impact, we need the community’s help. Opportunities to keep large trees in our environment while we face the challenge of densification and population growth is a complicated problem. We must look to other options like green roofs, walls and facades.</w:t>
      </w:r>
    </w:p>
    <w:p w14:paraId="63AA9753" w14:textId="10EA8D75" w:rsidR="005204C9" w:rsidRPr="00345DC0" w:rsidRDefault="005204C9">
      <w:pPr>
        <w:spacing w:after="160" w:line="259" w:lineRule="auto"/>
        <w:rPr>
          <w:rFonts w:cs="Arial"/>
        </w:rPr>
      </w:pPr>
      <w:r w:rsidRPr="00345DC0">
        <w:rPr>
          <w:rFonts w:cs="Arial"/>
        </w:rPr>
        <w:br w:type="page"/>
      </w:r>
    </w:p>
    <w:p w14:paraId="6E4753DE" w14:textId="754D35F9" w:rsidR="00F77C09" w:rsidRPr="00345DC0" w:rsidRDefault="000E7BAB" w:rsidP="00345DC0">
      <w:pPr>
        <w:pStyle w:val="Heading1"/>
      </w:pPr>
      <w:bookmarkStart w:id="11" w:name="_Toc511310829"/>
      <w:r w:rsidRPr="00345DC0">
        <w:rPr>
          <w:noProof/>
        </w:rPr>
        <w:lastRenderedPageBreak/>
        <w:drawing>
          <wp:anchor distT="0" distB="0" distL="114300" distR="114300" simplePos="0" relativeHeight="251728896" behindDoc="1" locked="0" layoutInCell="1" allowOverlap="1" wp14:anchorId="1533E6A9" wp14:editId="15C857B4">
            <wp:simplePos x="0" y="0"/>
            <wp:positionH relativeFrom="column">
              <wp:posOffset>5185552</wp:posOffset>
            </wp:positionH>
            <wp:positionV relativeFrom="paragraph">
              <wp:posOffset>5450</wp:posOffset>
            </wp:positionV>
            <wp:extent cx="1034415" cy="1034415"/>
            <wp:effectExtent l="0" t="0" r="0" b="0"/>
            <wp:wrapTight wrapText="bothSides">
              <wp:wrapPolygon edited="0">
                <wp:start x="7558" y="0"/>
                <wp:lineTo x="5569" y="398"/>
                <wp:lineTo x="0" y="5171"/>
                <wp:lineTo x="0" y="14718"/>
                <wp:lineTo x="3182" y="19094"/>
                <wp:lineTo x="6762" y="21083"/>
                <wp:lineTo x="7558" y="21083"/>
                <wp:lineTo x="13525" y="21083"/>
                <wp:lineTo x="14320" y="21083"/>
                <wp:lineTo x="17901" y="19094"/>
                <wp:lineTo x="21083" y="14718"/>
                <wp:lineTo x="21083" y="5171"/>
                <wp:lineTo x="15514" y="398"/>
                <wp:lineTo x="13525" y="0"/>
                <wp:lineTo x="7558" y="0"/>
              </wp:wrapPolygon>
            </wp:wrapTight>
            <wp:docPr id="195" name="Picture 5">
              <a:extLst xmlns:a="http://schemas.openxmlformats.org/drawingml/2006/main">
                <a:ext uri="{FF2B5EF4-FFF2-40B4-BE49-F238E27FC236}">
                  <a16:creationId xmlns:a16="http://schemas.microsoft.com/office/drawing/2014/main" id="{82A28C40-99E1-4947-BA99-DD4957BCF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2A28C40-99E1-4947-BA99-DD4957BCF835}"/>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034415" cy="1034415"/>
                    </a:xfrm>
                    <a:prstGeom prst="rect">
                      <a:avLst/>
                    </a:prstGeom>
                  </pic:spPr>
                </pic:pic>
              </a:graphicData>
            </a:graphic>
            <wp14:sizeRelH relativeFrom="page">
              <wp14:pctWidth>0</wp14:pctWidth>
            </wp14:sizeRelH>
            <wp14:sizeRelV relativeFrom="page">
              <wp14:pctHeight>0</wp14:pctHeight>
            </wp14:sizeRelV>
          </wp:anchor>
        </w:drawing>
      </w:r>
      <w:r w:rsidR="009D5347" w:rsidRPr="00345DC0">
        <w:t>A greener, cooler, more liveable City</w:t>
      </w:r>
      <w:bookmarkEnd w:id="11"/>
      <w:r w:rsidR="009D5347" w:rsidRPr="00345DC0">
        <w:t xml:space="preserve"> </w:t>
      </w:r>
    </w:p>
    <w:p w14:paraId="373599AA" w14:textId="47171EC7" w:rsidR="009D5347" w:rsidRPr="00345DC0" w:rsidRDefault="009D5347" w:rsidP="00AC1909">
      <w:pPr>
        <w:rPr>
          <w:rFonts w:cs="Arial"/>
        </w:rPr>
      </w:pPr>
      <w:r w:rsidRPr="00345DC0">
        <w:rPr>
          <w:rFonts w:cs="Arial"/>
        </w:rPr>
        <w:t xml:space="preserve">We </w:t>
      </w:r>
      <w:r w:rsidR="000309EC" w:rsidRPr="00345DC0">
        <w:rPr>
          <w:rFonts w:cs="Arial"/>
        </w:rPr>
        <w:t>live, work and play</w:t>
      </w:r>
      <w:r w:rsidRPr="00345DC0">
        <w:rPr>
          <w:rFonts w:cs="Arial"/>
        </w:rPr>
        <w:t xml:space="preserve"> in a landscape of natural beauty with </w:t>
      </w:r>
      <w:r w:rsidR="00A157B3" w:rsidRPr="00345DC0">
        <w:rPr>
          <w:rFonts w:cs="Arial"/>
        </w:rPr>
        <w:t>millions of residents and</w:t>
      </w:r>
      <w:r w:rsidRPr="00345DC0">
        <w:rPr>
          <w:rFonts w:cs="Arial"/>
        </w:rPr>
        <w:t xml:space="preserve"> visitors enjoying our beaches and lush open spaces each year. </w:t>
      </w:r>
    </w:p>
    <w:p w14:paraId="1896961B" w14:textId="3BF78CBD" w:rsidR="00D9540F" w:rsidRDefault="009D5347" w:rsidP="00AC1909">
      <w:pPr>
        <w:rPr>
          <w:rFonts w:cs="Arial"/>
        </w:rPr>
      </w:pPr>
      <w:r w:rsidRPr="00345DC0">
        <w:rPr>
          <w:rFonts w:cs="Arial"/>
        </w:rPr>
        <w:t>Good planning in the past has left a legacy of beautiful and green historic parks, public and private gardens and many tree lined streets that contribute to a mature tree canopy cover and greening across most of our neighbourhoods.</w:t>
      </w:r>
      <w:r w:rsidR="00D9540F" w:rsidRPr="00345DC0">
        <w:rPr>
          <w:rFonts w:cs="Arial"/>
        </w:rPr>
        <w:t xml:space="preserve"> </w:t>
      </w:r>
    </w:p>
    <w:p w14:paraId="5765B239" w14:textId="7934A7B7" w:rsidR="00780743" w:rsidRPr="00345DC0" w:rsidRDefault="00780743" w:rsidP="00AC1909">
      <w:pPr>
        <w:rPr>
          <w:rFonts w:cs="Arial"/>
        </w:rPr>
      </w:pPr>
      <w:proofErr w:type="gramStart"/>
      <w:r>
        <w:rPr>
          <w:rFonts w:cs="Arial"/>
        </w:rPr>
        <w:t>However</w:t>
      </w:r>
      <w:proofErr w:type="gramEnd"/>
      <w:r>
        <w:rPr>
          <w:rFonts w:cs="Arial"/>
        </w:rPr>
        <w:t xml:space="preserve"> with increased densification, more concrete and average temperatures in Melbourne increasing year on year, we are finding that the City is getting hotter not only during the day but also overnight. This is known as the urban heat island impact (UHI) and it has a large impact on our communit</w:t>
      </w:r>
      <w:r w:rsidR="00044E5F">
        <w:rPr>
          <w:rFonts w:cs="Arial"/>
        </w:rPr>
        <w:t>y’</w:t>
      </w:r>
      <w:r>
        <w:rPr>
          <w:rFonts w:cs="Arial"/>
        </w:rPr>
        <w:t xml:space="preserve">s health and wellbeing.  </w:t>
      </w:r>
    </w:p>
    <w:p w14:paraId="6A689089" w14:textId="3B500A24" w:rsidR="00D9540F" w:rsidRPr="00345DC0" w:rsidRDefault="00780743" w:rsidP="00AC1909">
      <w:pPr>
        <w:spacing w:line="259" w:lineRule="auto"/>
        <w:rPr>
          <w:rFonts w:cs="Arial"/>
          <w:b/>
        </w:rPr>
      </w:pPr>
      <w:r>
        <w:rPr>
          <w:rFonts w:cs="Arial"/>
          <w:b/>
        </w:rPr>
        <w:t xml:space="preserve">Through this strategy </w:t>
      </w:r>
      <w:r w:rsidR="009D5347" w:rsidRPr="00345DC0">
        <w:rPr>
          <w:rFonts w:cs="Arial"/>
          <w:b/>
        </w:rPr>
        <w:t xml:space="preserve">we will continue to deliver green and blue connections which support </w:t>
      </w:r>
      <w:r w:rsidR="007C7E35" w:rsidRPr="00345DC0">
        <w:rPr>
          <w:rFonts w:cs="Arial"/>
          <w:b/>
        </w:rPr>
        <w:t xml:space="preserve">our local animals and </w:t>
      </w:r>
      <w:r w:rsidR="009D5347" w:rsidRPr="00345DC0">
        <w:rPr>
          <w:rFonts w:cs="Arial"/>
          <w:b/>
        </w:rPr>
        <w:t>an active community who enjoy a cooler</w:t>
      </w:r>
      <w:r w:rsidR="00D9540F" w:rsidRPr="00345DC0">
        <w:rPr>
          <w:rFonts w:cs="Arial"/>
          <w:b/>
        </w:rPr>
        <w:t xml:space="preserve">, more liveable city. </w:t>
      </w:r>
    </w:p>
    <w:p w14:paraId="712A5505" w14:textId="588CB8C4" w:rsidR="00700A70" w:rsidRDefault="00D9540F" w:rsidP="00AC1909">
      <w:pPr>
        <w:spacing w:line="259" w:lineRule="auto"/>
        <w:rPr>
          <w:rFonts w:cs="Arial"/>
        </w:rPr>
      </w:pPr>
      <w:r w:rsidRPr="00345DC0">
        <w:rPr>
          <w:rFonts w:cs="Arial"/>
        </w:rPr>
        <w:t xml:space="preserve">We have the audacious goal of making the whole city greener and for that we need your help. Our key challenge is that 75% of the land in the City is privately owned. </w:t>
      </w:r>
      <w:r w:rsidR="002C0C71" w:rsidRPr="00345DC0">
        <w:rPr>
          <w:rFonts w:cs="Arial"/>
        </w:rPr>
        <w:t>All landowners in the city hold some responsibility for cr</w:t>
      </w:r>
      <w:r w:rsidR="00F5299B">
        <w:rPr>
          <w:rFonts w:cs="Arial"/>
        </w:rPr>
        <w:t xml:space="preserve">eating a greener, cooler city. </w:t>
      </w:r>
      <w:r w:rsidRPr="00345DC0">
        <w:rPr>
          <w:rFonts w:cs="Arial"/>
        </w:rPr>
        <w:t>Through the actions in this strategy, Greening Port Phillip and our partne</w:t>
      </w:r>
      <w:r w:rsidR="00AB1366" w:rsidRPr="00345DC0">
        <w:rPr>
          <w:rFonts w:cs="Arial"/>
        </w:rPr>
        <w:t xml:space="preserve">rship with the Port Phillip </w:t>
      </w:r>
      <w:proofErr w:type="spellStart"/>
      <w:r w:rsidR="00AB1366" w:rsidRPr="00345DC0">
        <w:rPr>
          <w:rFonts w:cs="Arial"/>
        </w:rPr>
        <w:t>EcoC</w:t>
      </w:r>
      <w:r w:rsidRPr="00345DC0">
        <w:rPr>
          <w:rFonts w:cs="Arial"/>
        </w:rPr>
        <w:t>entre</w:t>
      </w:r>
      <w:proofErr w:type="spellEnd"/>
      <w:r w:rsidRPr="00345DC0">
        <w:rPr>
          <w:rFonts w:cs="Arial"/>
        </w:rPr>
        <w:t xml:space="preserve"> and various environmental groups </w:t>
      </w:r>
      <w:r w:rsidR="00954575" w:rsidRPr="00345DC0">
        <w:rPr>
          <w:rFonts w:cs="Arial"/>
        </w:rPr>
        <w:t>we are aiming to expand our urban forest</w:t>
      </w:r>
      <w:r w:rsidR="002C0C71" w:rsidRPr="00345DC0">
        <w:rPr>
          <w:rFonts w:cs="Arial"/>
        </w:rPr>
        <w:t xml:space="preserve">, increase </w:t>
      </w:r>
      <w:r w:rsidR="00AB1366" w:rsidRPr="00345DC0">
        <w:rPr>
          <w:rFonts w:cs="Arial"/>
        </w:rPr>
        <w:t xml:space="preserve">porous </w:t>
      </w:r>
      <w:r w:rsidR="002C0C71" w:rsidRPr="00345DC0">
        <w:rPr>
          <w:rFonts w:cs="Arial"/>
        </w:rPr>
        <w:t>surfaces</w:t>
      </w:r>
      <w:r w:rsidR="00954575" w:rsidRPr="00345DC0">
        <w:rPr>
          <w:rFonts w:cs="Arial"/>
        </w:rPr>
        <w:t xml:space="preserve"> and redu</w:t>
      </w:r>
      <w:r w:rsidR="00AC1909" w:rsidRPr="00345DC0">
        <w:rPr>
          <w:rFonts w:cs="Arial"/>
        </w:rPr>
        <w:t xml:space="preserve">ce the urban heat island impact across the whole of the </w:t>
      </w:r>
      <w:r w:rsidR="005D5B47" w:rsidRPr="00345DC0">
        <w:rPr>
          <w:rFonts w:cs="Arial"/>
        </w:rPr>
        <w:t>C</w:t>
      </w:r>
      <w:r w:rsidR="00AC1909" w:rsidRPr="00345DC0">
        <w:rPr>
          <w:rFonts w:cs="Arial"/>
        </w:rPr>
        <w:t>ity.</w:t>
      </w:r>
    </w:p>
    <w:p w14:paraId="702B9AC8" w14:textId="77777777" w:rsidR="00F5299B" w:rsidRPr="00F5299B" w:rsidRDefault="00F5299B" w:rsidP="00F5299B">
      <w:pPr>
        <w:pBdr>
          <w:top w:val="single" w:sz="4" w:space="1" w:color="auto"/>
          <w:left w:val="single" w:sz="4" w:space="4" w:color="auto"/>
          <w:bottom w:val="single" w:sz="4" w:space="1" w:color="auto"/>
          <w:right w:val="single" w:sz="4" w:space="4" w:color="auto"/>
        </w:pBdr>
        <w:spacing w:line="259" w:lineRule="auto"/>
        <w:rPr>
          <w:rFonts w:cs="Arial"/>
          <w:color w:val="007484"/>
        </w:rPr>
      </w:pPr>
      <w:r w:rsidRPr="00F5299B">
        <w:rPr>
          <w:rFonts w:cs="Arial"/>
          <w:color w:val="007484"/>
        </w:rPr>
        <w:t xml:space="preserve">Green and blue connections use both vegetation and water to enhance public open spaces, making cities more vibrant, inviting in biodiversity and cooling the surrounding area. These spaces can be natural or highly urbanised streetscapes. Also known as Blue-Green infrastructure, this school of urban planning has been proven to have a positive impact on the liveability of a </w:t>
      </w:r>
      <w:proofErr w:type="gramStart"/>
      <w:r w:rsidRPr="00F5299B">
        <w:rPr>
          <w:rFonts w:cs="Arial"/>
          <w:color w:val="007484"/>
        </w:rPr>
        <w:t>City.*</w:t>
      </w:r>
      <w:proofErr w:type="gramEnd"/>
    </w:p>
    <w:p w14:paraId="61544491" w14:textId="7F122E33" w:rsidR="00F5299B" w:rsidRPr="00345DC0" w:rsidRDefault="00F5299B" w:rsidP="00F5299B">
      <w:pPr>
        <w:pBdr>
          <w:top w:val="single" w:sz="4" w:space="1" w:color="auto"/>
          <w:left w:val="single" w:sz="4" w:space="4" w:color="auto"/>
          <w:bottom w:val="single" w:sz="4" w:space="1" w:color="auto"/>
          <w:right w:val="single" w:sz="4" w:space="4" w:color="auto"/>
        </w:pBdr>
        <w:spacing w:line="259" w:lineRule="auto"/>
        <w:rPr>
          <w:rFonts w:cs="Arial"/>
        </w:rPr>
      </w:pPr>
      <w:r w:rsidRPr="00F5299B">
        <w:rPr>
          <w:rFonts w:cs="Arial"/>
          <w:color w:val="007484"/>
        </w:rPr>
        <w:t>*</w:t>
      </w:r>
      <w:hyperlink r:id="rId15" w:history="1">
        <w:r w:rsidRPr="00743BC8">
          <w:rPr>
            <w:rStyle w:val="Hyperlink"/>
            <w:rFonts w:cs="Arial"/>
          </w:rPr>
          <w:t>Making Cities Liveable</w:t>
        </w:r>
        <w:r w:rsidR="00743BC8" w:rsidRPr="00743BC8">
          <w:rPr>
            <w:rStyle w:val="Hyperlink"/>
            <w:rFonts w:cs="Arial"/>
          </w:rPr>
          <w:t>: Blue-Green Infrastructure and its impact on society</w:t>
        </w:r>
      </w:hyperlink>
      <w:r w:rsidRPr="00F5299B">
        <w:rPr>
          <w:rFonts w:cs="Arial"/>
          <w:color w:val="007484"/>
        </w:rPr>
        <w:t xml:space="preserve"> -</w:t>
      </w:r>
      <w:r w:rsidRPr="00F5299B">
        <w:rPr>
          <w:rFonts w:cs="Arial"/>
        </w:rPr>
        <w:t xml:space="preserve"> </w:t>
      </w:r>
    </w:p>
    <w:p w14:paraId="51674AAC" w14:textId="18C7598A" w:rsidR="00EC72F1" w:rsidRDefault="00EC72F1" w:rsidP="00573F0A">
      <w:pPr>
        <w:pStyle w:val="Heading2"/>
      </w:pPr>
      <w:r w:rsidRPr="00345DC0">
        <w:t>Measuring Progress</w:t>
      </w:r>
    </w:p>
    <w:p w14:paraId="7895D9FE" w14:textId="77777777" w:rsidR="00F5299B" w:rsidRPr="00F5299B" w:rsidRDefault="00F5299B" w:rsidP="00F5299B">
      <w:r w:rsidRPr="00F5299B">
        <w:t>Street tree canopy cover</w:t>
      </w:r>
      <w:r w:rsidRPr="00F5299B">
        <w:rPr>
          <w:b/>
        </w:rPr>
        <w:t xml:space="preserve"> </w:t>
      </w:r>
      <w:r w:rsidRPr="00F5299B">
        <w:t>in the City of Port Phillip was 19 percent in 2015/16. We will increase this by 10 percent by 2027/28.</w:t>
      </w:r>
    </w:p>
    <w:p w14:paraId="27D8D093" w14:textId="77777777" w:rsidR="00F5299B" w:rsidRPr="00F5299B" w:rsidRDefault="00F5299B" w:rsidP="00F5299B">
      <w:r w:rsidRPr="00F5299B">
        <w:t>Council’s Greening Port Phillip – An Urban Forest Approach, also contains suburb-based targets which are reported every 5 years.</w:t>
      </w:r>
    </w:p>
    <w:p w14:paraId="32C2C7D8" w14:textId="30BD8A7E" w:rsidR="00F5299B" w:rsidRPr="00F5299B" w:rsidRDefault="00F5299B" w:rsidP="00F5299B">
      <w:pPr>
        <w:rPr>
          <w:b/>
        </w:rPr>
      </w:pPr>
      <w:r w:rsidRPr="00F5299B">
        <w:t>Canopy cover on private land</w:t>
      </w:r>
      <w:r w:rsidRPr="00F5299B">
        <w:rPr>
          <w:b/>
        </w:rPr>
        <w:t xml:space="preserve"> </w:t>
      </w:r>
      <w:r w:rsidRPr="00F5299B">
        <w:t>in the City of Port Phillip was 11 percent in 2015/16. Our goal is to increase this by 10 percent by 2027/28.</w:t>
      </w:r>
    </w:p>
    <w:p w14:paraId="0C308428" w14:textId="77777777" w:rsidR="00E855A5" w:rsidRPr="00345DC0" w:rsidRDefault="00E855A5" w:rsidP="00573F0A">
      <w:pPr>
        <w:pStyle w:val="Heading2"/>
      </w:pPr>
      <w:r w:rsidRPr="00345DC0">
        <w:t xml:space="preserve">Recent Highlights: </w:t>
      </w:r>
    </w:p>
    <w:p w14:paraId="3C4AADA6" w14:textId="09B4B3BC" w:rsidR="00E855A5" w:rsidRPr="00345DC0" w:rsidRDefault="00CA540D" w:rsidP="00910BBA">
      <w:pPr>
        <w:pStyle w:val="ListParagraph"/>
        <w:numPr>
          <w:ilvl w:val="0"/>
          <w:numId w:val="9"/>
        </w:numPr>
        <w:ind w:left="426"/>
        <w:rPr>
          <w:rFonts w:cs="Arial"/>
          <w:lang w:val="en-US"/>
        </w:rPr>
      </w:pPr>
      <w:r>
        <w:rPr>
          <w:rFonts w:cs="Arial"/>
          <w:lang w:val="en-US"/>
        </w:rPr>
        <w:t>Council p</w:t>
      </w:r>
      <w:r w:rsidR="00E855A5" w:rsidRPr="00345DC0">
        <w:rPr>
          <w:rFonts w:cs="Arial"/>
          <w:lang w:val="en-US"/>
        </w:rPr>
        <w:t xml:space="preserve">artnered with the Boon </w:t>
      </w:r>
      <w:proofErr w:type="spellStart"/>
      <w:r w:rsidR="00E855A5" w:rsidRPr="00345DC0">
        <w:rPr>
          <w:rFonts w:cs="Arial"/>
          <w:lang w:val="en-US"/>
        </w:rPr>
        <w:t>Wurrung</w:t>
      </w:r>
      <w:proofErr w:type="spellEnd"/>
      <w:r w:rsidR="00E855A5" w:rsidRPr="00345DC0">
        <w:rPr>
          <w:rFonts w:cs="Arial"/>
          <w:lang w:val="en-US"/>
        </w:rPr>
        <w:t xml:space="preserve"> Foundation, the </w:t>
      </w:r>
      <w:proofErr w:type="spellStart"/>
      <w:r w:rsidR="00E855A5" w:rsidRPr="00345DC0">
        <w:rPr>
          <w:rFonts w:cs="Arial"/>
          <w:lang w:val="en-US"/>
        </w:rPr>
        <w:t>EcoCentre</w:t>
      </w:r>
      <w:proofErr w:type="spellEnd"/>
      <w:r w:rsidR="00E855A5" w:rsidRPr="00345DC0">
        <w:rPr>
          <w:rFonts w:cs="Arial"/>
          <w:lang w:val="en-US"/>
        </w:rPr>
        <w:t xml:space="preserve"> and Parks Victoria to establish natural resource corridors.</w:t>
      </w:r>
    </w:p>
    <w:p w14:paraId="17F49F36" w14:textId="4BB1EE64" w:rsidR="00E855A5" w:rsidRPr="00345DC0" w:rsidRDefault="00E855A5" w:rsidP="00910BBA">
      <w:pPr>
        <w:pStyle w:val="ListParagraph"/>
        <w:numPr>
          <w:ilvl w:val="0"/>
          <w:numId w:val="9"/>
        </w:numPr>
        <w:ind w:left="426"/>
        <w:rPr>
          <w:rFonts w:cs="Arial"/>
          <w:lang w:val="en-US"/>
        </w:rPr>
      </w:pPr>
      <w:r w:rsidRPr="00345DC0">
        <w:rPr>
          <w:rFonts w:cs="Arial"/>
          <w:lang w:val="en-US"/>
        </w:rPr>
        <w:lastRenderedPageBreak/>
        <w:t>Achieved a net gain of 4101 trees on public land.</w:t>
      </w:r>
    </w:p>
    <w:p w14:paraId="53EFB3C7" w14:textId="2D9AAC6F" w:rsidR="004116BC" w:rsidRPr="00B71C7B" w:rsidRDefault="00E855A5" w:rsidP="00910BBA">
      <w:pPr>
        <w:pStyle w:val="ListParagraph"/>
        <w:numPr>
          <w:ilvl w:val="0"/>
          <w:numId w:val="9"/>
        </w:numPr>
        <w:spacing w:after="160" w:line="259" w:lineRule="auto"/>
        <w:ind w:left="426"/>
        <w:rPr>
          <w:rFonts w:cs="Arial"/>
          <w:lang w:val="en-US"/>
        </w:rPr>
      </w:pPr>
      <w:r w:rsidRPr="00B71C7B">
        <w:rPr>
          <w:rFonts w:cs="Arial"/>
          <w:lang w:val="en-US"/>
        </w:rPr>
        <w:t>In partnership with inner Melbourne Councils, developed the Growing Green Guide – a ‘how to guide’ for installing green walls, roofs and facades.</w:t>
      </w:r>
    </w:p>
    <w:p w14:paraId="2A822D34" w14:textId="77777777" w:rsidR="00F5299B" w:rsidRDefault="00F5299B" w:rsidP="00F5299B">
      <w:r>
        <w:t>Key partners for this direction are:</w:t>
      </w:r>
    </w:p>
    <w:p w14:paraId="5F0CE60D" w14:textId="5FD4F14B" w:rsidR="00F5299B" w:rsidRDefault="00F5299B" w:rsidP="00910BBA">
      <w:pPr>
        <w:pStyle w:val="ListParagraph"/>
        <w:numPr>
          <w:ilvl w:val="0"/>
          <w:numId w:val="25"/>
        </w:numPr>
      </w:pPr>
      <w:r>
        <w:t>The community</w:t>
      </w:r>
    </w:p>
    <w:p w14:paraId="0CE2697A" w14:textId="40149208" w:rsidR="00F5299B" w:rsidRDefault="00F5299B" w:rsidP="00910BBA">
      <w:pPr>
        <w:pStyle w:val="ListParagraph"/>
        <w:numPr>
          <w:ilvl w:val="0"/>
          <w:numId w:val="25"/>
        </w:numPr>
      </w:pPr>
      <w:r>
        <w:t>Resilient Melbourne</w:t>
      </w:r>
    </w:p>
    <w:p w14:paraId="64F51E3F" w14:textId="7466B76C" w:rsidR="00F5299B" w:rsidRDefault="00F5299B" w:rsidP="00910BBA">
      <w:pPr>
        <w:pStyle w:val="ListParagraph"/>
        <w:numPr>
          <w:ilvl w:val="0"/>
          <w:numId w:val="25"/>
        </w:numPr>
      </w:pPr>
      <w:r>
        <w:t>Victorian Government</w:t>
      </w:r>
    </w:p>
    <w:p w14:paraId="2A96482E" w14:textId="5D0418FD" w:rsidR="00F5299B" w:rsidRDefault="00F5299B" w:rsidP="00910BBA">
      <w:pPr>
        <w:pStyle w:val="ListParagraph"/>
        <w:numPr>
          <w:ilvl w:val="0"/>
          <w:numId w:val="25"/>
        </w:numPr>
      </w:pPr>
      <w:r>
        <w:t xml:space="preserve">Port Phillip </w:t>
      </w:r>
      <w:proofErr w:type="spellStart"/>
      <w:r>
        <w:t>EcoCentre</w:t>
      </w:r>
      <w:proofErr w:type="spellEnd"/>
    </w:p>
    <w:p w14:paraId="625BD8C3" w14:textId="1E992200" w:rsidR="00F5299B" w:rsidRDefault="00F5299B" w:rsidP="00F5299B">
      <w:r>
        <w:t>Key linkages for this direction are:</w:t>
      </w:r>
    </w:p>
    <w:p w14:paraId="789798B0" w14:textId="6B2D09D2" w:rsidR="00F5299B" w:rsidRDefault="00F5299B" w:rsidP="00910BBA">
      <w:pPr>
        <w:pStyle w:val="ListParagraph"/>
        <w:numPr>
          <w:ilvl w:val="0"/>
          <w:numId w:val="26"/>
        </w:numPr>
      </w:pPr>
      <w:r>
        <w:t>Greening Port Phillip Strategy</w:t>
      </w:r>
    </w:p>
    <w:p w14:paraId="6AC98EB2" w14:textId="169CE292" w:rsidR="00F5299B" w:rsidRDefault="00F5299B" w:rsidP="00910BBA">
      <w:pPr>
        <w:pStyle w:val="ListParagraph"/>
        <w:numPr>
          <w:ilvl w:val="0"/>
          <w:numId w:val="26"/>
        </w:numPr>
      </w:pPr>
      <w:r>
        <w:t>Future Streets</w:t>
      </w:r>
    </w:p>
    <w:p w14:paraId="51743F1F" w14:textId="2524E378" w:rsidR="00F5299B" w:rsidRDefault="00F5299B" w:rsidP="00910BBA">
      <w:pPr>
        <w:pStyle w:val="ListParagraph"/>
        <w:numPr>
          <w:ilvl w:val="0"/>
          <w:numId w:val="26"/>
        </w:numPr>
      </w:pPr>
      <w:r>
        <w:t>Water Sensitive City Plan (to be developed in 2018/19)</w:t>
      </w:r>
    </w:p>
    <w:p w14:paraId="73A656DC" w14:textId="65E534CF" w:rsidR="00F5299B" w:rsidRDefault="00F5299B" w:rsidP="00910BBA">
      <w:pPr>
        <w:pStyle w:val="ListParagraph"/>
        <w:numPr>
          <w:ilvl w:val="0"/>
          <w:numId w:val="26"/>
        </w:numPr>
      </w:pPr>
      <w:r>
        <w:t>Climate Resilience Plan (to be developed in 2018/19)</w:t>
      </w:r>
    </w:p>
    <w:p w14:paraId="5AB00E6D" w14:textId="44A1002E" w:rsidR="00F5299B" w:rsidRDefault="00F5299B" w:rsidP="00910BBA">
      <w:pPr>
        <w:pStyle w:val="ListParagraph"/>
        <w:numPr>
          <w:ilvl w:val="0"/>
          <w:numId w:val="26"/>
        </w:numPr>
      </w:pPr>
      <w:r>
        <w:t>Public Spaces Strategy (in development)</w:t>
      </w:r>
    </w:p>
    <w:p w14:paraId="0ADE5754" w14:textId="0097CADD" w:rsidR="002222EB" w:rsidRDefault="00B71C7B" w:rsidP="002222EB">
      <w:pPr>
        <w:pStyle w:val="Heading2"/>
      </w:pPr>
      <w:r>
        <w:t xml:space="preserve">Cooler, greener, more </w:t>
      </w:r>
      <w:proofErr w:type="spellStart"/>
      <w:r>
        <w:t>liveable</w:t>
      </w:r>
      <w:proofErr w:type="spellEnd"/>
      <w:r>
        <w:t xml:space="preserve"> City</w:t>
      </w:r>
      <w:bookmarkStart w:id="12" w:name="_Toc511310830"/>
      <w:r w:rsidR="00445E7B">
        <w:t xml:space="preserve"> actions</w:t>
      </w:r>
    </w:p>
    <w:tbl>
      <w:tblPr>
        <w:tblStyle w:val="TableGrid"/>
        <w:tblW w:w="9351" w:type="dxa"/>
        <w:tblLook w:val="04A0" w:firstRow="1" w:lastRow="0" w:firstColumn="1" w:lastColumn="0" w:noHBand="0" w:noVBand="1"/>
        <w:tblCaption w:val="Cooler, greener, more liveable City Actions"/>
      </w:tblPr>
      <w:tblGrid>
        <w:gridCol w:w="1309"/>
        <w:gridCol w:w="5490"/>
        <w:gridCol w:w="2552"/>
      </w:tblGrid>
      <w:tr w:rsidR="002222EB" w:rsidRPr="002222EB" w14:paraId="54690356" w14:textId="77777777" w:rsidTr="002222EB">
        <w:trPr>
          <w:tblHeader/>
        </w:trPr>
        <w:tc>
          <w:tcPr>
            <w:tcW w:w="1309" w:type="dxa"/>
          </w:tcPr>
          <w:p w14:paraId="6AC5DD19" w14:textId="77777777" w:rsidR="002222EB" w:rsidRPr="002222EB" w:rsidRDefault="002222EB" w:rsidP="002222EB">
            <w:pPr>
              <w:rPr>
                <w:b/>
              </w:rPr>
            </w:pPr>
            <w:bookmarkStart w:id="13" w:name="_Hlk511903836"/>
            <w:r w:rsidRPr="002222EB">
              <w:rPr>
                <w:b/>
              </w:rPr>
              <w:t>Action Number</w:t>
            </w:r>
          </w:p>
        </w:tc>
        <w:tc>
          <w:tcPr>
            <w:tcW w:w="5490" w:type="dxa"/>
          </w:tcPr>
          <w:p w14:paraId="43BFE5BE" w14:textId="77777777" w:rsidR="002222EB" w:rsidRPr="002222EB" w:rsidRDefault="002222EB" w:rsidP="002222EB">
            <w:pPr>
              <w:rPr>
                <w:b/>
              </w:rPr>
            </w:pPr>
            <w:r w:rsidRPr="002222EB">
              <w:rPr>
                <w:b/>
              </w:rPr>
              <w:t>Action details</w:t>
            </w:r>
          </w:p>
        </w:tc>
        <w:tc>
          <w:tcPr>
            <w:tcW w:w="2552" w:type="dxa"/>
          </w:tcPr>
          <w:p w14:paraId="33DD85F6" w14:textId="77777777" w:rsidR="002222EB" w:rsidRPr="002222EB" w:rsidRDefault="002222EB" w:rsidP="002222EB">
            <w:pPr>
              <w:rPr>
                <w:b/>
              </w:rPr>
            </w:pPr>
            <w:r w:rsidRPr="002222EB">
              <w:rPr>
                <w:b/>
              </w:rPr>
              <w:t>Implementation Dates</w:t>
            </w:r>
          </w:p>
        </w:tc>
      </w:tr>
      <w:tr w:rsidR="002222EB" w:rsidRPr="002222EB" w14:paraId="36AAA5FC" w14:textId="77777777" w:rsidTr="00D71C40">
        <w:tc>
          <w:tcPr>
            <w:tcW w:w="1309" w:type="dxa"/>
          </w:tcPr>
          <w:p w14:paraId="5BB1D355" w14:textId="77777777" w:rsidR="002222EB" w:rsidRPr="002222EB" w:rsidRDefault="002222EB" w:rsidP="002222EB">
            <w:r w:rsidRPr="002222EB">
              <w:t>Action 1</w:t>
            </w:r>
          </w:p>
        </w:tc>
        <w:tc>
          <w:tcPr>
            <w:tcW w:w="5490" w:type="dxa"/>
          </w:tcPr>
          <w:p w14:paraId="50053C98" w14:textId="77777777" w:rsidR="002222EB" w:rsidRPr="002222EB" w:rsidRDefault="002222EB" w:rsidP="002222EB">
            <w:r w:rsidRPr="002222EB">
              <w:t>Implement the Greening Port Phillip Strategy and Street Tree Planting Program, including ongoing investment in species diversification, park trees, streetscape improvements and a stronger focus on biodiversity and climate tolerant species selection.</w:t>
            </w:r>
          </w:p>
        </w:tc>
        <w:tc>
          <w:tcPr>
            <w:tcW w:w="2552" w:type="dxa"/>
          </w:tcPr>
          <w:p w14:paraId="73F26F74" w14:textId="77777777" w:rsidR="002222EB" w:rsidRPr="002222EB" w:rsidRDefault="002222EB" w:rsidP="002222EB">
            <w:r w:rsidRPr="002222EB">
              <w:t>2018 to 2028</w:t>
            </w:r>
          </w:p>
        </w:tc>
      </w:tr>
      <w:tr w:rsidR="002222EB" w:rsidRPr="002222EB" w14:paraId="3F74ED4E" w14:textId="77777777" w:rsidTr="00D71C40">
        <w:tc>
          <w:tcPr>
            <w:tcW w:w="1309" w:type="dxa"/>
          </w:tcPr>
          <w:p w14:paraId="4BAE7D4D" w14:textId="77777777" w:rsidR="002222EB" w:rsidRPr="002222EB" w:rsidRDefault="002222EB" w:rsidP="002222EB">
            <w:r w:rsidRPr="002222EB">
              <w:t>Action 2</w:t>
            </w:r>
          </w:p>
        </w:tc>
        <w:tc>
          <w:tcPr>
            <w:tcW w:w="5490" w:type="dxa"/>
          </w:tcPr>
          <w:p w14:paraId="0009DB21" w14:textId="77777777" w:rsidR="002222EB" w:rsidRPr="002222EB" w:rsidRDefault="002222EB" w:rsidP="002222EB">
            <w:r w:rsidRPr="002222EB">
              <w:t>Implement the foreshore and hinterland vegetation management plan</w:t>
            </w:r>
          </w:p>
        </w:tc>
        <w:tc>
          <w:tcPr>
            <w:tcW w:w="2552" w:type="dxa"/>
          </w:tcPr>
          <w:p w14:paraId="15282089" w14:textId="77777777" w:rsidR="002222EB" w:rsidRPr="002222EB" w:rsidRDefault="002222EB" w:rsidP="002222EB">
            <w:r w:rsidRPr="002222EB">
              <w:t>2018 to 2028</w:t>
            </w:r>
          </w:p>
        </w:tc>
      </w:tr>
      <w:tr w:rsidR="002222EB" w:rsidRPr="002222EB" w14:paraId="53C8727A" w14:textId="77777777" w:rsidTr="00D71C40">
        <w:tc>
          <w:tcPr>
            <w:tcW w:w="1309" w:type="dxa"/>
          </w:tcPr>
          <w:p w14:paraId="03C0A00D" w14:textId="77777777" w:rsidR="002222EB" w:rsidRPr="002222EB" w:rsidRDefault="002222EB" w:rsidP="002222EB">
            <w:r w:rsidRPr="002222EB">
              <w:t>Action 3</w:t>
            </w:r>
          </w:p>
        </w:tc>
        <w:tc>
          <w:tcPr>
            <w:tcW w:w="5490" w:type="dxa"/>
          </w:tcPr>
          <w:p w14:paraId="0FC8C467" w14:textId="77777777" w:rsidR="002222EB" w:rsidRPr="002222EB" w:rsidRDefault="002222EB" w:rsidP="00910BBA">
            <w:pPr>
              <w:pStyle w:val="ListParagraph"/>
              <w:numPr>
                <w:ilvl w:val="0"/>
                <w:numId w:val="27"/>
              </w:numPr>
            </w:pPr>
            <w:r w:rsidRPr="002222EB">
              <w:t>Maintain heat mapping and solar analysis data.</w:t>
            </w:r>
          </w:p>
          <w:p w14:paraId="2423674E" w14:textId="77777777" w:rsidR="002222EB" w:rsidRPr="002222EB" w:rsidRDefault="002222EB" w:rsidP="00910BBA">
            <w:pPr>
              <w:pStyle w:val="ListParagraph"/>
              <w:numPr>
                <w:ilvl w:val="0"/>
                <w:numId w:val="27"/>
              </w:numPr>
            </w:pPr>
            <w:r w:rsidRPr="002222EB">
              <w:t>Use data, along with Socio-Economic Index for Areas and flood data to guide project and service delivery.</w:t>
            </w:r>
          </w:p>
          <w:p w14:paraId="7D3EE48A" w14:textId="77777777" w:rsidR="002222EB" w:rsidRPr="002222EB" w:rsidRDefault="002222EB" w:rsidP="00910BBA">
            <w:pPr>
              <w:pStyle w:val="ListParagraph"/>
              <w:numPr>
                <w:ilvl w:val="0"/>
                <w:numId w:val="27"/>
              </w:numPr>
            </w:pPr>
            <w:r w:rsidRPr="002222EB">
              <w:t>Communicate information to the community through a web based platform.</w:t>
            </w:r>
          </w:p>
        </w:tc>
        <w:tc>
          <w:tcPr>
            <w:tcW w:w="2552" w:type="dxa"/>
          </w:tcPr>
          <w:p w14:paraId="70D26DBA" w14:textId="77777777" w:rsidR="002222EB" w:rsidRPr="002222EB" w:rsidRDefault="002222EB" w:rsidP="002222EB">
            <w:r w:rsidRPr="002222EB">
              <w:t>2018 to 2028</w:t>
            </w:r>
          </w:p>
        </w:tc>
      </w:tr>
      <w:tr w:rsidR="002222EB" w:rsidRPr="002222EB" w14:paraId="11DC378E" w14:textId="77777777" w:rsidTr="00D71C40">
        <w:tc>
          <w:tcPr>
            <w:tcW w:w="1309" w:type="dxa"/>
          </w:tcPr>
          <w:p w14:paraId="4BDCA08A" w14:textId="77777777" w:rsidR="002222EB" w:rsidRPr="002222EB" w:rsidRDefault="002222EB" w:rsidP="002222EB">
            <w:r w:rsidRPr="002222EB">
              <w:t>Action 4</w:t>
            </w:r>
          </w:p>
        </w:tc>
        <w:tc>
          <w:tcPr>
            <w:tcW w:w="5490" w:type="dxa"/>
          </w:tcPr>
          <w:p w14:paraId="6A07AF63" w14:textId="77777777" w:rsidR="002222EB" w:rsidRPr="002222EB" w:rsidRDefault="002222EB" w:rsidP="002222EB">
            <w:r w:rsidRPr="002222EB">
              <w:t>Deliver technical guidance and implement regulatory interventions to protect vegetation and increase canopy cover on private property, including green roofs, walls and facades.</w:t>
            </w:r>
          </w:p>
        </w:tc>
        <w:tc>
          <w:tcPr>
            <w:tcW w:w="2552" w:type="dxa"/>
          </w:tcPr>
          <w:p w14:paraId="43E06053" w14:textId="77777777" w:rsidR="002222EB" w:rsidRPr="002222EB" w:rsidRDefault="002222EB" w:rsidP="002222EB">
            <w:r w:rsidRPr="002222EB">
              <w:t>2021 to 2028</w:t>
            </w:r>
          </w:p>
        </w:tc>
      </w:tr>
      <w:tr w:rsidR="002222EB" w:rsidRPr="002222EB" w14:paraId="08700EDB" w14:textId="77777777" w:rsidTr="00D71C40">
        <w:tc>
          <w:tcPr>
            <w:tcW w:w="1309" w:type="dxa"/>
          </w:tcPr>
          <w:p w14:paraId="484C0F8A" w14:textId="77777777" w:rsidR="002222EB" w:rsidRPr="002222EB" w:rsidRDefault="002222EB" w:rsidP="002222EB">
            <w:r w:rsidRPr="002222EB">
              <w:t>Action 5</w:t>
            </w:r>
          </w:p>
        </w:tc>
        <w:tc>
          <w:tcPr>
            <w:tcW w:w="5490" w:type="dxa"/>
          </w:tcPr>
          <w:p w14:paraId="28FCE984" w14:textId="77777777" w:rsidR="002222EB" w:rsidRPr="002222EB" w:rsidRDefault="002222EB" w:rsidP="002222EB">
            <w:r w:rsidRPr="002222EB">
              <w:t>Encourage and enforce sustainable, climate resilient buildings through the planning process by applying environmentally sustainable design planning policy guidelines and by providing clear, accessible information to the community.</w:t>
            </w:r>
          </w:p>
        </w:tc>
        <w:tc>
          <w:tcPr>
            <w:tcW w:w="2552" w:type="dxa"/>
          </w:tcPr>
          <w:p w14:paraId="09973244" w14:textId="77777777" w:rsidR="002222EB" w:rsidRPr="002222EB" w:rsidRDefault="002222EB" w:rsidP="002222EB">
            <w:r w:rsidRPr="002222EB">
              <w:t>2018 to 2028</w:t>
            </w:r>
          </w:p>
        </w:tc>
      </w:tr>
    </w:tbl>
    <w:bookmarkEnd w:id="13"/>
    <w:p w14:paraId="2E8EEC64" w14:textId="77777777" w:rsidR="002222EB" w:rsidRPr="002222EB" w:rsidRDefault="002222EB" w:rsidP="002222EB">
      <w:pPr>
        <w:pBdr>
          <w:top w:val="single" w:sz="4" w:space="1" w:color="auto"/>
          <w:left w:val="single" w:sz="4" w:space="4" w:color="auto"/>
          <w:bottom w:val="single" w:sz="4" w:space="1" w:color="auto"/>
          <w:right w:val="single" w:sz="4" w:space="4" w:color="auto"/>
        </w:pBdr>
      </w:pPr>
      <w:r w:rsidRPr="002222EB">
        <w:rPr>
          <w:color w:val="007484"/>
        </w:rPr>
        <w:lastRenderedPageBreak/>
        <w:t>Studies have shown that a well-placed shade tree can reduce energy bills associated with cooling a house, by 30 percent. This is according to Peak Power and cooling energy savings of shade trees; Akbari et Al; Energy and buildings V25 Issue2 1997</w:t>
      </w:r>
    </w:p>
    <w:p w14:paraId="6AACF5C9" w14:textId="77777777" w:rsidR="002222EB" w:rsidRDefault="002222EB">
      <w:pPr>
        <w:rPr>
          <w:rFonts w:cs="Arial"/>
          <w:b/>
          <w:bCs/>
          <w:kern w:val="32"/>
          <w:sz w:val="28"/>
          <w:szCs w:val="22"/>
          <w:lang w:val="en-US"/>
        </w:rPr>
      </w:pPr>
      <w:r>
        <w:br w:type="page"/>
      </w:r>
    </w:p>
    <w:p w14:paraId="331E19A4" w14:textId="236812FB" w:rsidR="00A157B3" w:rsidRPr="00345DC0" w:rsidRDefault="000E7BAB" w:rsidP="002222EB">
      <w:pPr>
        <w:pStyle w:val="Heading1"/>
      </w:pPr>
      <w:r w:rsidRPr="00345DC0">
        <w:rPr>
          <w:noProof/>
        </w:rPr>
        <w:lastRenderedPageBreak/>
        <w:drawing>
          <wp:anchor distT="0" distB="0" distL="114300" distR="114300" simplePos="0" relativeHeight="251731968" behindDoc="1" locked="0" layoutInCell="1" allowOverlap="1" wp14:anchorId="4EA03F47" wp14:editId="73AAEE73">
            <wp:simplePos x="0" y="0"/>
            <wp:positionH relativeFrom="column">
              <wp:posOffset>5254331</wp:posOffset>
            </wp:positionH>
            <wp:positionV relativeFrom="paragraph">
              <wp:posOffset>5564</wp:posOffset>
            </wp:positionV>
            <wp:extent cx="1157605" cy="1157605"/>
            <wp:effectExtent l="0" t="0" r="4445" b="4445"/>
            <wp:wrapTight wrapText="bothSides">
              <wp:wrapPolygon edited="0">
                <wp:start x="7820" y="0"/>
                <wp:lineTo x="6043" y="355"/>
                <wp:lineTo x="355" y="4621"/>
                <wp:lineTo x="0" y="8176"/>
                <wp:lineTo x="0" y="13863"/>
                <wp:lineTo x="1422" y="17062"/>
                <wp:lineTo x="1422" y="17773"/>
                <wp:lineTo x="6754" y="21327"/>
                <wp:lineTo x="7820" y="21327"/>
                <wp:lineTo x="13507" y="21327"/>
                <wp:lineTo x="14574" y="21327"/>
                <wp:lineTo x="19906" y="17773"/>
                <wp:lineTo x="19906" y="17062"/>
                <wp:lineTo x="21327" y="13863"/>
                <wp:lineTo x="21327" y="8176"/>
                <wp:lineTo x="20972" y="4621"/>
                <wp:lineTo x="15640" y="355"/>
                <wp:lineTo x="13507" y="0"/>
                <wp:lineTo x="7820" y="0"/>
              </wp:wrapPolygon>
            </wp:wrapTight>
            <wp:docPr id="197" name="Picture 6">
              <a:extLst xmlns:a="http://schemas.openxmlformats.org/drawingml/2006/main">
                <a:ext uri="{FF2B5EF4-FFF2-40B4-BE49-F238E27FC236}">
                  <a16:creationId xmlns:a16="http://schemas.microsoft.com/office/drawing/2014/main" id="{14D7BC1F-D85F-48F1-B333-45ACB72CE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4D7BC1F-D85F-48F1-B333-45ACB72CE836}"/>
                        </a:ext>
                      </a:extLst>
                    </pic:cNvPr>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1157605" cy="1157605"/>
                    </a:xfrm>
                    <a:prstGeom prst="rect">
                      <a:avLst/>
                    </a:prstGeom>
                  </pic:spPr>
                </pic:pic>
              </a:graphicData>
            </a:graphic>
            <wp14:sizeRelH relativeFrom="page">
              <wp14:pctWidth>0</wp14:pctWidth>
            </wp14:sizeRelH>
            <wp14:sizeRelV relativeFrom="page">
              <wp14:pctHeight>0</wp14:pctHeight>
            </wp14:sizeRelV>
          </wp:anchor>
        </w:drawing>
      </w:r>
      <w:r w:rsidR="00A157B3" w:rsidRPr="00345DC0">
        <w:t>A City with lower carbon emissions</w:t>
      </w:r>
      <w:bookmarkEnd w:id="12"/>
    </w:p>
    <w:p w14:paraId="0D8A6936" w14:textId="505651D1" w:rsidR="00AD3B40" w:rsidRPr="00345DC0" w:rsidRDefault="00F3373E">
      <w:pPr>
        <w:spacing w:after="160" w:line="259" w:lineRule="auto"/>
        <w:rPr>
          <w:rFonts w:cs="Arial"/>
        </w:rPr>
      </w:pPr>
      <w:r w:rsidRPr="00345DC0">
        <w:rPr>
          <w:rFonts w:cs="Arial"/>
        </w:rPr>
        <w:t>One of the most significant challenge</w:t>
      </w:r>
      <w:r w:rsidR="0091276E" w:rsidRPr="00345DC0">
        <w:rPr>
          <w:rFonts w:cs="Arial"/>
        </w:rPr>
        <w:t xml:space="preserve">s the world faces is transitioning away from our use of fossil fuels and reducing our </w:t>
      </w:r>
      <w:r w:rsidR="00AD3B40" w:rsidRPr="00345DC0">
        <w:rPr>
          <w:rFonts w:cs="Arial"/>
        </w:rPr>
        <w:t xml:space="preserve">carbon emissions. Council has joined with the state government and countries around the world to play our part to reduce greenhouse gas emissions </w:t>
      </w:r>
      <w:proofErr w:type="gramStart"/>
      <w:r w:rsidR="00CA540D">
        <w:rPr>
          <w:rFonts w:cs="Arial"/>
        </w:rPr>
        <w:t>in an attempt to</w:t>
      </w:r>
      <w:proofErr w:type="gramEnd"/>
      <w:r w:rsidR="00CA540D">
        <w:rPr>
          <w:rFonts w:cs="Arial"/>
        </w:rPr>
        <w:t xml:space="preserve"> keep</w:t>
      </w:r>
      <w:r w:rsidR="00AD3B40" w:rsidRPr="00345DC0">
        <w:rPr>
          <w:rFonts w:cs="Arial"/>
        </w:rPr>
        <w:t xml:space="preserve"> the global temperature rise to under two degrees.</w:t>
      </w:r>
    </w:p>
    <w:p w14:paraId="73E90D05" w14:textId="575F1636" w:rsidR="00AD3B40" w:rsidRPr="00345DC0" w:rsidRDefault="00AD3B40">
      <w:pPr>
        <w:spacing w:after="160" w:line="259" w:lineRule="auto"/>
        <w:rPr>
          <w:rFonts w:cs="Arial"/>
        </w:rPr>
      </w:pPr>
      <w:r w:rsidRPr="00345DC0">
        <w:rPr>
          <w:rFonts w:cs="Arial"/>
        </w:rPr>
        <w:t xml:space="preserve">To do this we </w:t>
      </w:r>
      <w:r w:rsidR="00EA108D" w:rsidRPr="00345DC0">
        <w:rPr>
          <w:rFonts w:cs="Arial"/>
        </w:rPr>
        <w:t xml:space="preserve">must </w:t>
      </w:r>
      <w:r w:rsidRPr="00345DC0">
        <w:rPr>
          <w:rFonts w:cs="Arial"/>
        </w:rPr>
        <w:t>work collaboratively.  Council produces on</w:t>
      </w:r>
      <w:r w:rsidR="001B7222" w:rsidRPr="00345DC0">
        <w:rPr>
          <w:rFonts w:cs="Arial"/>
        </w:rPr>
        <w:t>ly 0.</w:t>
      </w:r>
      <w:r w:rsidR="00C03E57">
        <w:rPr>
          <w:rFonts w:cs="Arial"/>
        </w:rPr>
        <w:t>4</w:t>
      </w:r>
      <w:r w:rsidRPr="00345DC0">
        <w:rPr>
          <w:rFonts w:cs="Arial"/>
        </w:rPr>
        <w:t>% of the overall emissions in the City and as we move towards a low carbon future we need to work with our community</w:t>
      </w:r>
      <w:r w:rsidR="00EA108D" w:rsidRPr="00345DC0">
        <w:rPr>
          <w:rFonts w:cs="Arial"/>
        </w:rPr>
        <w:t>.</w:t>
      </w:r>
      <w:r w:rsidRPr="00345DC0">
        <w:rPr>
          <w:rFonts w:cs="Arial"/>
        </w:rPr>
        <w:t xml:space="preserve"> </w:t>
      </w:r>
    </w:p>
    <w:p w14:paraId="16831148" w14:textId="2419DD85" w:rsidR="009537A8" w:rsidRDefault="00AD3B40">
      <w:pPr>
        <w:spacing w:after="160" w:line="259" w:lineRule="auto"/>
        <w:rPr>
          <w:rFonts w:cs="Arial"/>
        </w:rPr>
      </w:pPr>
      <w:r w:rsidRPr="00345DC0">
        <w:rPr>
          <w:rFonts w:cs="Arial"/>
        </w:rPr>
        <w:t xml:space="preserve">We are committed to taking real action and to supporting our community to do the same. </w:t>
      </w:r>
      <w:r w:rsidR="00EA108D" w:rsidRPr="00345DC0">
        <w:rPr>
          <w:rFonts w:cs="Arial"/>
        </w:rPr>
        <w:t xml:space="preserve">Through building houses, apartments and commercial properties with </w:t>
      </w:r>
      <w:r w:rsidR="00516886" w:rsidRPr="00345DC0">
        <w:rPr>
          <w:rFonts w:cs="Arial"/>
        </w:rPr>
        <w:t xml:space="preserve">insulation and double glazing to make them more comfortable without the need for heating and cooling, through </w:t>
      </w:r>
      <w:r w:rsidR="00EA108D" w:rsidRPr="00345DC0">
        <w:rPr>
          <w:rFonts w:cs="Arial"/>
        </w:rPr>
        <w:t>increasing the efficiency of lighting and appliances</w:t>
      </w:r>
      <w:r w:rsidR="00516886" w:rsidRPr="00345DC0">
        <w:rPr>
          <w:rFonts w:cs="Arial"/>
        </w:rPr>
        <w:t xml:space="preserve"> and through increasing access to renewable energy we can create an energy smart lifestyle. </w:t>
      </w:r>
    </w:p>
    <w:p w14:paraId="0F540013" w14:textId="5A463B01" w:rsidR="002222EB" w:rsidRPr="002222EB" w:rsidRDefault="002222EB" w:rsidP="002222EB">
      <w:pPr>
        <w:pBdr>
          <w:top w:val="single" w:sz="4" w:space="1" w:color="auto"/>
          <w:left w:val="single" w:sz="4" w:space="4" w:color="auto"/>
          <w:bottom w:val="single" w:sz="4" w:space="1" w:color="auto"/>
          <w:right w:val="single" w:sz="4" w:space="4" w:color="auto"/>
        </w:pBdr>
        <w:spacing w:after="160" w:line="259" w:lineRule="auto"/>
        <w:rPr>
          <w:rFonts w:cs="Arial"/>
          <w:color w:val="007484"/>
        </w:rPr>
      </w:pPr>
      <w:r w:rsidRPr="002222EB">
        <w:rPr>
          <w:rFonts w:cs="Arial"/>
          <w:color w:val="007484"/>
        </w:rPr>
        <w:t xml:space="preserve">In 2015 at the United Nations Framework Convention on Climate Change, the international community committed to the </w:t>
      </w:r>
      <w:r w:rsidRPr="002222EB">
        <w:rPr>
          <w:rFonts w:cs="Arial"/>
          <w:b/>
          <w:color w:val="007484"/>
        </w:rPr>
        <w:t>Paris Agreement on Climate Change –</w:t>
      </w:r>
      <w:r w:rsidRPr="002222EB">
        <w:rPr>
          <w:rFonts w:cs="Arial"/>
          <w:color w:val="007484"/>
        </w:rPr>
        <w:t xml:space="preserve"> to</w:t>
      </w:r>
      <w:r w:rsidRPr="002222EB">
        <w:rPr>
          <w:rFonts w:cs="Arial"/>
          <w:b/>
          <w:color w:val="007484"/>
        </w:rPr>
        <w:t xml:space="preserve"> </w:t>
      </w:r>
      <w:r w:rsidRPr="002222EB">
        <w:rPr>
          <w:rFonts w:cs="Arial"/>
          <w:color w:val="007484"/>
        </w:rPr>
        <w:t>keep the rise in global temperatures to below 2°C above preindustrial levels, and to work towards limiting the rise to 1.5°C. Australia ratified this agreement on 9 November 2016.</w:t>
      </w:r>
    </w:p>
    <w:p w14:paraId="7D8E25F0" w14:textId="2A1999B7" w:rsidR="00624B5F" w:rsidRDefault="002222EB" w:rsidP="00624B5F">
      <w:pPr>
        <w:spacing w:after="160" w:line="259" w:lineRule="auto"/>
        <w:jc w:val="center"/>
        <w:rPr>
          <w:rFonts w:cs="Arial"/>
        </w:rPr>
      </w:pPr>
      <w:r>
        <w:rPr>
          <w:rFonts w:cs="Arial"/>
          <w:i/>
        </w:rPr>
        <w:t>F</w:t>
      </w:r>
      <w:r w:rsidR="0090632F" w:rsidRPr="00345DC0">
        <w:rPr>
          <w:rFonts w:cs="Arial"/>
          <w:i/>
        </w:rPr>
        <w:t>igure 3</w:t>
      </w:r>
      <w:r w:rsidR="006C1D04" w:rsidRPr="00345DC0">
        <w:rPr>
          <w:rFonts w:cs="Arial"/>
          <w:i/>
        </w:rPr>
        <w:t xml:space="preserve"> – Greenhouse gas emission breakdown for the whole of the City.</w:t>
      </w:r>
    </w:p>
    <w:p w14:paraId="332ACCDC" w14:textId="59B05973" w:rsidR="002743D3" w:rsidRPr="002743D3" w:rsidRDefault="002743D3" w:rsidP="00624B5F">
      <w:pPr>
        <w:spacing w:after="160" w:line="259" w:lineRule="auto"/>
        <w:jc w:val="center"/>
        <w:rPr>
          <w:rFonts w:cs="Arial"/>
        </w:rPr>
      </w:pPr>
      <w:r w:rsidRPr="00345DC0">
        <w:rPr>
          <w:rFonts w:cs="Arial"/>
          <w:noProof/>
        </w:rPr>
        <w:drawing>
          <wp:inline distT="0" distB="0" distL="0" distR="0" wp14:anchorId="0C4845DF" wp14:editId="2935DCAA">
            <wp:extent cx="5895975" cy="3732530"/>
            <wp:effectExtent l="0" t="0" r="9525" b="1270"/>
            <wp:docPr id="242" name="Picture 242" descr="Data listed below." title="Graph of Community and Council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60" t="12876" r="57631" b="3318"/>
                    <a:stretch/>
                  </pic:blipFill>
                  <pic:spPr bwMode="auto">
                    <a:xfrm>
                      <a:off x="0" y="0"/>
                      <a:ext cx="5895975" cy="3732530"/>
                    </a:xfrm>
                    <a:prstGeom prst="rect">
                      <a:avLst/>
                    </a:prstGeom>
                    <a:ln>
                      <a:noFill/>
                    </a:ln>
                    <a:extLst>
                      <a:ext uri="{53640926-AAD7-44D8-BBD7-CCE9431645EC}">
                        <a14:shadowObscured xmlns:a14="http://schemas.microsoft.com/office/drawing/2010/main"/>
                      </a:ext>
                    </a:extLst>
                  </pic:spPr>
                </pic:pic>
              </a:graphicData>
            </a:graphic>
          </wp:inline>
        </w:drawing>
      </w:r>
    </w:p>
    <w:p w14:paraId="5B22AC63" w14:textId="1A32D606" w:rsidR="00624B5F" w:rsidRDefault="00624B5F" w:rsidP="00624B5F">
      <w:pPr>
        <w:pStyle w:val="Heading2"/>
      </w:pPr>
      <w:r>
        <w:lastRenderedPageBreak/>
        <w:t>Total community emissions</w:t>
      </w:r>
    </w:p>
    <w:p w14:paraId="6B71E1B0" w14:textId="5909F011" w:rsidR="00624B5F" w:rsidRPr="00624B5F" w:rsidRDefault="00624B5F" w:rsidP="00624B5F">
      <w:pPr>
        <w:rPr>
          <w:lang w:val="en-US"/>
        </w:rPr>
      </w:pPr>
      <w:r>
        <w:rPr>
          <w:lang w:val="en-US"/>
        </w:rPr>
        <w:t xml:space="preserve">Council emissions: </w:t>
      </w:r>
      <w:r w:rsidRPr="00624B5F">
        <w:rPr>
          <w:lang w:val="en-US"/>
        </w:rPr>
        <w:t>0.4 per cent</w:t>
      </w:r>
    </w:p>
    <w:p w14:paraId="0AEC094A" w14:textId="5B00A0E5" w:rsidR="00624B5F" w:rsidRPr="00624B5F" w:rsidRDefault="00624B5F" w:rsidP="00624B5F">
      <w:pPr>
        <w:rPr>
          <w:lang w:val="en-US"/>
        </w:rPr>
      </w:pPr>
      <w:r>
        <w:rPr>
          <w:lang w:val="en-US"/>
        </w:rPr>
        <w:t xml:space="preserve">Commercial electricity: </w:t>
      </w:r>
      <w:r w:rsidRPr="00624B5F">
        <w:rPr>
          <w:lang w:val="en-US"/>
        </w:rPr>
        <w:t>19.7 per cent</w:t>
      </w:r>
    </w:p>
    <w:p w14:paraId="1C2D022C" w14:textId="0556D669" w:rsidR="00624B5F" w:rsidRPr="00624B5F" w:rsidRDefault="00624B5F" w:rsidP="00624B5F">
      <w:pPr>
        <w:rPr>
          <w:lang w:val="en-US"/>
        </w:rPr>
      </w:pPr>
      <w:r w:rsidRPr="00624B5F">
        <w:rPr>
          <w:lang w:val="en-US"/>
        </w:rPr>
        <w:t>Residential electricity</w:t>
      </w:r>
      <w:r>
        <w:rPr>
          <w:lang w:val="en-US"/>
        </w:rPr>
        <w:t xml:space="preserve">: </w:t>
      </w:r>
      <w:r w:rsidRPr="00624B5F">
        <w:rPr>
          <w:lang w:val="en-US"/>
        </w:rPr>
        <w:t>12 per cent</w:t>
      </w:r>
    </w:p>
    <w:p w14:paraId="05B924DC" w14:textId="5BAFB4D9" w:rsidR="00624B5F" w:rsidRPr="00624B5F" w:rsidRDefault="00624B5F" w:rsidP="00624B5F">
      <w:pPr>
        <w:rPr>
          <w:lang w:val="en-US"/>
        </w:rPr>
      </w:pPr>
      <w:r>
        <w:rPr>
          <w:lang w:val="en-US"/>
        </w:rPr>
        <w:t xml:space="preserve">Industrial electricity: </w:t>
      </w:r>
      <w:r w:rsidRPr="00624B5F">
        <w:rPr>
          <w:lang w:val="en-US"/>
        </w:rPr>
        <w:t>8 per cent</w:t>
      </w:r>
    </w:p>
    <w:p w14:paraId="2AC7BB5A" w14:textId="5FB7C06E" w:rsidR="00624B5F" w:rsidRPr="00624B5F" w:rsidRDefault="00624B5F" w:rsidP="00624B5F">
      <w:pPr>
        <w:rPr>
          <w:lang w:val="en-US"/>
        </w:rPr>
      </w:pPr>
      <w:r>
        <w:rPr>
          <w:lang w:val="en-US"/>
        </w:rPr>
        <w:t xml:space="preserve">Residential gas: </w:t>
      </w:r>
      <w:r w:rsidRPr="00624B5F">
        <w:rPr>
          <w:lang w:val="en-US"/>
        </w:rPr>
        <w:t>8 per cent</w:t>
      </w:r>
    </w:p>
    <w:p w14:paraId="4B6B44B6" w14:textId="37F25547" w:rsidR="00624B5F" w:rsidRPr="00624B5F" w:rsidRDefault="00624B5F" w:rsidP="00624B5F">
      <w:pPr>
        <w:rPr>
          <w:lang w:val="en-US"/>
        </w:rPr>
      </w:pPr>
      <w:r>
        <w:rPr>
          <w:lang w:val="en-US"/>
        </w:rPr>
        <w:t xml:space="preserve">Other gas: </w:t>
      </w:r>
      <w:r w:rsidRPr="00624B5F">
        <w:rPr>
          <w:lang w:val="en-US"/>
        </w:rPr>
        <w:t>6 per cent</w:t>
      </w:r>
    </w:p>
    <w:p w14:paraId="6D37CBDD" w14:textId="235D2ED5" w:rsidR="00624B5F" w:rsidRPr="00624B5F" w:rsidRDefault="00624B5F" w:rsidP="00624B5F">
      <w:pPr>
        <w:rPr>
          <w:lang w:val="en-US"/>
        </w:rPr>
      </w:pPr>
      <w:r w:rsidRPr="00624B5F">
        <w:rPr>
          <w:lang w:val="en-US"/>
        </w:rPr>
        <w:t>Road freight</w:t>
      </w:r>
      <w:r>
        <w:rPr>
          <w:lang w:val="en-US"/>
        </w:rPr>
        <w:t xml:space="preserve">: </w:t>
      </w:r>
      <w:r w:rsidRPr="00624B5F">
        <w:rPr>
          <w:lang w:val="en-US"/>
        </w:rPr>
        <w:t>24.9 per cent</w:t>
      </w:r>
    </w:p>
    <w:p w14:paraId="1094BDA5" w14:textId="3D4DC0D1" w:rsidR="00624B5F" w:rsidRPr="00624B5F" w:rsidRDefault="00624B5F" w:rsidP="00624B5F">
      <w:pPr>
        <w:rPr>
          <w:lang w:val="en-US"/>
        </w:rPr>
      </w:pPr>
      <w:r>
        <w:rPr>
          <w:lang w:val="en-US"/>
        </w:rPr>
        <w:t xml:space="preserve">Road private: </w:t>
      </w:r>
      <w:r w:rsidRPr="00624B5F">
        <w:rPr>
          <w:lang w:val="en-US"/>
        </w:rPr>
        <w:t>14 per cent</w:t>
      </w:r>
    </w:p>
    <w:p w14:paraId="353C2D32" w14:textId="516B7966" w:rsidR="00624B5F" w:rsidRPr="00624B5F" w:rsidRDefault="00624B5F" w:rsidP="00624B5F">
      <w:pPr>
        <w:rPr>
          <w:lang w:val="en-US"/>
        </w:rPr>
      </w:pPr>
      <w:r>
        <w:rPr>
          <w:lang w:val="en-US"/>
        </w:rPr>
        <w:t xml:space="preserve">Commercial and Industrial / Construction and Demolition: </w:t>
      </w:r>
      <w:r w:rsidRPr="00624B5F">
        <w:rPr>
          <w:lang w:val="en-US"/>
        </w:rPr>
        <w:t>4 per cent</w:t>
      </w:r>
    </w:p>
    <w:p w14:paraId="609EB13A" w14:textId="5D11F707" w:rsidR="00624B5F" w:rsidRPr="00624B5F" w:rsidRDefault="00624B5F" w:rsidP="00624B5F">
      <w:pPr>
        <w:rPr>
          <w:lang w:val="en-US"/>
        </w:rPr>
      </w:pPr>
      <w:r>
        <w:rPr>
          <w:lang w:val="en-US"/>
        </w:rPr>
        <w:t xml:space="preserve">Municipal </w:t>
      </w:r>
      <w:proofErr w:type="spellStart"/>
      <w:r>
        <w:rPr>
          <w:lang w:val="en-US"/>
        </w:rPr>
        <w:t>soild</w:t>
      </w:r>
      <w:proofErr w:type="spellEnd"/>
      <w:r w:rsidRPr="00624B5F">
        <w:rPr>
          <w:lang w:val="en-US"/>
        </w:rPr>
        <w:t xml:space="preserve"> waste</w:t>
      </w:r>
      <w:r>
        <w:rPr>
          <w:lang w:val="en-US"/>
        </w:rPr>
        <w:t xml:space="preserve">: </w:t>
      </w:r>
      <w:r w:rsidRPr="00624B5F">
        <w:rPr>
          <w:lang w:val="en-US"/>
        </w:rPr>
        <w:t>2 per cent</w:t>
      </w:r>
    </w:p>
    <w:p w14:paraId="4301E4A6" w14:textId="2AB69C2B" w:rsidR="00624B5F" w:rsidRPr="00624B5F" w:rsidRDefault="00624B5F" w:rsidP="00624B5F">
      <w:pPr>
        <w:rPr>
          <w:lang w:val="en-US"/>
        </w:rPr>
      </w:pPr>
      <w:r w:rsidRPr="00624B5F">
        <w:rPr>
          <w:lang w:val="en-US"/>
        </w:rPr>
        <w:t>Public transport</w:t>
      </w:r>
      <w:r>
        <w:rPr>
          <w:lang w:val="en-US"/>
        </w:rPr>
        <w:t xml:space="preserve">: </w:t>
      </w:r>
      <w:r w:rsidRPr="00624B5F">
        <w:rPr>
          <w:lang w:val="en-US"/>
        </w:rPr>
        <w:t>2 per cent</w:t>
      </w:r>
    </w:p>
    <w:p w14:paraId="2B4955A2" w14:textId="3AAE5FA5" w:rsidR="00624B5F" w:rsidRDefault="00624B5F" w:rsidP="00624B5F">
      <w:pPr>
        <w:rPr>
          <w:lang w:val="en-US"/>
        </w:rPr>
      </w:pPr>
      <w:r>
        <w:rPr>
          <w:lang w:val="en-US"/>
        </w:rPr>
        <w:t xml:space="preserve">Rail freight: </w:t>
      </w:r>
      <w:r w:rsidRPr="00624B5F">
        <w:rPr>
          <w:lang w:val="en-US"/>
        </w:rPr>
        <w:t>1 per cent</w:t>
      </w:r>
    </w:p>
    <w:p w14:paraId="4E981608" w14:textId="4DAC834E" w:rsidR="00445E7B" w:rsidRDefault="00445E7B" w:rsidP="00445E7B">
      <w:pPr>
        <w:pStyle w:val="Heading2"/>
      </w:pPr>
      <w:r>
        <w:t>Total Council emissions</w:t>
      </w:r>
    </w:p>
    <w:p w14:paraId="6809E66E" w14:textId="49023791" w:rsidR="00445E7B" w:rsidRPr="00445E7B" w:rsidRDefault="00445E7B" w:rsidP="00445E7B">
      <w:pPr>
        <w:rPr>
          <w:lang w:val="en-US"/>
        </w:rPr>
      </w:pPr>
      <w:r>
        <w:rPr>
          <w:lang w:val="en-US"/>
        </w:rPr>
        <w:t xml:space="preserve">Electricity in buildings: </w:t>
      </w:r>
      <w:r w:rsidRPr="00445E7B">
        <w:rPr>
          <w:lang w:val="en-US"/>
        </w:rPr>
        <w:t>50 per cent</w:t>
      </w:r>
    </w:p>
    <w:p w14:paraId="5ED9F6AE" w14:textId="622CFD40" w:rsidR="00445E7B" w:rsidRPr="00445E7B" w:rsidRDefault="00445E7B" w:rsidP="00445E7B">
      <w:pPr>
        <w:rPr>
          <w:lang w:val="en-US"/>
        </w:rPr>
      </w:pPr>
      <w:r w:rsidRPr="00445E7B">
        <w:rPr>
          <w:lang w:val="en-US"/>
        </w:rPr>
        <w:t>Electricity in streetlights</w:t>
      </w:r>
      <w:r>
        <w:rPr>
          <w:lang w:val="en-US"/>
        </w:rPr>
        <w:t xml:space="preserve">: </w:t>
      </w:r>
      <w:r w:rsidRPr="00445E7B">
        <w:rPr>
          <w:lang w:val="en-US"/>
        </w:rPr>
        <w:t>37 per cent</w:t>
      </w:r>
    </w:p>
    <w:p w14:paraId="6AD9608D" w14:textId="1C125303" w:rsidR="00445E7B" w:rsidRPr="00445E7B" w:rsidRDefault="00445E7B" w:rsidP="00445E7B">
      <w:pPr>
        <w:rPr>
          <w:lang w:val="en-US"/>
        </w:rPr>
      </w:pPr>
      <w:r>
        <w:rPr>
          <w:lang w:val="en-US"/>
        </w:rPr>
        <w:t xml:space="preserve">Diesel fuel: </w:t>
      </w:r>
      <w:r w:rsidRPr="00445E7B">
        <w:rPr>
          <w:lang w:val="en-US"/>
        </w:rPr>
        <w:t>7 per cent</w:t>
      </w:r>
    </w:p>
    <w:p w14:paraId="3059FE47" w14:textId="1427065B" w:rsidR="00445E7B" w:rsidRPr="00445E7B" w:rsidRDefault="00445E7B" w:rsidP="00445E7B">
      <w:pPr>
        <w:rPr>
          <w:lang w:val="en-US"/>
        </w:rPr>
      </w:pPr>
      <w:r>
        <w:rPr>
          <w:lang w:val="en-US"/>
        </w:rPr>
        <w:t xml:space="preserve">Petrol fuel: </w:t>
      </w:r>
      <w:r w:rsidRPr="00445E7B">
        <w:rPr>
          <w:lang w:val="en-US"/>
        </w:rPr>
        <w:t>4 per cent</w:t>
      </w:r>
    </w:p>
    <w:p w14:paraId="6E362080" w14:textId="2E096421" w:rsidR="00445E7B" w:rsidRPr="00445E7B" w:rsidRDefault="00445E7B" w:rsidP="00445E7B">
      <w:pPr>
        <w:rPr>
          <w:lang w:val="en-US"/>
        </w:rPr>
      </w:pPr>
      <w:r>
        <w:rPr>
          <w:lang w:val="en-US"/>
        </w:rPr>
        <w:t xml:space="preserve">Gas: </w:t>
      </w:r>
      <w:r w:rsidRPr="00445E7B">
        <w:rPr>
          <w:lang w:val="en-US"/>
        </w:rPr>
        <w:t>2 per cent</w:t>
      </w:r>
    </w:p>
    <w:p w14:paraId="3F739D53" w14:textId="7C31BB70" w:rsidR="00EC72F1" w:rsidRPr="00345DC0" w:rsidRDefault="003B2E09" w:rsidP="002222EB">
      <w:pPr>
        <w:pStyle w:val="Heading2"/>
      </w:pPr>
      <w:r w:rsidRPr="00345DC0">
        <w:t>Measuring Progress</w:t>
      </w:r>
    </w:p>
    <w:p w14:paraId="0A895FFF" w14:textId="4891A4C3" w:rsidR="005062F4" w:rsidRPr="00345DC0" w:rsidRDefault="003B2E09" w:rsidP="002222EB">
      <w:pPr>
        <w:pStyle w:val="Heading3"/>
      </w:pPr>
      <w:r w:rsidRPr="00345DC0">
        <w:t>Greenhouse gas emissions</w:t>
      </w:r>
    </w:p>
    <w:p w14:paraId="786E85C5" w14:textId="04D94DD9" w:rsidR="00AB0D0F" w:rsidRPr="00345DC0" w:rsidRDefault="002D0E65" w:rsidP="002222EB">
      <w:pPr>
        <w:pStyle w:val="Heading4"/>
      </w:pPr>
      <w:r w:rsidRPr="00345DC0">
        <w:t>C</w:t>
      </w:r>
      <w:r w:rsidR="00AB0D0F" w:rsidRPr="00345DC0">
        <w:t>ouncil</w:t>
      </w:r>
    </w:p>
    <w:p w14:paraId="78F2D04E" w14:textId="078D6DE6" w:rsidR="003B2E09" w:rsidRPr="00345DC0" w:rsidRDefault="003B2E09" w:rsidP="002D0E65">
      <w:pPr>
        <w:spacing w:after="160" w:line="259" w:lineRule="auto"/>
        <w:rPr>
          <w:rFonts w:cs="Arial"/>
        </w:rPr>
      </w:pPr>
      <w:r w:rsidRPr="00345DC0">
        <w:rPr>
          <w:rFonts w:cs="Arial"/>
        </w:rPr>
        <w:t>Baseline (2016/17)</w:t>
      </w:r>
      <w:r w:rsidRPr="00345DC0">
        <w:rPr>
          <w:rFonts w:cs="Arial"/>
        </w:rPr>
        <w:tab/>
      </w:r>
      <w:r w:rsidRPr="00345DC0">
        <w:rPr>
          <w:rFonts w:cs="Arial"/>
        </w:rPr>
        <w:tab/>
        <w:t>6,464tCO2e</w:t>
      </w:r>
    </w:p>
    <w:p w14:paraId="4160D1D1" w14:textId="076AEFD6" w:rsidR="003B2E09" w:rsidRPr="00345DC0" w:rsidRDefault="003B2E09" w:rsidP="002D0E65">
      <w:pPr>
        <w:spacing w:after="160" w:line="259" w:lineRule="auto"/>
        <w:rPr>
          <w:rFonts w:cs="Arial"/>
        </w:rPr>
      </w:pPr>
      <w:r w:rsidRPr="00345DC0">
        <w:rPr>
          <w:rFonts w:cs="Arial"/>
        </w:rPr>
        <w:t>2027/28</w:t>
      </w:r>
      <w:r w:rsidRPr="00345DC0">
        <w:rPr>
          <w:rFonts w:cs="Arial"/>
        </w:rPr>
        <w:tab/>
      </w:r>
      <w:r w:rsidRPr="00345DC0">
        <w:rPr>
          <w:rFonts w:cs="Arial"/>
        </w:rPr>
        <w:tab/>
      </w:r>
      <w:r w:rsidRPr="00345DC0">
        <w:rPr>
          <w:rFonts w:cs="Arial"/>
        </w:rPr>
        <w:tab/>
        <w:t>Zero net emissions</w:t>
      </w:r>
    </w:p>
    <w:p w14:paraId="710DA0F8" w14:textId="0DCD135C" w:rsidR="003B2E09" w:rsidRPr="00345DC0" w:rsidRDefault="00AB0D0F" w:rsidP="002222EB">
      <w:pPr>
        <w:pStyle w:val="Heading4"/>
      </w:pPr>
      <w:r w:rsidRPr="00345DC0">
        <w:t>Community</w:t>
      </w:r>
    </w:p>
    <w:p w14:paraId="60ECCFCE" w14:textId="3A7C790B" w:rsidR="00AB0D0F" w:rsidRPr="00345DC0" w:rsidRDefault="0035507D" w:rsidP="0035507D">
      <w:pPr>
        <w:spacing w:after="160" w:line="259" w:lineRule="auto"/>
        <w:rPr>
          <w:rFonts w:cs="Arial"/>
        </w:rPr>
      </w:pPr>
      <w:r w:rsidRPr="00345DC0">
        <w:rPr>
          <w:rFonts w:cs="Arial"/>
        </w:rPr>
        <w:t>Baseline (2016/17)</w:t>
      </w:r>
      <w:r w:rsidRPr="00345DC0">
        <w:rPr>
          <w:rFonts w:cs="Arial"/>
        </w:rPr>
        <w:tab/>
      </w:r>
      <w:r w:rsidRPr="00345DC0">
        <w:rPr>
          <w:rFonts w:cs="Arial"/>
        </w:rPr>
        <w:tab/>
      </w:r>
      <w:r w:rsidR="00AB0D0F" w:rsidRPr="00345DC0">
        <w:rPr>
          <w:rFonts w:cs="Arial"/>
        </w:rPr>
        <w:t>1,70</w:t>
      </w:r>
      <w:r w:rsidR="00C077BD">
        <w:rPr>
          <w:rFonts w:cs="Arial"/>
        </w:rPr>
        <w:t>0</w:t>
      </w:r>
      <w:r w:rsidR="00AB0D0F" w:rsidRPr="00345DC0">
        <w:rPr>
          <w:rFonts w:cs="Arial"/>
        </w:rPr>
        <w:t>,000tCO2e</w:t>
      </w:r>
      <w:r w:rsidR="00C077BD">
        <w:rPr>
          <w:rStyle w:val="FootnoteReference"/>
          <w:rFonts w:cs="Arial"/>
        </w:rPr>
        <w:footnoteReference w:id="3"/>
      </w:r>
    </w:p>
    <w:p w14:paraId="2A4FA2BD" w14:textId="50F812C6" w:rsidR="003B2E09" w:rsidRPr="00345DC0" w:rsidRDefault="00EE1E51" w:rsidP="0035507D">
      <w:pPr>
        <w:spacing w:after="160" w:line="259" w:lineRule="auto"/>
        <w:ind w:left="2880" w:hanging="2880"/>
        <w:rPr>
          <w:rFonts w:cs="Arial"/>
        </w:rPr>
      </w:pPr>
      <w:r w:rsidRPr="00345DC0">
        <w:rPr>
          <w:rFonts w:cs="Arial"/>
        </w:rPr>
        <w:lastRenderedPageBreak/>
        <w:t>2027/28</w:t>
      </w:r>
      <w:r w:rsidRPr="00345DC0">
        <w:rPr>
          <w:rFonts w:cs="Arial"/>
        </w:rPr>
        <w:tab/>
      </w:r>
      <w:r w:rsidR="006C1D04" w:rsidRPr="00345DC0">
        <w:rPr>
          <w:rFonts w:cs="Arial"/>
        </w:rPr>
        <w:t>Zero net emissions</w:t>
      </w:r>
      <w:r w:rsidR="003A71B7" w:rsidRPr="00345DC0">
        <w:rPr>
          <w:rFonts w:cs="Arial"/>
        </w:rPr>
        <w:t xml:space="preserve"> by 2050</w:t>
      </w:r>
      <w:r w:rsidR="003A71B7" w:rsidRPr="00345DC0">
        <w:rPr>
          <w:rStyle w:val="FootnoteReference"/>
          <w:rFonts w:cs="Arial"/>
        </w:rPr>
        <w:footnoteReference w:id="4"/>
      </w:r>
      <w:r w:rsidR="003A71B7" w:rsidRPr="00345DC0">
        <w:rPr>
          <w:rFonts w:cs="Arial"/>
        </w:rPr>
        <w:t xml:space="preserve"> (interim </w:t>
      </w:r>
      <w:r w:rsidRPr="00345DC0">
        <w:rPr>
          <w:rFonts w:cs="Arial"/>
        </w:rPr>
        <w:t>emissions to 2025 to be confirmed in late 2018)</w:t>
      </w:r>
    </w:p>
    <w:p w14:paraId="079F290A" w14:textId="4AA80188" w:rsidR="005062F4" w:rsidRPr="00345DC0" w:rsidRDefault="003B2E09" w:rsidP="002222EB">
      <w:pPr>
        <w:pStyle w:val="Heading3"/>
      </w:pPr>
      <w:r w:rsidRPr="00345DC0">
        <w:t>Electricity from renewable sources</w:t>
      </w:r>
    </w:p>
    <w:p w14:paraId="3A07931A" w14:textId="4BF6CBA5" w:rsidR="00AB0D0F" w:rsidRPr="00345DC0" w:rsidRDefault="00AB0D0F" w:rsidP="002222EB">
      <w:pPr>
        <w:pStyle w:val="Heading4"/>
      </w:pPr>
      <w:r w:rsidRPr="00345DC0">
        <w:t>Council</w:t>
      </w:r>
      <w:r w:rsidR="003B2E09" w:rsidRPr="00345DC0">
        <w:tab/>
      </w:r>
      <w:r w:rsidR="003B2E09" w:rsidRPr="00345DC0">
        <w:tab/>
      </w:r>
    </w:p>
    <w:p w14:paraId="710E115D" w14:textId="6E2B7EFE" w:rsidR="003B2E09" w:rsidRPr="00345DC0" w:rsidRDefault="003B2E09" w:rsidP="0035507D">
      <w:pPr>
        <w:spacing w:after="160" w:line="259" w:lineRule="auto"/>
        <w:rPr>
          <w:rFonts w:cs="Arial"/>
        </w:rPr>
      </w:pPr>
      <w:r w:rsidRPr="00345DC0">
        <w:rPr>
          <w:rFonts w:cs="Arial"/>
        </w:rPr>
        <w:t>Baseline</w:t>
      </w:r>
      <w:r w:rsidR="006C1D04" w:rsidRPr="00345DC0">
        <w:rPr>
          <w:rFonts w:cs="Arial"/>
        </w:rPr>
        <w:t xml:space="preserve"> (2016/17) </w:t>
      </w:r>
      <w:r w:rsidR="00516886" w:rsidRPr="00345DC0">
        <w:rPr>
          <w:rFonts w:cs="Arial"/>
        </w:rPr>
        <w:tab/>
      </w:r>
      <w:r w:rsidR="00516886" w:rsidRPr="00345DC0">
        <w:rPr>
          <w:rFonts w:cs="Arial"/>
        </w:rPr>
        <w:tab/>
        <w:t>293k</w:t>
      </w:r>
      <w:r w:rsidR="006C1D04" w:rsidRPr="00345DC0">
        <w:rPr>
          <w:rFonts w:cs="Arial"/>
        </w:rPr>
        <w:t>W</w:t>
      </w:r>
    </w:p>
    <w:p w14:paraId="6078ED57" w14:textId="2B14110B" w:rsidR="003B2E09" w:rsidRPr="00345DC0" w:rsidRDefault="00AB0D0F" w:rsidP="0035507D">
      <w:pPr>
        <w:spacing w:after="160" w:line="259" w:lineRule="auto"/>
        <w:rPr>
          <w:rFonts w:cs="Arial"/>
        </w:rPr>
      </w:pPr>
      <w:r w:rsidRPr="00345DC0">
        <w:rPr>
          <w:rFonts w:cs="Arial"/>
        </w:rPr>
        <w:t>2027/28</w:t>
      </w:r>
      <w:r w:rsidRPr="00345DC0">
        <w:rPr>
          <w:rFonts w:cs="Arial"/>
        </w:rPr>
        <w:tab/>
      </w:r>
      <w:r w:rsidRPr="00345DC0">
        <w:rPr>
          <w:rFonts w:cs="Arial"/>
        </w:rPr>
        <w:tab/>
      </w:r>
      <w:r w:rsidRPr="00345DC0">
        <w:rPr>
          <w:rFonts w:cs="Arial"/>
        </w:rPr>
        <w:tab/>
        <w:t>100% (includes onsite and offsite)</w:t>
      </w:r>
    </w:p>
    <w:p w14:paraId="09AD2B3B" w14:textId="3A600151" w:rsidR="003B2E09" w:rsidRPr="00345DC0" w:rsidRDefault="008E4E0A" w:rsidP="002222EB">
      <w:pPr>
        <w:pStyle w:val="Heading4"/>
      </w:pPr>
      <w:r w:rsidRPr="00345DC0">
        <w:t>Community</w:t>
      </w:r>
    </w:p>
    <w:p w14:paraId="101F5E50" w14:textId="1ADBDE08" w:rsidR="008E4E0A" w:rsidRPr="00345DC0" w:rsidRDefault="00516886" w:rsidP="0035507D">
      <w:pPr>
        <w:spacing w:after="160" w:line="259" w:lineRule="auto"/>
        <w:rPr>
          <w:rFonts w:cs="Arial"/>
        </w:rPr>
      </w:pPr>
      <w:r w:rsidRPr="00345DC0">
        <w:rPr>
          <w:rFonts w:cs="Arial"/>
        </w:rPr>
        <w:t>Baseline (2016/17)</w:t>
      </w:r>
      <w:r w:rsidRPr="00345DC0">
        <w:rPr>
          <w:rFonts w:cs="Arial"/>
        </w:rPr>
        <w:tab/>
      </w:r>
      <w:r w:rsidRPr="00345DC0">
        <w:rPr>
          <w:rFonts w:cs="Arial"/>
        </w:rPr>
        <w:tab/>
        <w:t>5,10</w:t>
      </w:r>
      <w:r w:rsidR="00E01E2E">
        <w:rPr>
          <w:rFonts w:cs="Arial"/>
        </w:rPr>
        <w:t>0</w:t>
      </w:r>
      <w:r w:rsidRPr="00345DC0">
        <w:rPr>
          <w:rFonts w:cs="Arial"/>
        </w:rPr>
        <w:t>k</w:t>
      </w:r>
      <w:r w:rsidR="006C1D04" w:rsidRPr="00345DC0">
        <w:rPr>
          <w:rFonts w:cs="Arial"/>
        </w:rPr>
        <w:t>W</w:t>
      </w:r>
    </w:p>
    <w:p w14:paraId="77A4A0C0" w14:textId="2A93268D" w:rsidR="003B2E09" w:rsidRPr="00345DC0" w:rsidRDefault="00C077BD">
      <w:pPr>
        <w:spacing w:after="160" w:line="259" w:lineRule="auto"/>
        <w:rPr>
          <w:rFonts w:cs="Arial"/>
        </w:rPr>
      </w:pPr>
      <w:r>
        <w:rPr>
          <w:rFonts w:cs="Arial"/>
        </w:rPr>
        <w:t>2027/28</w:t>
      </w:r>
      <w:r>
        <w:rPr>
          <w:rFonts w:cs="Arial"/>
        </w:rPr>
        <w:tab/>
      </w:r>
      <w:r>
        <w:rPr>
          <w:rFonts w:cs="Arial"/>
        </w:rPr>
        <w:tab/>
      </w:r>
      <w:r>
        <w:rPr>
          <w:rFonts w:cs="Arial"/>
        </w:rPr>
        <w:tab/>
      </w:r>
      <w:r w:rsidR="00856A52">
        <w:rPr>
          <w:rFonts w:cs="Arial"/>
        </w:rPr>
        <w:t>29,0</w:t>
      </w:r>
      <w:r w:rsidR="00856A52" w:rsidRPr="00345DC0">
        <w:rPr>
          <w:rFonts w:cs="Arial"/>
        </w:rPr>
        <w:t>00kW</w:t>
      </w:r>
      <w:r w:rsidR="00856A52">
        <w:rPr>
          <w:rFonts w:cs="Arial"/>
        </w:rPr>
        <w:t xml:space="preserve"> - </w:t>
      </w:r>
      <w:r>
        <w:rPr>
          <w:rFonts w:cs="Arial"/>
        </w:rPr>
        <w:t>50% penetration</w:t>
      </w:r>
      <w:r>
        <w:rPr>
          <w:rStyle w:val="FootnoteReference"/>
          <w:rFonts w:cs="Arial"/>
        </w:rPr>
        <w:footnoteReference w:id="5"/>
      </w:r>
      <w:r>
        <w:rPr>
          <w:rFonts w:cs="Arial"/>
        </w:rPr>
        <w:t xml:space="preserve"> </w:t>
      </w:r>
    </w:p>
    <w:p w14:paraId="7BAF9901" w14:textId="68ECADD5" w:rsidR="00AB0D0F" w:rsidRPr="00345DC0" w:rsidRDefault="00AB0D0F" w:rsidP="002222EB">
      <w:pPr>
        <w:pStyle w:val="Heading3"/>
      </w:pPr>
      <w:r w:rsidRPr="00345DC0">
        <w:t xml:space="preserve">Energy Consumption in Council buildings </w:t>
      </w:r>
    </w:p>
    <w:p w14:paraId="7454DA6C" w14:textId="580E0BCA" w:rsidR="0042255B" w:rsidRPr="00345DC0" w:rsidRDefault="00E01E2E">
      <w:pPr>
        <w:spacing w:after="160" w:line="259" w:lineRule="auto"/>
        <w:rPr>
          <w:rFonts w:cs="Arial"/>
        </w:rPr>
      </w:pPr>
      <w:r>
        <w:rPr>
          <w:rFonts w:cs="Arial"/>
        </w:rPr>
        <w:t>Baseline (2016/17)</w:t>
      </w:r>
      <w:r>
        <w:rPr>
          <w:rFonts w:cs="Arial"/>
        </w:rPr>
        <w:tab/>
      </w:r>
      <w:r>
        <w:rPr>
          <w:rFonts w:cs="Arial"/>
        </w:rPr>
        <w:tab/>
        <w:t>8,900</w:t>
      </w:r>
      <w:r w:rsidR="00AB0D0F" w:rsidRPr="00345DC0">
        <w:rPr>
          <w:rFonts w:cs="Arial"/>
        </w:rPr>
        <w:t>MWh</w:t>
      </w:r>
    </w:p>
    <w:p w14:paraId="39CA0509" w14:textId="66247222" w:rsidR="005A2B2C" w:rsidRPr="00345DC0" w:rsidRDefault="00E01E2E">
      <w:pPr>
        <w:spacing w:after="160" w:line="259" w:lineRule="auto"/>
        <w:rPr>
          <w:rFonts w:cs="Arial"/>
        </w:rPr>
      </w:pPr>
      <w:r>
        <w:rPr>
          <w:rFonts w:cs="Arial"/>
        </w:rPr>
        <w:t>2027/28</w:t>
      </w:r>
      <w:r>
        <w:rPr>
          <w:rFonts w:cs="Arial"/>
        </w:rPr>
        <w:tab/>
      </w:r>
      <w:r>
        <w:rPr>
          <w:rFonts w:cs="Arial"/>
        </w:rPr>
        <w:tab/>
      </w:r>
      <w:r>
        <w:rPr>
          <w:rFonts w:cs="Arial"/>
        </w:rPr>
        <w:tab/>
        <w:t>7,360</w:t>
      </w:r>
      <w:r w:rsidR="00AB0D0F" w:rsidRPr="00345DC0">
        <w:rPr>
          <w:rFonts w:cs="Arial"/>
        </w:rPr>
        <w:t>MWh</w:t>
      </w:r>
    </w:p>
    <w:p w14:paraId="0520067A" w14:textId="77777777" w:rsidR="00F47384" w:rsidRPr="00F47384" w:rsidRDefault="00F47384" w:rsidP="00F47384">
      <w:pPr>
        <w:pStyle w:val="Heading3"/>
      </w:pPr>
      <w:r w:rsidRPr="00F47384">
        <w:t>Key partners for this direction are:</w:t>
      </w:r>
    </w:p>
    <w:p w14:paraId="12876197" w14:textId="77777777" w:rsidR="00F47384" w:rsidRPr="00F47384" w:rsidRDefault="00F47384" w:rsidP="00910BBA">
      <w:pPr>
        <w:numPr>
          <w:ilvl w:val="0"/>
          <w:numId w:val="10"/>
        </w:numPr>
        <w:spacing w:after="160" w:line="259" w:lineRule="auto"/>
        <w:rPr>
          <w:rFonts w:cs="Arial"/>
          <w:b/>
        </w:rPr>
      </w:pPr>
      <w:r w:rsidRPr="00F47384">
        <w:rPr>
          <w:rFonts w:cs="Arial"/>
        </w:rPr>
        <w:t>The community</w:t>
      </w:r>
    </w:p>
    <w:p w14:paraId="6EB7A2F0" w14:textId="77777777" w:rsidR="00F47384" w:rsidRPr="00F47384" w:rsidRDefault="00F47384" w:rsidP="00910BBA">
      <w:pPr>
        <w:numPr>
          <w:ilvl w:val="0"/>
          <w:numId w:val="10"/>
        </w:numPr>
        <w:spacing w:after="160" w:line="259" w:lineRule="auto"/>
        <w:rPr>
          <w:rFonts w:cs="Arial"/>
          <w:b/>
        </w:rPr>
      </w:pPr>
      <w:r w:rsidRPr="00F47384">
        <w:rPr>
          <w:rFonts w:cs="Arial"/>
        </w:rPr>
        <w:t>Victorian Government</w:t>
      </w:r>
    </w:p>
    <w:p w14:paraId="7483AE78" w14:textId="77777777" w:rsidR="00F47384" w:rsidRDefault="00F47384" w:rsidP="00910BBA">
      <w:pPr>
        <w:numPr>
          <w:ilvl w:val="0"/>
          <w:numId w:val="10"/>
        </w:numPr>
        <w:spacing w:after="160" w:line="259" w:lineRule="auto"/>
        <w:rPr>
          <w:rFonts w:cs="Arial"/>
          <w:b/>
        </w:rPr>
      </w:pPr>
      <w:r w:rsidRPr="00F47384">
        <w:rPr>
          <w:rFonts w:cs="Arial"/>
        </w:rPr>
        <w:t>South East Council’s Climate Change Alliance</w:t>
      </w:r>
    </w:p>
    <w:p w14:paraId="5AA8437F" w14:textId="61BB9659" w:rsidR="00F47384" w:rsidRPr="00F47384" w:rsidRDefault="00F47384" w:rsidP="00910BBA">
      <w:pPr>
        <w:numPr>
          <w:ilvl w:val="0"/>
          <w:numId w:val="10"/>
        </w:numPr>
        <w:spacing w:after="160" w:line="259" w:lineRule="auto"/>
        <w:rPr>
          <w:rFonts w:cs="Arial"/>
          <w:b/>
        </w:rPr>
      </w:pPr>
      <w:r w:rsidRPr="00F47384">
        <w:rPr>
          <w:rFonts w:cs="Arial"/>
        </w:rPr>
        <w:t>Council Alliance for the Sustainable Built Environment</w:t>
      </w:r>
    </w:p>
    <w:p w14:paraId="6F951FCA" w14:textId="2FDD5F92" w:rsidR="00F47384" w:rsidRPr="00F47384" w:rsidRDefault="00F47384" w:rsidP="00F47384">
      <w:pPr>
        <w:pStyle w:val="Heading3"/>
      </w:pPr>
      <w:r w:rsidRPr="00F47384">
        <w:t>Key linkages for this direction are:</w:t>
      </w:r>
    </w:p>
    <w:p w14:paraId="3F4621F1" w14:textId="77777777" w:rsidR="00F47384" w:rsidRPr="00F47384" w:rsidRDefault="00F47384" w:rsidP="00910BBA">
      <w:pPr>
        <w:numPr>
          <w:ilvl w:val="0"/>
          <w:numId w:val="11"/>
        </w:numPr>
        <w:spacing w:after="160" w:line="259" w:lineRule="auto"/>
        <w:rPr>
          <w:rFonts w:cs="Arial"/>
        </w:rPr>
      </w:pPr>
      <w:r w:rsidRPr="00F47384">
        <w:rPr>
          <w:rFonts w:cs="Arial"/>
        </w:rPr>
        <w:t>Sustainable City Community Action Plan</w:t>
      </w:r>
    </w:p>
    <w:p w14:paraId="759E94F6" w14:textId="77777777" w:rsidR="00F47384" w:rsidRDefault="00F47384" w:rsidP="00910BBA">
      <w:pPr>
        <w:numPr>
          <w:ilvl w:val="0"/>
          <w:numId w:val="11"/>
        </w:numPr>
        <w:spacing w:after="160" w:line="259" w:lineRule="auto"/>
        <w:rPr>
          <w:rFonts w:cs="Arial"/>
        </w:rPr>
      </w:pPr>
      <w:r w:rsidRPr="00F47384">
        <w:rPr>
          <w:rFonts w:cs="Arial"/>
        </w:rPr>
        <w:t>Climate Resilience Plan</w:t>
      </w:r>
    </w:p>
    <w:p w14:paraId="598A6465" w14:textId="5E7385E8" w:rsidR="00F47384" w:rsidRDefault="00F47384" w:rsidP="00910BBA">
      <w:pPr>
        <w:numPr>
          <w:ilvl w:val="0"/>
          <w:numId w:val="11"/>
        </w:numPr>
        <w:spacing w:after="160" w:line="259" w:lineRule="auto"/>
        <w:rPr>
          <w:rFonts w:cs="Arial"/>
        </w:rPr>
      </w:pPr>
      <w:r w:rsidRPr="00F47384">
        <w:rPr>
          <w:rFonts w:cs="Arial"/>
        </w:rPr>
        <w:t>Future Streets</w:t>
      </w:r>
    </w:p>
    <w:p w14:paraId="10E50634" w14:textId="2A338C2C" w:rsidR="008B51F7" w:rsidRDefault="008B51F7" w:rsidP="008B51F7">
      <w:pPr>
        <w:pStyle w:val="Heading2"/>
      </w:pPr>
      <w:r>
        <w:t>A City with lower carbon emissions</w:t>
      </w:r>
      <w:r w:rsidR="00445E7B">
        <w:t xml:space="preserve"> actions</w:t>
      </w:r>
    </w:p>
    <w:tbl>
      <w:tblPr>
        <w:tblStyle w:val="TableGrid"/>
        <w:tblW w:w="9351" w:type="dxa"/>
        <w:tblLook w:val="04A0" w:firstRow="1" w:lastRow="0" w:firstColumn="1" w:lastColumn="0" w:noHBand="0" w:noVBand="1"/>
        <w:tblCaption w:val="A City with lower carbon emissions Actions"/>
      </w:tblPr>
      <w:tblGrid>
        <w:gridCol w:w="1309"/>
        <w:gridCol w:w="5490"/>
        <w:gridCol w:w="2552"/>
      </w:tblGrid>
      <w:tr w:rsidR="002222EB" w:rsidRPr="00F47384" w14:paraId="5550B3AF" w14:textId="77777777" w:rsidTr="00D71C40">
        <w:trPr>
          <w:tblHeader/>
        </w:trPr>
        <w:tc>
          <w:tcPr>
            <w:tcW w:w="1309" w:type="dxa"/>
          </w:tcPr>
          <w:p w14:paraId="2B952003" w14:textId="77777777" w:rsidR="002222EB" w:rsidRPr="00F47384" w:rsidRDefault="002222EB" w:rsidP="00F47384">
            <w:pPr>
              <w:spacing w:after="160" w:line="259" w:lineRule="auto"/>
              <w:ind w:left="141"/>
              <w:rPr>
                <w:rFonts w:cs="Arial"/>
                <w:b/>
              </w:rPr>
            </w:pPr>
            <w:r w:rsidRPr="00F47384">
              <w:rPr>
                <w:rFonts w:cs="Arial"/>
                <w:b/>
              </w:rPr>
              <w:lastRenderedPageBreak/>
              <w:t>Action Number</w:t>
            </w:r>
          </w:p>
        </w:tc>
        <w:tc>
          <w:tcPr>
            <w:tcW w:w="5490" w:type="dxa"/>
          </w:tcPr>
          <w:p w14:paraId="12F9DC86" w14:textId="77777777" w:rsidR="002222EB" w:rsidRPr="00F47384" w:rsidRDefault="002222EB" w:rsidP="00F47384">
            <w:pPr>
              <w:spacing w:after="160" w:line="259" w:lineRule="auto"/>
              <w:ind w:left="141"/>
              <w:rPr>
                <w:rFonts w:cs="Arial"/>
                <w:b/>
              </w:rPr>
            </w:pPr>
            <w:r w:rsidRPr="00F47384">
              <w:rPr>
                <w:rFonts w:cs="Arial"/>
                <w:b/>
              </w:rPr>
              <w:t>Action details</w:t>
            </w:r>
          </w:p>
        </w:tc>
        <w:tc>
          <w:tcPr>
            <w:tcW w:w="2552" w:type="dxa"/>
          </w:tcPr>
          <w:p w14:paraId="168DB475" w14:textId="77777777" w:rsidR="002222EB" w:rsidRPr="00F47384" w:rsidRDefault="002222EB" w:rsidP="00F47384">
            <w:pPr>
              <w:spacing w:after="160" w:line="259" w:lineRule="auto"/>
              <w:ind w:left="141"/>
              <w:rPr>
                <w:rFonts w:cs="Arial"/>
                <w:b/>
              </w:rPr>
            </w:pPr>
            <w:r w:rsidRPr="00F47384">
              <w:rPr>
                <w:rFonts w:cs="Arial"/>
                <w:b/>
              </w:rPr>
              <w:t>Implementation Dates</w:t>
            </w:r>
          </w:p>
        </w:tc>
      </w:tr>
      <w:tr w:rsidR="002222EB" w:rsidRPr="00F47384" w14:paraId="0BA229AA" w14:textId="77777777" w:rsidTr="00D71C40">
        <w:tc>
          <w:tcPr>
            <w:tcW w:w="1309" w:type="dxa"/>
          </w:tcPr>
          <w:p w14:paraId="140A2FD9" w14:textId="050F34AF" w:rsidR="002222EB" w:rsidRPr="00F47384" w:rsidRDefault="00F47384" w:rsidP="00F47384">
            <w:pPr>
              <w:spacing w:after="160" w:line="259" w:lineRule="auto"/>
              <w:ind w:left="141"/>
              <w:rPr>
                <w:rFonts w:cs="Arial"/>
              </w:rPr>
            </w:pPr>
            <w:r>
              <w:rPr>
                <w:rFonts w:cs="Arial"/>
              </w:rPr>
              <w:t>Action 6</w:t>
            </w:r>
          </w:p>
        </w:tc>
        <w:tc>
          <w:tcPr>
            <w:tcW w:w="5490" w:type="dxa"/>
          </w:tcPr>
          <w:p w14:paraId="65DA4131" w14:textId="360FEBDB" w:rsidR="002222EB" w:rsidRPr="00F47384" w:rsidRDefault="00F47384" w:rsidP="00F47384">
            <w:pPr>
              <w:spacing w:after="160" w:line="259" w:lineRule="auto"/>
              <w:ind w:left="141"/>
              <w:rPr>
                <w:rFonts w:cs="Arial"/>
              </w:rPr>
            </w:pPr>
            <w:r w:rsidRPr="00F47384">
              <w:rPr>
                <w:rFonts w:cs="Arial"/>
              </w:rPr>
              <w:t>Invest in renewable energy and energy efficiency in Council Buildings.</w:t>
            </w:r>
          </w:p>
        </w:tc>
        <w:tc>
          <w:tcPr>
            <w:tcW w:w="2552" w:type="dxa"/>
          </w:tcPr>
          <w:p w14:paraId="0103D8D6" w14:textId="77777777" w:rsidR="002222EB" w:rsidRPr="00F47384" w:rsidRDefault="002222EB" w:rsidP="00F47384">
            <w:pPr>
              <w:spacing w:after="160" w:line="259" w:lineRule="auto"/>
              <w:ind w:left="141"/>
              <w:rPr>
                <w:rFonts w:cs="Arial"/>
              </w:rPr>
            </w:pPr>
            <w:r w:rsidRPr="00F47384">
              <w:rPr>
                <w:rFonts w:cs="Arial"/>
              </w:rPr>
              <w:t>2018 to 2028</w:t>
            </w:r>
          </w:p>
        </w:tc>
      </w:tr>
      <w:tr w:rsidR="002222EB" w:rsidRPr="00F47384" w14:paraId="46A54C64" w14:textId="77777777" w:rsidTr="00D71C40">
        <w:tc>
          <w:tcPr>
            <w:tcW w:w="1309" w:type="dxa"/>
          </w:tcPr>
          <w:p w14:paraId="672520C5" w14:textId="43D9C2B4" w:rsidR="002222EB" w:rsidRPr="00F47384" w:rsidRDefault="00F47384" w:rsidP="00F47384">
            <w:pPr>
              <w:spacing w:after="160" w:line="259" w:lineRule="auto"/>
              <w:ind w:left="141"/>
              <w:rPr>
                <w:rFonts w:cs="Arial"/>
              </w:rPr>
            </w:pPr>
            <w:r>
              <w:rPr>
                <w:rFonts w:cs="Arial"/>
              </w:rPr>
              <w:t>Action 7</w:t>
            </w:r>
          </w:p>
        </w:tc>
        <w:tc>
          <w:tcPr>
            <w:tcW w:w="5490" w:type="dxa"/>
          </w:tcPr>
          <w:p w14:paraId="16670BE2" w14:textId="1AF02D55" w:rsidR="002222EB" w:rsidRPr="00F47384" w:rsidRDefault="00F47384" w:rsidP="00F47384">
            <w:pPr>
              <w:spacing w:after="160" w:line="259" w:lineRule="auto"/>
              <w:ind w:left="141"/>
              <w:rPr>
                <w:rFonts w:cs="Arial"/>
              </w:rPr>
            </w:pPr>
            <w:r w:rsidRPr="00F47384">
              <w:rPr>
                <w:rFonts w:cs="Arial"/>
              </w:rPr>
              <w:t>Increase the sustainability of South Melbourne Market by installing renewable energy.</w:t>
            </w:r>
          </w:p>
        </w:tc>
        <w:tc>
          <w:tcPr>
            <w:tcW w:w="2552" w:type="dxa"/>
          </w:tcPr>
          <w:p w14:paraId="0A3FA4E3" w14:textId="3D1DF113" w:rsidR="002222EB" w:rsidRPr="00F47384" w:rsidRDefault="002222EB" w:rsidP="00F47384">
            <w:pPr>
              <w:spacing w:after="160" w:line="259" w:lineRule="auto"/>
              <w:ind w:left="141"/>
              <w:rPr>
                <w:rFonts w:cs="Arial"/>
              </w:rPr>
            </w:pPr>
            <w:r w:rsidRPr="00F47384">
              <w:rPr>
                <w:rFonts w:cs="Arial"/>
              </w:rPr>
              <w:t>2018 to 202</w:t>
            </w:r>
            <w:r w:rsidR="00F47384">
              <w:rPr>
                <w:rFonts w:cs="Arial"/>
              </w:rPr>
              <w:t>0</w:t>
            </w:r>
          </w:p>
        </w:tc>
      </w:tr>
      <w:tr w:rsidR="002222EB" w:rsidRPr="00F47384" w14:paraId="425CC3B5" w14:textId="77777777" w:rsidTr="00D71C40">
        <w:tc>
          <w:tcPr>
            <w:tcW w:w="1309" w:type="dxa"/>
          </w:tcPr>
          <w:p w14:paraId="4E706D72" w14:textId="151B6F46" w:rsidR="002222EB" w:rsidRPr="00F47384" w:rsidRDefault="00F47384" w:rsidP="00F47384">
            <w:pPr>
              <w:spacing w:after="160" w:line="259" w:lineRule="auto"/>
              <w:ind w:left="141"/>
              <w:rPr>
                <w:rFonts w:cs="Arial"/>
              </w:rPr>
            </w:pPr>
            <w:r>
              <w:rPr>
                <w:rFonts w:cs="Arial"/>
              </w:rPr>
              <w:t>Action 8</w:t>
            </w:r>
          </w:p>
        </w:tc>
        <w:tc>
          <w:tcPr>
            <w:tcW w:w="5490" w:type="dxa"/>
          </w:tcPr>
          <w:p w14:paraId="053A51AB" w14:textId="69A6DE21" w:rsidR="002222EB" w:rsidRPr="00F47384" w:rsidRDefault="00F47384" w:rsidP="00F47384">
            <w:pPr>
              <w:spacing w:after="160" w:line="259" w:lineRule="auto"/>
              <w:ind w:left="136"/>
              <w:rPr>
                <w:rFonts w:cs="Arial"/>
              </w:rPr>
            </w:pPr>
            <w:r w:rsidRPr="00F47384">
              <w:rPr>
                <w:rFonts w:cs="Arial"/>
              </w:rPr>
              <w:t>Embed sustainabi</w:t>
            </w:r>
            <w:r>
              <w:rPr>
                <w:rFonts w:cs="Arial"/>
              </w:rPr>
              <w:t xml:space="preserve">lity into Council’s procurement </w:t>
            </w:r>
            <w:r w:rsidRPr="00F47384">
              <w:rPr>
                <w:rFonts w:cs="Arial"/>
              </w:rPr>
              <w:t>and investment policies and practices, including minimum sustainability performance requirements for suppliers.</w:t>
            </w:r>
          </w:p>
        </w:tc>
        <w:tc>
          <w:tcPr>
            <w:tcW w:w="2552" w:type="dxa"/>
          </w:tcPr>
          <w:p w14:paraId="295BD08F" w14:textId="502537F3" w:rsidR="002222EB" w:rsidRPr="00F47384" w:rsidRDefault="002222EB" w:rsidP="00F47384">
            <w:pPr>
              <w:spacing w:after="160" w:line="259" w:lineRule="auto"/>
              <w:ind w:left="141"/>
              <w:rPr>
                <w:rFonts w:cs="Arial"/>
              </w:rPr>
            </w:pPr>
            <w:r w:rsidRPr="00F47384">
              <w:rPr>
                <w:rFonts w:cs="Arial"/>
              </w:rPr>
              <w:t>2018 to 202</w:t>
            </w:r>
            <w:r w:rsidR="00F47384">
              <w:rPr>
                <w:rFonts w:cs="Arial"/>
              </w:rPr>
              <w:t>0</w:t>
            </w:r>
          </w:p>
        </w:tc>
      </w:tr>
      <w:tr w:rsidR="002222EB" w:rsidRPr="00F47384" w14:paraId="06D429AC" w14:textId="77777777" w:rsidTr="00D71C40">
        <w:tc>
          <w:tcPr>
            <w:tcW w:w="1309" w:type="dxa"/>
          </w:tcPr>
          <w:p w14:paraId="7BCCD4B6" w14:textId="2AC7B2BB" w:rsidR="002222EB" w:rsidRPr="00F47384" w:rsidRDefault="00F47384" w:rsidP="00F47384">
            <w:pPr>
              <w:spacing w:after="160" w:line="259" w:lineRule="auto"/>
              <w:ind w:left="141"/>
              <w:rPr>
                <w:rFonts w:cs="Arial"/>
              </w:rPr>
            </w:pPr>
            <w:r>
              <w:rPr>
                <w:rFonts w:cs="Arial"/>
              </w:rPr>
              <w:t>Action 9</w:t>
            </w:r>
          </w:p>
        </w:tc>
        <w:tc>
          <w:tcPr>
            <w:tcW w:w="5490" w:type="dxa"/>
          </w:tcPr>
          <w:p w14:paraId="7C0941C6" w14:textId="4371F24D" w:rsidR="002222EB" w:rsidRPr="00F47384" w:rsidRDefault="00F47384" w:rsidP="00F47384">
            <w:pPr>
              <w:spacing w:after="160" w:line="259" w:lineRule="auto"/>
              <w:ind w:left="141"/>
              <w:rPr>
                <w:rFonts w:cs="Arial"/>
              </w:rPr>
            </w:pPr>
            <w:r w:rsidRPr="00F47384">
              <w:rPr>
                <w:rFonts w:cs="Arial"/>
              </w:rPr>
              <w:t>Introduce green lease provisions targeting tenant energy consumption, cleaning and waste management into new and renewed leases of Council buildings.</w:t>
            </w:r>
          </w:p>
        </w:tc>
        <w:tc>
          <w:tcPr>
            <w:tcW w:w="2552" w:type="dxa"/>
          </w:tcPr>
          <w:p w14:paraId="0A2D4C48" w14:textId="22BDFBFD" w:rsidR="002222EB" w:rsidRPr="00F47384" w:rsidRDefault="00F47384" w:rsidP="00F47384">
            <w:pPr>
              <w:spacing w:after="160" w:line="259" w:lineRule="auto"/>
              <w:ind w:left="141"/>
              <w:rPr>
                <w:rFonts w:cs="Arial"/>
              </w:rPr>
            </w:pPr>
            <w:r>
              <w:rPr>
                <w:rFonts w:cs="Arial"/>
              </w:rPr>
              <w:t>2018 to 2020</w:t>
            </w:r>
          </w:p>
        </w:tc>
      </w:tr>
      <w:tr w:rsidR="002222EB" w:rsidRPr="00F47384" w14:paraId="498172EC" w14:textId="77777777" w:rsidTr="00D71C40">
        <w:tc>
          <w:tcPr>
            <w:tcW w:w="1309" w:type="dxa"/>
          </w:tcPr>
          <w:p w14:paraId="144F51DA" w14:textId="62D20B34" w:rsidR="002222EB" w:rsidRPr="00F47384" w:rsidRDefault="00F47384" w:rsidP="00F47384">
            <w:pPr>
              <w:spacing w:after="160" w:line="259" w:lineRule="auto"/>
              <w:ind w:left="141"/>
              <w:rPr>
                <w:rFonts w:cs="Arial"/>
              </w:rPr>
            </w:pPr>
            <w:r>
              <w:rPr>
                <w:rFonts w:cs="Arial"/>
              </w:rPr>
              <w:t>Action 10</w:t>
            </w:r>
          </w:p>
        </w:tc>
        <w:tc>
          <w:tcPr>
            <w:tcW w:w="5490" w:type="dxa"/>
          </w:tcPr>
          <w:p w14:paraId="4203CBAC" w14:textId="6A2EFC87" w:rsidR="002222EB" w:rsidRPr="00F47384" w:rsidRDefault="00F47384" w:rsidP="00F47384">
            <w:pPr>
              <w:spacing w:after="160" w:line="259" w:lineRule="auto"/>
              <w:ind w:left="141"/>
              <w:rPr>
                <w:rFonts w:cs="Arial"/>
              </w:rPr>
            </w:pPr>
            <w:r w:rsidRPr="00F47384">
              <w:rPr>
                <w:rFonts w:cs="Arial"/>
              </w:rPr>
              <w:t>Transition the Council fleet to zero emissions, prioritising electric vehicles and charging stations, traditional and electric bikes, car share and low emissions vehicles.</w:t>
            </w:r>
          </w:p>
        </w:tc>
        <w:tc>
          <w:tcPr>
            <w:tcW w:w="2552" w:type="dxa"/>
          </w:tcPr>
          <w:p w14:paraId="26A95728" w14:textId="77777777" w:rsidR="002222EB" w:rsidRPr="00F47384" w:rsidRDefault="002222EB" w:rsidP="00F47384">
            <w:pPr>
              <w:spacing w:after="160" w:line="259" w:lineRule="auto"/>
              <w:ind w:left="141"/>
              <w:rPr>
                <w:rFonts w:cs="Arial"/>
              </w:rPr>
            </w:pPr>
            <w:r w:rsidRPr="00F47384">
              <w:rPr>
                <w:rFonts w:cs="Arial"/>
              </w:rPr>
              <w:t>2018 to 2028</w:t>
            </w:r>
          </w:p>
        </w:tc>
      </w:tr>
      <w:tr w:rsidR="00F47384" w:rsidRPr="00F47384" w14:paraId="4184EEFB" w14:textId="77777777" w:rsidTr="00D71C40">
        <w:tc>
          <w:tcPr>
            <w:tcW w:w="1309" w:type="dxa"/>
          </w:tcPr>
          <w:p w14:paraId="55354C29" w14:textId="66D0E3A3" w:rsidR="00F47384" w:rsidRDefault="00F47384" w:rsidP="00F47384">
            <w:pPr>
              <w:spacing w:after="160" w:line="259" w:lineRule="auto"/>
              <w:ind w:left="141"/>
              <w:rPr>
                <w:rFonts w:cs="Arial"/>
              </w:rPr>
            </w:pPr>
            <w:r>
              <w:rPr>
                <w:rFonts w:cs="Arial"/>
              </w:rPr>
              <w:t>Action 11</w:t>
            </w:r>
          </w:p>
        </w:tc>
        <w:tc>
          <w:tcPr>
            <w:tcW w:w="5490" w:type="dxa"/>
          </w:tcPr>
          <w:p w14:paraId="78B79E8D" w14:textId="0EEDAAF9" w:rsidR="00F47384" w:rsidRPr="00F47384" w:rsidRDefault="00F47384" w:rsidP="00F47384">
            <w:pPr>
              <w:spacing w:after="160" w:line="259" w:lineRule="auto"/>
              <w:ind w:left="141"/>
              <w:rPr>
                <w:rFonts w:cs="Arial"/>
              </w:rPr>
            </w:pPr>
            <w:r w:rsidRPr="00F47384">
              <w:rPr>
                <w:rFonts w:cs="Arial"/>
              </w:rPr>
              <w:t>Where viable, convert Council buildings to fully electric power through maintenance and renewal programs.</w:t>
            </w:r>
          </w:p>
        </w:tc>
        <w:tc>
          <w:tcPr>
            <w:tcW w:w="2552" w:type="dxa"/>
          </w:tcPr>
          <w:p w14:paraId="374A8960" w14:textId="0599F3D8" w:rsidR="00F47384" w:rsidRPr="00F47384" w:rsidRDefault="00F47384" w:rsidP="00F47384">
            <w:pPr>
              <w:spacing w:after="160" w:line="259" w:lineRule="auto"/>
              <w:ind w:left="141"/>
              <w:rPr>
                <w:rFonts w:cs="Arial"/>
              </w:rPr>
            </w:pPr>
            <w:r>
              <w:rPr>
                <w:rFonts w:cs="Arial"/>
              </w:rPr>
              <w:t>2024 to 2028</w:t>
            </w:r>
          </w:p>
        </w:tc>
      </w:tr>
      <w:tr w:rsidR="00F47384" w:rsidRPr="00F47384" w14:paraId="7817CA34" w14:textId="77777777" w:rsidTr="00D71C40">
        <w:tc>
          <w:tcPr>
            <w:tcW w:w="1309" w:type="dxa"/>
          </w:tcPr>
          <w:p w14:paraId="2A8580D9" w14:textId="2EF73287" w:rsidR="00F47384" w:rsidRDefault="00F47384" w:rsidP="00F47384">
            <w:pPr>
              <w:spacing w:after="160" w:line="259" w:lineRule="auto"/>
              <w:ind w:left="141"/>
              <w:rPr>
                <w:rFonts w:cs="Arial"/>
              </w:rPr>
            </w:pPr>
            <w:r>
              <w:rPr>
                <w:rFonts w:cs="Arial"/>
              </w:rPr>
              <w:t>Action 12</w:t>
            </w:r>
          </w:p>
        </w:tc>
        <w:tc>
          <w:tcPr>
            <w:tcW w:w="5490" w:type="dxa"/>
          </w:tcPr>
          <w:p w14:paraId="5EACC9EA" w14:textId="1B671B08" w:rsidR="00F47384" w:rsidRPr="00F47384" w:rsidRDefault="00F47384" w:rsidP="00F47384">
            <w:pPr>
              <w:spacing w:after="160" w:line="259" w:lineRule="auto"/>
              <w:ind w:left="141"/>
              <w:rPr>
                <w:rFonts w:cs="Arial"/>
              </w:rPr>
            </w:pPr>
            <w:r w:rsidRPr="00F47384">
              <w:rPr>
                <w:rFonts w:cs="Arial"/>
              </w:rPr>
              <w:t>Deliver an energy efficient street lighting upgrade (category V lights).</w:t>
            </w:r>
          </w:p>
        </w:tc>
        <w:tc>
          <w:tcPr>
            <w:tcW w:w="2552" w:type="dxa"/>
          </w:tcPr>
          <w:p w14:paraId="25CB01FB" w14:textId="171B3B7A" w:rsidR="00F47384" w:rsidRPr="00F47384" w:rsidRDefault="00F47384" w:rsidP="00F47384">
            <w:pPr>
              <w:spacing w:after="160" w:line="259" w:lineRule="auto"/>
              <w:ind w:left="141"/>
              <w:rPr>
                <w:rFonts w:cs="Arial"/>
              </w:rPr>
            </w:pPr>
            <w:r>
              <w:rPr>
                <w:rFonts w:cs="Arial"/>
              </w:rPr>
              <w:t>2018 to 2020</w:t>
            </w:r>
          </w:p>
        </w:tc>
      </w:tr>
      <w:tr w:rsidR="00F47384" w:rsidRPr="00F47384" w14:paraId="131F11D1" w14:textId="77777777" w:rsidTr="00D71C40">
        <w:tc>
          <w:tcPr>
            <w:tcW w:w="1309" w:type="dxa"/>
          </w:tcPr>
          <w:p w14:paraId="155A2995" w14:textId="4513F0A1" w:rsidR="00F47384" w:rsidRDefault="00F47384" w:rsidP="00F47384">
            <w:pPr>
              <w:spacing w:after="160" w:line="259" w:lineRule="auto"/>
              <w:ind w:left="141"/>
              <w:rPr>
                <w:rFonts w:cs="Arial"/>
              </w:rPr>
            </w:pPr>
            <w:r>
              <w:rPr>
                <w:rFonts w:cs="Arial"/>
              </w:rPr>
              <w:t>Action 13</w:t>
            </w:r>
          </w:p>
        </w:tc>
        <w:tc>
          <w:tcPr>
            <w:tcW w:w="5490" w:type="dxa"/>
          </w:tcPr>
          <w:p w14:paraId="3EF9FB84" w14:textId="03F20973" w:rsidR="00F47384" w:rsidRPr="00F47384" w:rsidRDefault="00F47384" w:rsidP="00F47384">
            <w:pPr>
              <w:spacing w:after="160" w:line="259" w:lineRule="auto"/>
              <w:ind w:left="141"/>
              <w:rPr>
                <w:rFonts w:cs="Arial"/>
              </w:rPr>
            </w:pPr>
            <w:r w:rsidRPr="00F47384">
              <w:rPr>
                <w:rFonts w:cs="Arial"/>
              </w:rPr>
              <w:t>Deliver an incentive program that supports households, particularly those on a low income, to invest in solar and pay back their investment through an alternative financing arrangement.</w:t>
            </w:r>
          </w:p>
        </w:tc>
        <w:tc>
          <w:tcPr>
            <w:tcW w:w="2552" w:type="dxa"/>
          </w:tcPr>
          <w:p w14:paraId="1732CE3F" w14:textId="25946C57" w:rsidR="00F47384" w:rsidRPr="00F47384" w:rsidRDefault="00F47384" w:rsidP="00F47384">
            <w:pPr>
              <w:spacing w:after="160" w:line="259" w:lineRule="auto"/>
              <w:ind w:left="141"/>
              <w:rPr>
                <w:rFonts w:cs="Arial"/>
              </w:rPr>
            </w:pPr>
            <w:r>
              <w:rPr>
                <w:rFonts w:cs="Arial"/>
              </w:rPr>
              <w:t>2018 to 2024</w:t>
            </w:r>
          </w:p>
        </w:tc>
      </w:tr>
      <w:tr w:rsidR="00F47384" w:rsidRPr="00F47384" w14:paraId="63EADB5F" w14:textId="77777777" w:rsidTr="00D71C40">
        <w:tc>
          <w:tcPr>
            <w:tcW w:w="1309" w:type="dxa"/>
          </w:tcPr>
          <w:p w14:paraId="7CBD6F77" w14:textId="27071A4C" w:rsidR="00F47384" w:rsidRDefault="00F47384" w:rsidP="00F47384">
            <w:pPr>
              <w:spacing w:after="160" w:line="259" w:lineRule="auto"/>
              <w:ind w:left="141"/>
              <w:rPr>
                <w:rFonts w:cs="Arial"/>
              </w:rPr>
            </w:pPr>
            <w:r>
              <w:rPr>
                <w:rFonts w:cs="Arial"/>
              </w:rPr>
              <w:t>Action 14</w:t>
            </w:r>
          </w:p>
        </w:tc>
        <w:tc>
          <w:tcPr>
            <w:tcW w:w="5490" w:type="dxa"/>
          </w:tcPr>
          <w:p w14:paraId="0A6A3314" w14:textId="117AFC7C" w:rsidR="00F47384" w:rsidRPr="00F47384" w:rsidRDefault="00F47384" w:rsidP="00F47384">
            <w:pPr>
              <w:spacing w:after="160" w:line="259" w:lineRule="auto"/>
              <w:ind w:left="141"/>
              <w:rPr>
                <w:rFonts w:cs="Arial"/>
              </w:rPr>
            </w:pPr>
            <w:r w:rsidRPr="00F47384">
              <w:rPr>
                <w:rFonts w:cs="Arial"/>
              </w:rPr>
              <w:t>Work with partners to drive the uptake of Environmental Upgrade Agreements for commercial and (legislation pending) residential buildings.</w:t>
            </w:r>
          </w:p>
        </w:tc>
        <w:tc>
          <w:tcPr>
            <w:tcW w:w="2552" w:type="dxa"/>
          </w:tcPr>
          <w:p w14:paraId="273629B5" w14:textId="4BECD73C" w:rsidR="00F47384" w:rsidRPr="00F47384" w:rsidRDefault="00F47384" w:rsidP="00F47384">
            <w:pPr>
              <w:spacing w:after="160" w:line="259" w:lineRule="auto"/>
              <w:ind w:left="141"/>
              <w:rPr>
                <w:rFonts w:cs="Arial"/>
              </w:rPr>
            </w:pPr>
            <w:r>
              <w:rPr>
                <w:rFonts w:cs="Arial"/>
              </w:rPr>
              <w:t>2018 to 2024</w:t>
            </w:r>
          </w:p>
        </w:tc>
      </w:tr>
      <w:tr w:rsidR="00F47384" w:rsidRPr="00F47384" w14:paraId="0D995A6C" w14:textId="77777777" w:rsidTr="00D71C40">
        <w:tc>
          <w:tcPr>
            <w:tcW w:w="1309" w:type="dxa"/>
          </w:tcPr>
          <w:p w14:paraId="7EF1712D" w14:textId="6B070E50" w:rsidR="00F47384" w:rsidRDefault="00F47384" w:rsidP="00F47384">
            <w:pPr>
              <w:spacing w:after="160" w:line="259" w:lineRule="auto"/>
              <w:ind w:left="141"/>
              <w:rPr>
                <w:rFonts w:cs="Arial"/>
              </w:rPr>
            </w:pPr>
            <w:r>
              <w:rPr>
                <w:rFonts w:cs="Arial"/>
              </w:rPr>
              <w:t>Action 15</w:t>
            </w:r>
          </w:p>
        </w:tc>
        <w:tc>
          <w:tcPr>
            <w:tcW w:w="5490" w:type="dxa"/>
          </w:tcPr>
          <w:p w14:paraId="0F8FB7D9" w14:textId="7230B959" w:rsidR="00F47384" w:rsidRPr="00F47384" w:rsidRDefault="00F47384" w:rsidP="00F47384">
            <w:pPr>
              <w:spacing w:after="160" w:line="259" w:lineRule="auto"/>
              <w:ind w:left="141"/>
              <w:rPr>
                <w:rFonts w:cs="Arial"/>
              </w:rPr>
            </w:pPr>
            <w:r w:rsidRPr="00F47384">
              <w:rPr>
                <w:rFonts w:cs="Arial"/>
              </w:rPr>
              <w:t>Work with the community to determine the viability of a collective purchase of offsite renewable energy for a consortium of apartment buildings.</w:t>
            </w:r>
          </w:p>
        </w:tc>
        <w:tc>
          <w:tcPr>
            <w:tcW w:w="2552" w:type="dxa"/>
          </w:tcPr>
          <w:p w14:paraId="178CBF73" w14:textId="634992C5" w:rsidR="00F47384" w:rsidRPr="00F47384" w:rsidRDefault="00F47384" w:rsidP="00F47384">
            <w:pPr>
              <w:spacing w:after="160" w:line="259" w:lineRule="auto"/>
              <w:ind w:left="141"/>
              <w:rPr>
                <w:rFonts w:cs="Arial"/>
              </w:rPr>
            </w:pPr>
            <w:r w:rsidRPr="00F47384">
              <w:rPr>
                <w:rFonts w:cs="Arial"/>
              </w:rPr>
              <w:t>2018 to 2028</w:t>
            </w:r>
          </w:p>
        </w:tc>
      </w:tr>
      <w:tr w:rsidR="00F47384" w:rsidRPr="00F47384" w14:paraId="5A9B1EB8" w14:textId="77777777" w:rsidTr="00D71C40">
        <w:tc>
          <w:tcPr>
            <w:tcW w:w="1309" w:type="dxa"/>
          </w:tcPr>
          <w:p w14:paraId="51F260BB" w14:textId="3335AC17" w:rsidR="00F47384" w:rsidRDefault="00F47384" w:rsidP="00F47384">
            <w:pPr>
              <w:spacing w:after="160" w:line="259" w:lineRule="auto"/>
              <w:ind w:left="141"/>
              <w:rPr>
                <w:rFonts w:cs="Arial"/>
              </w:rPr>
            </w:pPr>
            <w:r>
              <w:rPr>
                <w:rFonts w:cs="Arial"/>
              </w:rPr>
              <w:t>Action 16</w:t>
            </w:r>
          </w:p>
        </w:tc>
        <w:tc>
          <w:tcPr>
            <w:tcW w:w="5490" w:type="dxa"/>
          </w:tcPr>
          <w:p w14:paraId="5A75D4C0" w14:textId="467427C2" w:rsidR="00F47384" w:rsidRPr="00F47384" w:rsidRDefault="00F47384" w:rsidP="00F47384">
            <w:pPr>
              <w:spacing w:after="160" w:line="259" w:lineRule="auto"/>
              <w:ind w:left="141"/>
              <w:rPr>
                <w:rFonts w:cs="Arial"/>
              </w:rPr>
            </w:pPr>
            <w:r w:rsidRPr="00F47384">
              <w:rPr>
                <w:rFonts w:cs="Arial"/>
              </w:rPr>
              <w:t xml:space="preserve">Seek a partnership to test and increase uptake of solar retrofit and energy sharing platforms for low and </w:t>
            </w:r>
            <w:proofErr w:type="spellStart"/>
            <w:proofErr w:type="gramStart"/>
            <w:r w:rsidRPr="00F47384">
              <w:rPr>
                <w:rFonts w:cs="Arial"/>
              </w:rPr>
              <w:t>mid rise</w:t>
            </w:r>
            <w:proofErr w:type="spellEnd"/>
            <w:proofErr w:type="gramEnd"/>
            <w:r w:rsidRPr="00F47384">
              <w:rPr>
                <w:rFonts w:cs="Arial"/>
              </w:rPr>
              <w:t xml:space="preserve"> apartment buildings.</w:t>
            </w:r>
          </w:p>
        </w:tc>
        <w:tc>
          <w:tcPr>
            <w:tcW w:w="2552" w:type="dxa"/>
          </w:tcPr>
          <w:p w14:paraId="756FBC63" w14:textId="2F7FBE86" w:rsidR="00F47384" w:rsidRPr="00F47384" w:rsidRDefault="00F47384" w:rsidP="00F47384">
            <w:pPr>
              <w:spacing w:after="160" w:line="259" w:lineRule="auto"/>
              <w:ind w:left="141"/>
              <w:rPr>
                <w:rFonts w:cs="Arial"/>
              </w:rPr>
            </w:pPr>
            <w:r w:rsidRPr="00F47384">
              <w:rPr>
                <w:rFonts w:cs="Arial"/>
              </w:rPr>
              <w:t>2018 to 2028</w:t>
            </w:r>
          </w:p>
        </w:tc>
      </w:tr>
      <w:tr w:rsidR="00F47384" w:rsidRPr="00F47384" w14:paraId="64BAD2A6" w14:textId="77777777" w:rsidTr="00D71C40">
        <w:tc>
          <w:tcPr>
            <w:tcW w:w="1309" w:type="dxa"/>
          </w:tcPr>
          <w:p w14:paraId="090DC421" w14:textId="55455493" w:rsidR="00F47384" w:rsidRDefault="00F47384" w:rsidP="00F47384">
            <w:pPr>
              <w:spacing w:after="160" w:line="259" w:lineRule="auto"/>
              <w:ind w:left="141"/>
              <w:rPr>
                <w:rFonts w:cs="Arial"/>
              </w:rPr>
            </w:pPr>
            <w:r>
              <w:rPr>
                <w:rFonts w:cs="Arial"/>
              </w:rPr>
              <w:lastRenderedPageBreak/>
              <w:t>Action 17</w:t>
            </w:r>
          </w:p>
        </w:tc>
        <w:tc>
          <w:tcPr>
            <w:tcW w:w="5490" w:type="dxa"/>
          </w:tcPr>
          <w:p w14:paraId="7029E18E" w14:textId="7808EBA6" w:rsidR="00F47384" w:rsidRPr="00F47384" w:rsidRDefault="00F47384" w:rsidP="00F47384">
            <w:pPr>
              <w:spacing w:after="160" w:line="259" w:lineRule="auto"/>
              <w:ind w:left="141"/>
              <w:rPr>
                <w:rFonts w:cs="Arial"/>
              </w:rPr>
            </w:pPr>
            <w:r w:rsidRPr="00345DC0">
              <w:rPr>
                <w:rFonts w:cs="Arial"/>
              </w:rPr>
              <w:t>Enable the community to increase the sustainability of their homes during the planning and design phases.</w:t>
            </w:r>
          </w:p>
        </w:tc>
        <w:tc>
          <w:tcPr>
            <w:tcW w:w="2552" w:type="dxa"/>
          </w:tcPr>
          <w:p w14:paraId="11BEEDF0" w14:textId="7A14E02A" w:rsidR="00F47384" w:rsidRPr="00F47384" w:rsidRDefault="00F47384" w:rsidP="00F47384">
            <w:pPr>
              <w:spacing w:after="160" w:line="259" w:lineRule="auto"/>
              <w:ind w:left="141"/>
              <w:rPr>
                <w:rFonts w:cs="Arial"/>
              </w:rPr>
            </w:pPr>
            <w:r>
              <w:rPr>
                <w:rFonts w:cs="Arial"/>
              </w:rPr>
              <w:t>2018 to 2020</w:t>
            </w:r>
          </w:p>
        </w:tc>
      </w:tr>
      <w:tr w:rsidR="00F47384" w:rsidRPr="00F47384" w14:paraId="1811D0A2" w14:textId="77777777" w:rsidTr="00D71C40">
        <w:tc>
          <w:tcPr>
            <w:tcW w:w="1309" w:type="dxa"/>
          </w:tcPr>
          <w:p w14:paraId="7079F39B" w14:textId="53B70FF0" w:rsidR="00F47384" w:rsidRDefault="00F47384" w:rsidP="00F47384">
            <w:pPr>
              <w:spacing w:after="160" w:line="259" w:lineRule="auto"/>
              <w:ind w:left="141"/>
              <w:rPr>
                <w:rFonts w:cs="Arial"/>
              </w:rPr>
            </w:pPr>
            <w:r>
              <w:rPr>
                <w:rFonts w:cs="Arial"/>
              </w:rPr>
              <w:t>Action 18</w:t>
            </w:r>
          </w:p>
        </w:tc>
        <w:tc>
          <w:tcPr>
            <w:tcW w:w="5490" w:type="dxa"/>
          </w:tcPr>
          <w:p w14:paraId="11836C29" w14:textId="6A364592" w:rsidR="00F47384" w:rsidRPr="00F47384" w:rsidRDefault="00F47384" w:rsidP="00F47384">
            <w:pPr>
              <w:spacing w:after="160" w:line="259" w:lineRule="auto"/>
              <w:ind w:left="141"/>
              <w:rPr>
                <w:rFonts w:cs="Arial"/>
              </w:rPr>
            </w:pPr>
            <w:r w:rsidRPr="00F47384">
              <w:rPr>
                <w:rFonts w:cs="Arial"/>
              </w:rPr>
              <w:t>Support the uptake of electric vehicles, including installation of public charging stations and investigation of planning controls to require charging infrastructure in new developments.</w:t>
            </w:r>
          </w:p>
        </w:tc>
        <w:tc>
          <w:tcPr>
            <w:tcW w:w="2552" w:type="dxa"/>
          </w:tcPr>
          <w:p w14:paraId="79D91544" w14:textId="6A5F8D7F" w:rsidR="00F47384" w:rsidRPr="00F47384" w:rsidRDefault="00F47384" w:rsidP="00F47384">
            <w:pPr>
              <w:spacing w:after="160" w:line="259" w:lineRule="auto"/>
              <w:ind w:left="141"/>
              <w:rPr>
                <w:rFonts w:cs="Arial"/>
              </w:rPr>
            </w:pPr>
            <w:r>
              <w:rPr>
                <w:rFonts w:cs="Arial"/>
              </w:rPr>
              <w:t>2018 to 2020</w:t>
            </w:r>
          </w:p>
        </w:tc>
      </w:tr>
      <w:tr w:rsidR="00F47384" w:rsidRPr="00F47384" w14:paraId="681AE288" w14:textId="77777777" w:rsidTr="00D71C40">
        <w:tc>
          <w:tcPr>
            <w:tcW w:w="1309" w:type="dxa"/>
          </w:tcPr>
          <w:p w14:paraId="4567B50C" w14:textId="221A81C6" w:rsidR="00F47384" w:rsidRDefault="00F47384" w:rsidP="00F47384">
            <w:pPr>
              <w:spacing w:after="160" w:line="259" w:lineRule="auto"/>
              <w:ind w:left="141"/>
              <w:rPr>
                <w:rFonts w:cs="Arial"/>
              </w:rPr>
            </w:pPr>
            <w:r>
              <w:rPr>
                <w:rFonts w:cs="Arial"/>
              </w:rPr>
              <w:t>Action 19</w:t>
            </w:r>
          </w:p>
        </w:tc>
        <w:tc>
          <w:tcPr>
            <w:tcW w:w="5490" w:type="dxa"/>
          </w:tcPr>
          <w:p w14:paraId="61EACFC0" w14:textId="77777777" w:rsidR="00F47384" w:rsidRPr="00F47384" w:rsidRDefault="00F47384" w:rsidP="00F47384">
            <w:pPr>
              <w:spacing w:after="160" w:line="259" w:lineRule="auto"/>
              <w:ind w:left="141"/>
              <w:rPr>
                <w:rFonts w:cs="Arial"/>
              </w:rPr>
            </w:pPr>
            <w:r w:rsidRPr="00F47384">
              <w:rPr>
                <w:rFonts w:cs="Arial"/>
              </w:rPr>
              <w:t xml:space="preserve">Advocate to developers for strong commitments to low energy precincts and properties above state planning policy regulations. </w:t>
            </w:r>
          </w:p>
          <w:p w14:paraId="36995704" w14:textId="0830E40D" w:rsidR="00F47384" w:rsidRPr="00F47384" w:rsidRDefault="00F47384" w:rsidP="00F47384">
            <w:pPr>
              <w:spacing w:after="160" w:line="259" w:lineRule="auto"/>
              <w:ind w:left="141"/>
              <w:rPr>
                <w:rFonts w:cs="Arial"/>
              </w:rPr>
            </w:pPr>
            <w:r w:rsidRPr="00F47384">
              <w:rPr>
                <w:rFonts w:cs="Arial"/>
              </w:rPr>
              <w:t xml:space="preserve">Advocate to the </w:t>
            </w:r>
            <w:proofErr w:type="spellStart"/>
            <w:r w:rsidRPr="00F47384">
              <w:rPr>
                <w:rFonts w:cs="Arial"/>
              </w:rPr>
              <w:t>Fishermans</w:t>
            </w:r>
            <w:proofErr w:type="spellEnd"/>
            <w:r w:rsidRPr="00F47384">
              <w:rPr>
                <w:rFonts w:cs="Arial"/>
              </w:rPr>
              <w:t xml:space="preserve"> Bend Taskforce and State Government for planning policy regulation to support their commitment to a 6 Star </w:t>
            </w:r>
            <w:proofErr w:type="spellStart"/>
            <w:r w:rsidRPr="00F47384">
              <w:rPr>
                <w:rFonts w:cs="Arial"/>
              </w:rPr>
              <w:t>Greenstar</w:t>
            </w:r>
            <w:proofErr w:type="spellEnd"/>
            <w:r w:rsidRPr="00F47384">
              <w:rPr>
                <w:rFonts w:cs="Arial"/>
              </w:rPr>
              <w:t xml:space="preserve"> Community in </w:t>
            </w:r>
            <w:proofErr w:type="spellStart"/>
            <w:r w:rsidRPr="00F47384">
              <w:rPr>
                <w:rFonts w:cs="Arial"/>
              </w:rPr>
              <w:t>Fishermans</w:t>
            </w:r>
            <w:proofErr w:type="spellEnd"/>
            <w:r w:rsidRPr="00F47384">
              <w:rPr>
                <w:rFonts w:cs="Arial"/>
              </w:rPr>
              <w:t xml:space="preserve"> Bend.</w:t>
            </w:r>
          </w:p>
        </w:tc>
        <w:tc>
          <w:tcPr>
            <w:tcW w:w="2552" w:type="dxa"/>
          </w:tcPr>
          <w:p w14:paraId="33ABFD22" w14:textId="2A08DA45" w:rsidR="00F47384" w:rsidRPr="00F47384" w:rsidRDefault="00F47384" w:rsidP="00F47384">
            <w:pPr>
              <w:spacing w:after="160" w:line="259" w:lineRule="auto"/>
              <w:ind w:left="141"/>
              <w:rPr>
                <w:rFonts w:cs="Arial"/>
              </w:rPr>
            </w:pPr>
            <w:r w:rsidRPr="00F47384">
              <w:rPr>
                <w:rFonts w:cs="Arial"/>
              </w:rPr>
              <w:t>2018 to 2028</w:t>
            </w:r>
          </w:p>
        </w:tc>
      </w:tr>
    </w:tbl>
    <w:p w14:paraId="31604991" w14:textId="77777777" w:rsidR="008B51F7" w:rsidRDefault="00321B58" w:rsidP="00F57166">
      <w:pPr>
        <w:pStyle w:val="Heading3"/>
      </w:pPr>
      <w:r w:rsidRPr="00345DC0">
        <w:t>Recent Highlights</w:t>
      </w:r>
    </w:p>
    <w:p w14:paraId="67CD695F" w14:textId="77777777" w:rsidR="008B51F7" w:rsidRDefault="008B51F7" w:rsidP="00910BBA">
      <w:pPr>
        <w:pStyle w:val="ListParagraph"/>
        <w:numPr>
          <w:ilvl w:val="0"/>
          <w:numId w:val="28"/>
        </w:numPr>
      </w:pPr>
      <w:r>
        <w:t xml:space="preserve">Council has committed to purchase all of Council’s electricity through the Melbourne Renewable Energy Project. </w:t>
      </w:r>
    </w:p>
    <w:p w14:paraId="4E503F19" w14:textId="77777777" w:rsidR="008B51F7" w:rsidRDefault="008B51F7" w:rsidP="00910BBA">
      <w:pPr>
        <w:pStyle w:val="ListParagraph"/>
        <w:numPr>
          <w:ilvl w:val="0"/>
          <w:numId w:val="28"/>
        </w:numPr>
      </w:pPr>
      <w:r>
        <w:t xml:space="preserve">Council Installed a 172kW solar system on St Kilda Town Hall, reducing emissions by 300 tonnes and saving Council $44,000. </w:t>
      </w:r>
    </w:p>
    <w:p w14:paraId="27D796B6" w14:textId="581B5999" w:rsidR="008B51F7" w:rsidRDefault="008B51F7" w:rsidP="00910BBA">
      <w:pPr>
        <w:pStyle w:val="ListParagraph"/>
        <w:numPr>
          <w:ilvl w:val="0"/>
          <w:numId w:val="28"/>
        </w:numPr>
      </w:pPr>
      <w:r>
        <w:t>Facilitated the community to install 102 solar systems on homes.</w:t>
      </w:r>
    </w:p>
    <w:p w14:paraId="6FC0C7D3" w14:textId="77777777" w:rsidR="008B51F7" w:rsidRDefault="008B51F7" w:rsidP="008B51F7">
      <w:pPr>
        <w:pStyle w:val="Heading4"/>
        <w:pBdr>
          <w:top w:val="single" w:sz="4" w:space="1" w:color="auto"/>
          <w:left w:val="single" w:sz="4" w:space="4" w:color="auto"/>
          <w:bottom w:val="single" w:sz="4" w:space="1" w:color="auto"/>
          <w:right w:val="single" w:sz="4" w:space="4" w:color="auto"/>
        </w:pBdr>
      </w:pPr>
      <w:r>
        <w:t>Melbourne Renewable Energy Project (MREP)</w:t>
      </w:r>
    </w:p>
    <w:p w14:paraId="4851D8A8" w14:textId="77777777" w:rsidR="008B51F7" w:rsidRPr="008B51F7" w:rsidRDefault="008B51F7" w:rsidP="008B51F7">
      <w:pPr>
        <w:pBdr>
          <w:top w:val="single" w:sz="4" w:space="1" w:color="auto"/>
          <w:left w:val="single" w:sz="4" w:space="4" w:color="auto"/>
          <w:bottom w:val="single" w:sz="4" w:space="1" w:color="auto"/>
          <w:right w:val="single" w:sz="4" w:space="4" w:color="auto"/>
        </w:pBdr>
        <w:rPr>
          <w:color w:val="007484"/>
        </w:rPr>
      </w:pPr>
      <w:r w:rsidRPr="008B51F7">
        <w:rPr>
          <w:color w:val="007484"/>
        </w:rPr>
        <w:t>Council is participating in an innovative wind power project which will reduce our total emissions by 87%. Everything from street lights to Council buildings, will be powered by zero-emission electricity, starting in 2019.</w:t>
      </w:r>
    </w:p>
    <w:p w14:paraId="0B4A6C29" w14:textId="472DEFB5" w:rsidR="008B51F7" w:rsidRPr="008B51F7" w:rsidRDefault="008B51F7" w:rsidP="008B51F7">
      <w:pPr>
        <w:pBdr>
          <w:top w:val="single" w:sz="4" w:space="1" w:color="auto"/>
          <w:left w:val="single" w:sz="4" w:space="4" w:color="auto"/>
          <w:bottom w:val="single" w:sz="4" w:space="1" w:color="auto"/>
          <w:right w:val="single" w:sz="4" w:space="4" w:color="auto"/>
        </w:pBdr>
        <w:rPr>
          <w:color w:val="007484"/>
        </w:rPr>
      </w:pPr>
      <w:r w:rsidRPr="008B51F7">
        <w:rPr>
          <w:color w:val="007484"/>
        </w:rPr>
        <w:t xml:space="preserve">We are part of an Australian first and a model for the future – partners working together for shared sustainability and prosperity, and using new, market-based approaches to transform and decarbonise Australia’s electricity system. </w:t>
      </w:r>
    </w:p>
    <w:p w14:paraId="1CB7AD87" w14:textId="77777777" w:rsidR="008B51F7" w:rsidRDefault="008B51F7" w:rsidP="008B51F7">
      <w:pPr>
        <w:pBdr>
          <w:top w:val="single" w:sz="4" w:space="1" w:color="auto"/>
          <w:left w:val="single" w:sz="4" w:space="4" w:color="auto"/>
          <w:bottom w:val="single" w:sz="4" w:space="1" w:color="auto"/>
          <w:right w:val="single" w:sz="4" w:space="4" w:color="auto"/>
        </w:pBdr>
        <w:rPr>
          <w:color w:val="007484"/>
        </w:rPr>
      </w:pPr>
      <w:r w:rsidRPr="008B51F7">
        <w:rPr>
          <w:color w:val="007484"/>
        </w:rPr>
        <w:t>Led by the City of Melbourne, the MREP partners plan to purchase 88 GWh of electricity each year, the equivalent to powering more than 17,000 households in Melbourne annually, and, because the wind farm will produce more electricity than the MREP partners need, the total emission savings will be even greater.</w:t>
      </w:r>
    </w:p>
    <w:p w14:paraId="7E93EFF5" w14:textId="77777777" w:rsidR="008B51F7" w:rsidRPr="008B51F7" w:rsidRDefault="008B51F7" w:rsidP="008B51F7">
      <w:pPr>
        <w:pBdr>
          <w:top w:val="single" w:sz="4" w:space="1" w:color="auto"/>
          <w:left w:val="single" w:sz="4" w:space="4" w:color="auto"/>
          <w:bottom w:val="single" w:sz="4" w:space="1" w:color="auto"/>
          <w:right w:val="single" w:sz="4" w:space="4" w:color="auto"/>
        </w:pBdr>
        <w:rPr>
          <w:rFonts w:cs="Arial"/>
          <w:b/>
          <w:iCs/>
        </w:rPr>
      </w:pPr>
      <w:r w:rsidRPr="008B51F7">
        <w:rPr>
          <w:rFonts w:cs="Arial"/>
          <w:b/>
          <w:iCs/>
        </w:rPr>
        <w:t>Transport and Greenhouse Gas Emissions</w:t>
      </w:r>
    </w:p>
    <w:p w14:paraId="18E99202" w14:textId="05BE8529" w:rsidR="008B51F7" w:rsidRPr="008B51F7" w:rsidRDefault="008B51F7" w:rsidP="008B51F7">
      <w:pPr>
        <w:pBdr>
          <w:top w:val="single" w:sz="4" w:space="1" w:color="auto"/>
          <w:left w:val="single" w:sz="4" w:space="4" w:color="auto"/>
          <w:bottom w:val="single" w:sz="4" w:space="1" w:color="auto"/>
          <w:right w:val="single" w:sz="4" w:space="4" w:color="auto"/>
        </w:pBdr>
        <w:rPr>
          <w:rFonts w:cs="Arial"/>
          <w:iCs/>
          <w:color w:val="007484"/>
        </w:rPr>
      </w:pPr>
      <w:r w:rsidRPr="008B51F7">
        <w:rPr>
          <w:rFonts w:cs="Arial"/>
          <w:iCs/>
          <w:color w:val="007484"/>
        </w:rPr>
        <w:t xml:space="preserve">14% of our City’s greenhouse gas emissions are due to private vehicle use. </w:t>
      </w:r>
    </w:p>
    <w:p w14:paraId="539308B4" w14:textId="77777777" w:rsidR="008B51F7" w:rsidRPr="008B51F7" w:rsidRDefault="008B51F7" w:rsidP="008B51F7">
      <w:pPr>
        <w:pBdr>
          <w:top w:val="single" w:sz="4" w:space="1" w:color="auto"/>
          <w:left w:val="single" w:sz="4" w:space="4" w:color="auto"/>
          <w:bottom w:val="single" w:sz="4" w:space="1" w:color="auto"/>
          <w:right w:val="single" w:sz="4" w:space="4" w:color="auto"/>
        </w:pBdr>
        <w:rPr>
          <w:rFonts w:cs="Arial"/>
          <w:iCs/>
          <w:color w:val="007484"/>
        </w:rPr>
      </w:pPr>
      <w:r w:rsidRPr="008B51F7">
        <w:rPr>
          <w:rFonts w:cs="Arial"/>
          <w:iCs/>
          <w:color w:val="007484"/>
        </w:rPr>
        <w:t xml:space="preserve">As a growing municipality reducing car use is a key way to reduce our City’s overall impact on carbon emissions and air pollution. Future Streets – Council’s Integrated Transport Strategy </w:t>
      </w:r>
      <w:r w:rsidRPr="008B51F7">
        <w:rPr>
          <w:rFonts w:cs="Arial"/>
          <w:iCs/>
          <w:color w:val="007484"/>
        </w:rPr>
        <w:lastRenderedPageBreak/>
        <w:t xml:space="preserve">(currently in development) contains actions that will help residents and visitors drive less and hop on public transport, walk or ride their bikes more.  </w:t>
      </w:r>
    </w:p>
    <w:p w14:paraId="3310C336" w14:textId="77777777" w:rsidR="008B51F7" w:rsidRPr="008B51F7" w:rsidRDefault="008B51F7" w:rsidP="008B51F7">
      <w:pPr>
        <w:pBdr>
          <w:top w:val="single" w:sz="4" w:space="1" w:color="auto"/>
          <w:left w:val="single" w:sz="4" w:space="4" w:color="auto"/>
          <w:bottom w:val="single" w:sz="4" w:space="1" w:color="auto"/>
          <w:right w:val="single" w:sz="4" w:space="4" w:color="auto"/>
        </w:pBdr>
        <w:rPr>
          <w:rFonts w:cs="Arial"/>
          <w:iCs/>
          <w:color w:val="007484"/>
        </w:rPr>
      </w:pPr>
      <w:r w:rsidRPr="008B51F7">
        <w:rPr>
          <w:rFonts w:cs="Arial"/>
          <w:iCs/>
          <w:color w:val="007484"/>
        </w:rPr>
        <w:t>By 2027 Council is aiming for:</w:t>
      </w:r>
    </w:p>
    <w:p w14:paraId="061BADE4" w14:textId="29C62F49" w:rsidR="008B51F7" w:rsidRPr="008B51F7" w:rsidRDefault="008B51F7" w:rsidP="008B51F7">
      <w:pPr>
        <w:pBdr>
          <w:top w:val="single" w:sz="4" w:space="1" w:color="auto"/>
          <w:left w:val="single" w:sz="4" w:space="4" w:color="auto"/>
          <w:bottom w:val="single" w:sz="4" w:space="1" w:color="auto"/>
          <w:right w:val="single" w:sz="4" w:space="4" w:color="auto"/>
        </w:pBdr>
        <w:rPr>
          <w:rFonts w:cs="Arial"/>
          <w:iCs/>
          <w:color w:val="007484"/>
        </w:rPr>
      </w:pPr>
      <w:r w:rsidRPr="008B51F7">
        <w:rPr>
          <w:rFonts w:cs="Arial"/>
          <w:iCs/>
          <w:color w:val="007484"/>
        </w:rPr>
        <w:t xml:space="preserve">Bike riding to be 10% of all daily trips across our City </w:t>
      </w:r>
    </w:p>
    <w:p w14:paraId="6EEACA8F" w14:textId="045FB41A" w:rsidR="008B51F7" w:rsidRPr="008B51F7" w:rsidRDefault="008B51F7" w:rsidP="008B51F7">
      <w:pPr>
        <w:pBdr>
          <w:top w:val="single" w:sz="4" w:space="1" w:color="auto"/>
          <w:left w:val="single" w:sz="4" w:space="4" w:color="auto"/>
          <w:bottom w:val="single" w:sz="4" w:space="1" w:color="auto"/>
          <w:right w:val="single" w:sz="4" w:space="4" w:color="auto"/>
        </w:pBdr>
        <w:rPr>
          <w:rFonts w:cs="Arial"/>
          <w:iCs/>
          <w:color w:val="007484"/>
        </w:rPr>
      </w:pPr>
      <w:r w:rsidRPr="008B51F7">
        <w:rPr>
          <w:rFonts w:cs="Arial"/>
          <w:iCs/>
          <w:color w:val="007484"/>
        </w:rPr>
        <w:t xml:space="preserve">Walking to be 48% of all daily trips across our City </w:t>
      </w:r>
    </w:p>
    <w:p w14:paraId="4069BBC5" w14:textId="45E1AAFD" w:rsidR="008B51F7" w:rsidRPr="008B51F7" w:rsidRDefault="008B51F7" w:rsidP="008B51F7">
      <w:pPr>
        <w:pBdr>
          <w:top w:val="single" w:sz="4" w:space="1" w:color="auto"/>
          <w:left w:val="single" w:sz="4" w:space="4" w:color="auto"/>
          <w:bottom w:val="single" w:sz="4" w:space="1" w:color="auto"/>
          <w:right w:val="single" w:sz="4" w:space="4" w:color="auto"/>
        </w:pBdr>
        <w:rPr>
          <w:rFonts w:cs="Arial"/>
          <w:iCs/>
          <w:color w:val="007484"/>
        </w:rPr>
      </w:pPr>
      <w:r w:rsidRPr="008B51F7">
        <w:rPr>
          <w:rFonts w:cs="Arial"/>
          <w:iCs/>
          <w:color w:val="007484"/>
        </w:rPr>
        <w:t xml:space="preserve">Public transport to be 13% of all daily trips across our City </w:t>
      </w:r>
    </w:p>
    <w:p w14:paraId="1CA761B3" w14:textId="77777777" w:rsidR="008B51F7" w:rsidRDefault="008B51F7" w:rsidP="008B51F7">
      <w:pPr>
        <w:pBdr>
          <w:top w:val="single" w:sz="4" w:space="1" w:color="auto"/>
          <w:left w:val="single" w:sz="4" w:space="4" w:color="auto"/>
          <w:bottom w:val="single" w:sz="4" w:space="1" w:color="auto"/>
          <w:right w:val="single" w:sz="4" w:space="4" w:color="auto"/>
        </w:pBdr>
        <w:rPr>
          <w:rFonts w:cs="Arial"/>
          <w:iCs/>
          <w:color w:val="007484"/>
        </w:rPr>
      </w:pPr>
      <w:r w:rsidRPr="008B51F7">
        <w:rPr>
          <w:rFonts w:cs="Arial"/>
          <w:iCs/>
          <w:color w:val="007484"/>
        </w:rPr>
        <w:t>Car travel to be 29% of all daily trips across our City</w:t>
      </w:r>
    </w:p>
    <w:p w14:paraId="47FA96F0" w14:textId="77777777" w:rsidR="008B51F7" w:rsidRDefault="008B51F7">
      <w:pPr>
        <w:rPr>
          <w:rFonts w:cs="Arial"/>
          <w:iCs/>
          <w:color w:val="007484"/>
        </w:rPr>
      </w:pPr>
      <w:r>
        <w:rPr>
          <w:rFonts w:cs="Arial"/>
          <w:iCs/>
          <w:color w:val="007484"/>
        </w:rPr>
        <w:br w:type="page"/>
      </w:r>
    </w:p>
    <w:p w14:paraId="568E5398" w14:textId="26CACAE8" w:rsidR="005A2B2C" w:rsidRPr="00345DC0" w:rsidRDefault="004473FB" w:rsidP="008B51F7">
      <w:pPr>
        <w:pStyle w:val="Heading1"/>
      </w:pPr>
      <w:r w:rsidRPr="00345DC0">
        <w:rPr>
          <w:noProof/>
        </w:rPr>
        <w:lastRenderedPageBreak/>
        <mc:AlternateContent>
          <mc:Choice Requires="wps">
            <w:drawing>
              <wp:anchor distT="45720" distB="45720" distL="114300" distR="114300" simplePos="0" relativeHeight="251717632" behindDoc="1" locked="0" layoutInCell="1" allowOverlap="1" wp14:anchorId="32ACAB3E" wp14:editId="7B4AD3AA">
                <wp:simplePos x="0" y="0"/>
                <wp:positionH relativeFrom="margin">
                  <wp:align>right</wp:align>
                </wp:positionH>
                <wp:positionV relativeFrom="page">
                  <wp:posOffset>11468100</wp:posOffset>
                </wp:positionV>
                <wp:extent cx="6391275" cy="1231900"/>
                <wp:effectExtent l="0" t="0" r="28575" b="25400"/>
                <wp:wrapTight wrapText="bothSides">
                  <wp:wrapPolygon edited="0">
                    <wp:start x="0" y="0"/>
                    <wp:lineTo x="0" y="21711"/>
                    <wp:lineTo x="21632" y="21711"/>
                    <wp:lineTo x="21632"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231900"/>
                        </a:xfrm>
                        <a:prstGeom prst="rect">
                          <a:avLst/>
                        </a:prstGeom>
                        <a:solidFill>
                          <a:srgbClr val="FFFFFF"/>
                        </a:solidFill>
                        <a:ln w="9525">
                          <a:solidFill>
                            <a:srgbClr val="000000"/>
                          </a:solidFill>
                          <a:miter lim="800000"/>
                          <a:headEnd/>
                          <a:tailEnd/>
                        </a:ln>
                      </wps:spPr>
                      <wps:txbx>
                        <w:txbxContent>
                          <w:p w14:paraId="1B63627A" w14:textId="77777777" w:rsidR="004C0667" w:rsidRDefault="004C0667" w:rsidP="004473FB">
                            <w:r>
                              <w:t>Recent highlights</w:t>
                            </w:r>
                          </w:p>
                          <w:p w14:paraId="4EC5AA1A" w14:textId="77777777" w:rsidR="004C0667" w:rsidRDefault="004C0667" w:rsidP="00910BBA">
                            <w:pPr>
                              <w:pStyle w:val="ListParagraph"/>
                              <w:numPr>
                                <w:ilvl w:val="0"/>
                                <w:numId w:val="12"/>
                              </w:numPr>
                              <w:ind w:left="426"/>
                            </w:pPr>
                            <w:r>
                              <w:t>Council greenhouse gas emissions have reduced by 60% since 1996/97</w:t>
                            </w:r>
                          </w:p>
                          <w:p w14:paraId="101B81BD" w14:textId="77777777" w:rsidR="004C0667" w:rsidRDefault="004C0667" w:rsidP="00910BBA">
                            <w:pPr>
                              <w:pStyle w:val="ListParagraph"/>
                              <w:numPr>
                                <w:ilvl w:val="0"/>
                                <w:numId w:val="12"/>
                              </w:numPr>
                              <w:ind w:left="426"/>
                            </w:pPr>
                            <w:r>
                              <w:t xml:space="preserve">In March 2018 Council committed to the Melbourne Renewable Energy Project.  This means that from June 2020, Council’s will be sourcing </w:t>
                            </w:r>
                            <w:proofErr w:type="gramStart"/>
                            <w:r>
                              <w:t>all of</w:t>
                            </w:r>
                            <w:proofErr w:type="gramEnd"/>
                            <w:r>
                              <w:t xml:space="preserve"> its electricity from renewable energy.</w:t>
                            </w:r>
                          </w:p>
                          <w:p w14:paraId="0A4CDE6B" w14:textId="77777777" w:rsidR="004C0667" w:rsidRDefault="004C0667" w:rsidP="00910BBA">
                            <w:pPr>
                              <w:pStyle w:val="ListParagraph"/>
                              <w:numPr>
                                <w:ilvl w:val="0"/>
                                <w:numId w:val="12"/>
                              </w:numPr>
                              <w:ind w:left="426"/>
                            </w:pPr>
                            <w:r>
                              <w:t xml:space="preserve">170Kw of solar was installed on the roof of the St Kilda Town Hall providing </w:t>
                            </w:r>
                            <w:r w:rsidRPr="00490949">
                              <w:rPr>
                                <w:highlight w:val="yellow"/>
                              </w:rPr>
                              <w:t>xx</w:t>
                            </w:r>
                            <w:r>
                              <w:t xml:space="preserve"> amount of renewable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AB3E" id="_x0000_t202" coordsize="21600,21600" o:spt="202" path="m,l,21600r21600,l21600,xe">
                <v:stroke joinstyle="miter"/>
                <v:path gradientshapeok="t" o:connecttype="rect"/>
              </v:shapetype>
              <v:shape id="Text Box 2" o:spid="_x0000_s1026" type="#_x0000_t202" style="position:absolute;margin-left:452.05pt;margin-top:903pt;width:503.25pt;height:97pt;z-index:-25159884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a8JQIAAEYEAAAOAAAAZHJzL2Uyb0RvYy54bWysU9uO2yAQfa/Uf0C8N469SXZjxVlts01V&#10;aXuRdvsBGOMYFRgKJHb69R1wNo227UtVHhDDDIeZc2ZWt4NW5CCcl2Aqmk+mlAjDoZFmV9GvT9s3&#10;N5T4wEzDFBhR0aPw9Hb9+tWqt6UooAPVCEcQxPiytxXtQrBllnneCc38BKww6GzBaRbQdLuscaxH&#10;dK2yYjpdZD24xjrgwnu8vR+ddJ3w21bw8LltvQhEVRRzC2l3aa/jnq1XrNw5ZjvJT2mwf8hCM2nw&#10;0zPUPQuM7J38DUpL7sBDGyYcdAZtK7lINWA1+fRFNY8dsyLVguR4e6bJ/z9Y/unwxRHZVLRYUGKY&#10;Ro2exBDIWxhIEenprS8x6tFiXBjwGmVOpXr7APybJwY2HTM7cecc9J1gDaaXx5fZxdMRx0eQuv8I&#10;DX7D9gES0NA6HblDNgiio0zHszQxFY6Xi6tlXlzPKeHoy4urfDlN4mWsfH5unQ/vBWgSDxV1qH2C&#10;Z4cHH2I6rHwOib95ULLZSqWS4Xb1RjlyYNgn27RSBS/ClCF9RZfzYj4y8FeIaVp/gtAyYMMrqSt6&#10;cw5iZeTtnWlSOwYm1XjGlJU5ERm5G1kMQz2chKmhOSKlDsbGxkHEQwfuByU9NnVF/fc9c4IS9cGg&#10;LMt8NotTkIzZ/LpAw1166ksPMxyhKhooGY+bkCYnEmbgDuVrZSI26jxmcsoVmzXxfRqsOA2Xdor6&#10;Nf7rnwAAAP//AwBQSwMEFAAGAAgAAAAhADdkNEfeAAAACwEAAA8AAABkcnMvZG93bnJldi54bWxM&#10;j81OxDAMhO9IvENkJC6ITfgrpTRdISQQ3GBBcM023rYicUqS7Za3x3uCm+2xZr6pl7N3YsKYhkAa&#10;zhYKBFIb7ECdhve3h9MSRMqGrHGBUMMPJlg2hwe1qWzY0StOq9wJNqFUGQ19zmMlZWp79CYtwojE&#10;2iZEbzKvsZM2mh2beyfPlSqkNwNxQm9GvO+x/VptvYby8mn6TM8XLx9tsXE3+eR6evyOWh8fzXe3&#10;IDLO+e8Z9viMDg0zrcOWbBJOAxfJfC1VwdNe57QrEGsNnKsUyKaW/zs0vwAAAP//AwBQSwECLQAU&#10;AAYACAAAACEAtoM4kv4AAADhAQAAEwAAAAAAAAAAAAAAAAAAAAAAW0NvbnRlbnRfVHlwZXNdLnht&#10;bFBLAQItABQABgAIAAAAIQA4/SH/1gAAAJQBAAALAAAAAAAAAAAAAAAAAC8BAABfcmVscy8ucmVs&#10;c1BLAQItABQABgAIAAAAIQCT2sa8JQIAAEYEAAAOAAAAAAAAAAAAAAAAAC4CAABkcnMvZTJvRG9j&#10;LnhtbFBLAQItABQABgAIAAAAIQA3ZDRH3gAAAAsBAAAPAAAAAAAAAAAAAAAAAH8EAABkcnMvZG93&#10;bnJldi54bWxQSwUGAAAAAAQABADzAAAAigUAAAAA&#10;">
                <v:textbox>
                  <w:txbxContent>
                    <w:p w14:paraId="1B63627A" w14:textId="77777777" w:rsidR="004C0667" w:rsidRDefault="004C0667" w:rsidP="004473FB">
                      <w:r>
                        <w:t>Recent highlights</w:t>
                      </w:r>
                    </w:p>
                    <w:p w14:paraId="4EC5AA1A" w14:textId="77777777" w:rsidR="004C0667" w:rsidRDefault="004C0667" w:rsidP="00910BBA">
                      <w:pPr>
                        <w:pStyle w:val="ListParagraph"/>
                        <w:numPr>
                          <w:ilvl w:val="0"/>
                          <w:numId w:val="12"/>
                        </w:numPr>
                        <w:ind w:left="426"/>
                      </w:pPr>
                      <w:r>
                        <w:t>Council greenhouse gas emissions have reduced by 60% since 1996/97</w:t>
                      </w:r>
                    </w:p>
                    <w:p w14:paraId="101B81BD" w14:textId="77777777" w:rsidR="004C0667" w:rsidRDefault="004C0667" w:rsidP="00910BBA">
                      <w:pPr>
                        <w:pStyle w:val="ListParagraph"/>
                        <w:numPr>
                          <w:ilvl w:val="0"/>
                          <w:numId w:val="12"/>
                        </w:numPr>
                        <w:ind w:left="426"/>
                      </w:pPr>
                      <w:r>
                        <w:t xml:space="preserve">In March 2018 Council committed to the Melbourne Renewable Energy Project.  This means that from June 2020, Council’s will be sourcing </w:t>
                      </w:r>
                      <w:proofErr w:type="gramStart"/>
                      <w:r>
                        <w:t>all of</w:t>
                      </w:r>
                      <w:proofErr w:type="gramEnd"/>
                      <w:r>
                        <w:t xml:space="preserve"> its electricity from renewable energy.</w:t>
                      </w:r>
                    </w:p>
                    <w:p w14:paraId="0A4CDE6B" w14:textId="77777777" w:rsidR="004C0667" w:rsidRDefault="004C0667" w:rsidP="00910BBA">
                      <w:pPr>
                        <w:pStyle w:val="ListParagraph"/>
                        <w:numPr>
                          <w:ilvl w:val="0"/>
                          <w:numId w:val="12"/>
                        </w:numPr>
                        <w:ind w:left="426"/>
                      </w:pPr>
                      <w:r>
                        <w:t xml:space="preserve">170Kw of solar was installed on the roof of the St Kilda Town Hall providing </w:t>
                      </w:r>
                      <w:r w:rsidRPr="00490949">
                        <w:rPr>
                          <w:highlight w:val="yellow"/>
                        </w:rPr>
                        <w:t>xx</w:t>
                      </w:r>
                      <w:r>
                        <w:t xml:space="preserve"> amount of renewable energy</w:t>
                      </w:r>
                    </w:p>
                  </w:txbxContent>
                </v:textbox>
                <w10:wrap type="tight" anchorx="margin" anchory="page"/>
              </v:shape>
            </w:pict>
          </mc:Fallback>
        </mc:AlternateContent>
      </w:r>
      <w:bookmarkStart w:id="15" w:name="_Toc511310831"/>
      <w:r w:rsidR="000E7BAB" w:rsidRPr="00345DC0">
        <w:rPr>
          <w:noProof/>
        </w:rPr>
        <w:drawing>
          <wp:anchor distT="0" distB="0" distL="114300" distR="114300" simplePos="0" relativeHeight="251732992" behindDoc="1" locked="0" layoutInCell="1" allowOverlap="1" wp14:anchorId="42030B39" wp14:editId="1F955313">
            <wp:simplePos x="0" y="0"/>
            <wp:positionH relativeFrom="column">
              <wp:posOffset>5307965</wp:posOffset>
            </wp:positionH>
            <wp:positionV relativeFrom="paragraph">
              <wp:posOffset>5080</wp:posOffset>
            </wp:positionV>
            <wp:extent cx="1323340" cy="1323340"/>
            <wp:effectExtent l="0" t="0" r="0" b="0"/>
            <wp:wrapTight wrapText="bothSides">
              <wp:wrapPolygon edited="0">
                <wp:start x="8084" y="0"/>
                <wp:lineTo x="6219" y="311"/>
                <wp:lineTo x="933" y="4042"/>
                <wp:lineTo x="0" y="7774"/>
                <wp:lineTo x="0" y="12749"/>
                <wp:lineTo x="311" y="15236"/>
                <wp:lineTo x="4353" y="19900"/>
                <wp:lineTo x="7463" y="21144"/>
                <wp:lineTo x="8084" y="21144"/>
                <wp:lineTo x="13060" y="21144"/>
                <wp:lineTo x="13681" y="21144"/>
                <wp:lineTo x="16791" y="19900"/>
                <wp:lineTo x="20833" y="15236"/>
                <wp:lineTo x="21144" y="12749"/>
                <wp:lineTo x="21144" y="7774"/>
                <wp:lineTo x="20522" y="4042"/>
                <wp:lineTo x="15236" y="622"/>
                <wp:lineTo x="13060" y="0"/>
                <wp:lineTo x="8084" y="0"/>
              </wp:wrapPolygon>
            </wp:wrapTight>
            <wp:docPr id="199" name="Picture 8">
              <a:extLst xmlns:a="http://schemas.openxmlformats.org/drawingml/2006/main">
                <a:ext uri="{FF2B5EF4-FFF2-40B4-BE49-F238E27FC236}">
                  <a16:creationId xmlns:a16="http://schemas.microsoft.com/office/drawing/2014/main" id="{B069C282-487D-4D7F-A8E0-347F6389F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069C282-487D-4D7F-A8E0-347F6389FC4D}"/>
                        </a:ext>
                      </a:extLst>
                    </pic:cNvPr>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1323340" cy="1323340"/>
                    </a:xfrm>
                    <a:prstGeom prst="rect">
                      <a:avLst/>
                    </a:prstGeom>
                  </pic:spPr>
                </pic:pic>
              </a:graphicData>
            </a:graphic>
            <wp14:sizeRelH relativeFrom="page">
              <wp14:pctWidth>0</wp14:pctWidth>
            </wp14:sizeRelH>
            <wp14:sizeRelV relativeFrom="page">
              <wp14:pctHeight>0</wp14:pctHeight>
            </wp14:sizeRelV>
          </wp:anchor>
        </w:drawing>
      </w:r>
      <w:r w:rsidR="005A2B2C" w:rsidRPr="00345DC0">
        <w:t>A City that is adapting and resilient to climate change</w:t>
      </w:r>
      <w:bookmarkEnd w:id="15"/>
    </w:p>
    <w:p w14:paraId="330850E8" w14:textId="3332EDBD" w:rsidR="00B069C9" w:rsidRPr="00345DC0" w:rsidRDefault="001D3FF5">
      <w:pPr>
        <w:spacing w:after="160" w:line="259" w:lineRule="auto"/>
        <w:rPr>
          <w:rFonts w:cs="Arial"/>
        </w:rPr>
      </w:pPr>
      <w:r w:rsidRPr="00345DC0">
        <w:rPr>
          <w:rFonts w:cs="Arial"/>
        </w:rPr>
        <w:t>C</w:t>
      </w:r>
      <w:r w:rsidR="00580681" w:rsidRPr="00345DC0">
        <w:rPr>
          <w:rFonts w:cs="Arial"/>
        </w:rPr>
        <w:t xml:space="preserve">limate change is already having an impact around the world. </w:t>
      </w:r>
      <w:r w:rsidR="00B069C9" w:rsidRPr="00345DC0">
        <w:rPr>
          <w:rFonts w:cs="Arial"/>
        </w:rPr>
        <w:t xml:space="preserve">Preparing for a different future, one where extreme heat events, flooding, coastal storm surges and drought are more </w:t>
      </w:r>
      <w:r w:rsidR="00580681" w:rsidRPr="00345DC0">
        <w:rPr>
          <w:rFonts w:cs="Arial"/>
        </w:rPr>
        <w:t>prevalent</w:t>
      </w:r>
      <w:r w:rsidR="00B069C9" w:rsidRPr="00345DC0">
        <w:rPr>
          <w:rFonts w:cs="Arial"/>
        </w:rPr>
        <w:t xml:space="preserve">, </w:t>
      </w:r>
      <w:r w:rsidR="00580681" w:rsidRPr="00345DC0">
        <w:rPr>
          <w:rFonts w:cs="Arial"/>
        </w:rPr>
        <w:t xml:space="preserve">requires </w:t>
      </w:r>
      <w:r w:rsidR="00F73B7B" w:rsidRPr="00345DC0">
        <w:rPr>
          <w:rFonts w:cs="Arial"/>
        </w:rPr>
        <w:t xml:space="preserve">commitment, </w:t>
      </w:r>
      <w:r w:rsidR="00580681" w:rsidRPr="00345DC0">
        <w:rPr>
          <w:rFonts w:cs="Arial"/>
        </w:rPr>
        <w:t>innovation</w:t>
      </w:r>
      <w:r w:rsidR="00B069C9" w:rsidRPr="00345DC0">
        <w:rPr>
          <w:rFonts w:cs="Arial"/>
        </w:rPr>
        <w:t xml:space="preserve"> </w:t>
      </w:r>
      <w:r w:rsidR="00580681" w:rsidRPr="00345DC0">
        <w:rPr>
          <w:rFonts w:cs="Arial"/>
        </w:rPr>
        <w:t xml:space="preserve">and collaboration. </w:t>
      </w:r>
    </w:p>
    <w:p w14:paraId="18B1C5BA" w14:textId="7E57E03D" w:rsidR="00D26713" w:rsidRPr="00345DC0" w:rsidRDefault="0022753A">
      <w:pPr>
        <w:spacing w:after="160" w:line="259" w:lineRule="auto"/>
        <w:rPr>
          <w:rFonts w:cs="Arial"/>
        </w:rPr>
      </w:pPr>
      <w:r w:rsidRPr="00345DC0">
        <w:rPr>
          <w:rFonts w:cs="Arial"/>
        </w:rPr>
        <w:t>How we respond and adapt to climate change is crucial for our community</w:t>
      </w:r>
      <w:r w:rsidR="00516886" w:rsidRPr="00345DC0">
        <w:rPr>
          <w:rFonts w:cs="Arial"/>
        </w:rPr>
        <w:t>,</w:t>
      </w:r>
      <w:r w:rsidRPr="00345DC0">
        <w:rPr>
          <w:rFonts w:cs="Arial"/>
        </w:rPr>
        <w:t xml:space="preserve"> especially the most vulnerable. </w:t>
      </w:r>
      <w:r w:rsidR="00D26713" w:rsidRPr="00345DC0">
        <w:rPr>
          <w:rFonts w:cs="Arial"/>
        </w:rPr>
        <w:t>Adaptation planning is based on:</w:t>
      </w:r>
    </w:p>
    <w:p w14:paraId="13EE12DC" w14:textId="21BD4E8E" w:rsidR="00D26713" w:rsidRPr="00345DC0" w:rsidRDefault="00D26713" w:rsidP="00910BBA">
      <w:pPr>
        <w:pStyle w:val="ListParagraph"/>
        <w:numPr>
          <w:ilvl w:val="0"/>
          <w:numId w:val="13"/>
        </w:numPr>
        <w:spacing w:after="160" w:line="259" w:lineRule="auto"/>
        <w:rPr>
          <w:rFonts w:cs="Arial"/>
        </w:rPr>
      </w:pPr>
      <w:r w:rsidRPr="00345DC0">
        <w:rPr>
          <w:rFonts w:cs="Arial"/>
        </w:rPr>
        <w:t>Understanding expected climatic changes</w:t>
      </w:r>
    </w:p>
    <w:p w14:paraId="6D94027B" w14:textId="6FBE7BC9" w:rsidR="00D26713" w:rsidRPr="00345DC0" w:rsidRDefault="00D26713" w:rsidP="00910BBA">
      <w:pPr>
        <w:pStyle w:val="ListParagraph"/>
        <w:numPr>
          <w:ilvl w:val="0"/>
          <w:numId w:val="13"/>
        </w:numPr>
        <w:spacing w:after="160" w:line="259" w:lineRule="auto"/>
        <w:rPr>
          <w:rFonts w:cs="Arial"/>
        </w:rPr>
      </w:pPr>
      <w:r w:rsidRPr="00345DC0">
        <w:rPr>
          <w:rFonts w:cs="Arial"/>
        </w:rPr>
        <w:t>Understanding our current services and assets and how they may cope in the future</w:t>
      </w:r>
    </w:p>
    <w:p w14:paraId="0E274AB8" w14:textId="18AD5A5C" w:rsidR="0022753A" w:rsidRPr="00345DC0" w:rsidRDefault="0022753A" w:rsidP="00910BBA">
      <w:pPr>
        <w:pStyle w:val="ListParagraph"/>
        <w:numPr>
          <w:ilvl w:val="0"/>
          <w:numId w:val="13"/>
        </w:numPr>
        <w:spacing w:after="160" w:line="259" w:lineRule="auto"/>
        <w:rPr>
          <w:rFonts w:cs="Arial"/>
        </w:rPr>
      </w:pPr>
      <w:r w:rsidRPr="00345DC0">
        <w:rPr>
          <w:rFonts w:cs="Arial"/>
        </w:rPr>
        <w:t>Predicting how vulnerable our community and environment is to climate risks</w:t>
      </w:r>
    </w:p>
    <w:p w14:paraId="4777FFB5" w14:textId="213FB12A" w:rsidR="00D26713" w:rsidRPr="00345DC0" w:rsidRDefault="00D26713" w:rsidP="00910BBA">
      <w:pPr>
        <w:pStyle w:val="ListParagraph"/>
        <w:numPr>
          <w:ilvl w:val="0"/>
          <w:numId w:val="13"/>
        </w:numPr>
        <w:spacing w:after="160" w:line="259" w:lineRule="auto"/>
        <w:rPr>
          <w:rFonts w:cs="Arial"/>
        </w:rPr>
      </w:pPr>
      <w:r w:rsidRPr="00345DC0">
        <w:rPr>
          <w:rFonts w:cs="Arial"/>
        </w:rPr>
        <w:t>Us</w:t>
      </w:r>
      <w:r w:rsidR="0022753A" w:rsidRPr="00345DC0">
        <w:rPr>
          <w:rFonts w:cs="Arial"/>
        </w:rPr>
        <w:t>ing</w:t>
      </w:r>
      <w:r w:rsidRPr="00345DC0">
        <w:rPr>
          <w:rFonts w:cs="Arial"/>
        </w:rPr>
        <w:t xml:space="preserve"> this information to </w:t>
      </w:r>
      <w:r w:rsidR="0022753A" w:rsidRPr="00345DC0">
        <w:rPr>
          <w:rFonts w:cs="Arial"/>
        </w:rPr>
        <w:t>establish</w:t>
      </w:r>
      <w:r w:rsidRPr="00345DC0">
        <w:rPr>
          <w:rFonts w:cs="Arial"/>
        </w:rPr>
        <w:t xml:space="preserve"> ways we can </w:t>
      </w:r>
      <w:r w:rsidR="0022753A" w:rsidRPr="00345DC0">
        <w:rPr>
          <w:rFonts w:cs="Arial"/>
        </w:rPr>
        <w:t>manage these risks and support our community to be resilien</w:t>
      </w:r>
      <w:r w:rsidR="00516886" w:rsidRPr="00345DC0">
        <w:rPr>
          <w:rFonts w:cs="Arial"/>
        </w:rPr>
        <w:t>t and our environment to thrive</w:t>
      </w:r>
    </w:p>
    <w:p w14:paraId="333534B1" w14:textId="320E4B61" w:rsidR="00D26713" w:rsidRPr="00345DC0" w:rsidRDefault="00D26713" w:rsidP="00910BBA">
      <w:pPr>
        <w:pStyle w:val="ListParagraph"/>
        <w:numPr>
          <w:ilvl w:val="0"/>
          <w:numId w:val="13"/>
        </w:numPr>
        <w:spacing w:after="160" w:line="259" w:lineRule="auto"/>
        <w:rPr>
          <w:rFonts w:cs="Arial"/>
        </w:rPr>
      </w:pPr>
      <w:r w:rsidRPr="00345DC0">
        <w:rPr>
          <w:rFonts w:cs="Arial"/>
        </w:rPr>
        <w:t>Monitoring</w:t>
      </w:r>
      <w:r w:rsidR="0022753A" w:rsidRPr="00345DC0">
        <w:rPr>
          <w:rFonts w:cs="Arial"/>
        </w:rPr>
        <w:t xml:space="preserve"> how we respond an</w:t>
      </w:r>
      <w:r w:rsidR="00B17BC6" w:rsidRPr="00345DC0">
        <w:rPr>
          <w:rFonts w:cs="Arial"/>
        </w:rPr>
        <w:t>d adjust our approach as needed.</w:t>
      </w:r>
      <w:r w:rsidR="0022753A" w:rsidRPr="00345DC0">
        <w:rPr>
          <w:rFonts w:cs="Arial"/>
        </w:rPr>
        <w:t xml:space="preserve"> </w:t>
      </w:r>
    </w:p>
    <w:p w14:paraId="18E0C6AC" w14:textId="5049B37E" w:rsidR="00B17BC6" w:rsidRPr="00345DC0" w:rsidRDefault="00B17BC6">
      <w:pPr>
        <w:spacing w:after="160" w:line="259" w:lineRule="auto"/>
        <w:rPr>
          <w:rFonts w:cs="Arial"/>
        </w:rPr>
      </w:pPr>
      <w:r w:rsidRPr="00345DC0">
        <w:rPr>
          <w:rFonts w:cs="Arial"/>
        </w:rPr>
        <w:t>We are</w:t>
      </w:r>
      <w:r w:rsidR="006F2702">
        <w:rPr>
          <w:rFonts w:cs="Arial"/>
        </w:rPr>
        <w:t xml:space="preserve"> </w:t>
      </w:r>
      <w:r w:rsidR="00322E1A">
        <w:rPr>
          <w:rFonts w:cs="Arial"/>
        </w:rPr>
        <w:t>getting ready</w:t>
      </w:r>
      <w:r w:rsidR="006F2702">
        <w:rPr>
          <w:rFonts w:cs="Arial"/>
        </w:rPr>
        <w:t xml:space="preserve"> for the future now</w:t>
      </w:r>
      <w:r w:rsidR="00322E1A">
        <w:rPr>
          <w:rFonts w:cs="Arial"/>
        </w:rPr>
        <w:t>,</w:t>
      </w:r>
      <w:r w:rsidR="006F2702">
        <w:rPr>
          <w:rFonts w:cs="Arial"/>
        </w:rPr>
        <w:t xml:space="preserve"> </w:t>
      </w:r>
      <w:r w:rsidR="00F73B7B" w:rsidRPr="00345DC0">
        <w:rPr>
          <w:rFonts w:cs="Arial"/>
        </w:rPr>
        <w:t xml:space="preserve">proactively preparing our assets </w:t>
      </w:r>
      <w:r w:rsidR="00527B53" w:rsidRPr="00345DC0">
        <w:rPr>
          <w:rFonts w:cs="Arial"/>
        </w:rPr>
        <w:t xml:space="preserve">and thinking about how we </w:t>
      </w:r>
      <w:r w:rsidRPr="00345DC0">
        <w:rPr>
          <w:rFonts w:cs="Arial"/>
        </w:rPr>
        <w:t xml:space="preserve">can best </w:t>
      </w:r>
      <w:r w:rsidR="00527B53" w:rsidRPr="00345DC0">
        <w:rPr>
          <w:rFonts w:cs="Arial"/>
        </w:rPr>
        <w:t>support our community</w:t>
      </w:r>
      <w:r w:rsidRPr="00345DC0">
        <w:rPr>
          <w:rFonts w:cs="Arial"/>
        </w:rPr>
        <w:t>.</w:t>
      </w:r>
      <w:r w:rsidR="00527B53" w:rsidRPr="00345DC0">
        <w:rPr>
          <w:rFonts w:cs="Arial"/>
        </w:rPr>
        <w:t xml:space="preserve"> </w:t>
      </w:r>
    </w:p>
    <w:p w14:paraId="69496B4C" w14:textId="4A33B1D2" w:rsidR="005A2B2C" w:rsidRPr="00345DC0" w:rsidRDefault="00B17BC6">
      <w:pPr>
        <w:spacing w:after="160" w:line="259" w:lineRule="auto"/>
        <w:rPr>
          <w:rFonts w:cs="Arial"/>
          <w:b/>
        </w:rPr>
      </w:pPr>
      <w:r w:rsidRPr="00345DC0">
        <w:rPr>
          <w:rFonts w:cs="Arial"/>
          <w:b/>
        </w:rPr>
        <w:t>W</w:t>
      </w:r>
      <w:r w:rsidR="00527B53" w:rsidRPr="00345DC0">
        <w:rPr>
          <w:rFonts w:cs="Arial"/>
          <w:b/>
        </w:rPr>
        <w:t>e aspire to increase our resilience</w:t>
      </w:r>
      <w:r w:rsidR="00D26713" w:rsidRPr="00345DC0">
        <w:rPr>
          <w:rFonts w:cs="Arial"/>
          <w:b/>
        </w:rPr>
        <w:t>,</w:t>
      </w:r>
      <w:r w:rsidR="00527B53" w:rsidRPr="00345DC0">
        <w:rPr>
          <w:rFonts w:cs="Arial"/>
          <w:b/>
        </w:rPr>
        <w:t xml:space="preserve"> ensuring </w:t>
      </w:r>
      <w:r w:rsidR="00F73B7B" w:rsidRPr="00345DC0">
        <w:rPr>
          <w:rFonts w:cs="Arial"/>
          <w:b/>
        </w:rPr>
        <w:t xml:space="preserve">changing environmental conditions won’t affect Council’s ability to deliver </w:t>
      </w:r>
      <w:r w:rsidRPr="00345DC0">
        <w:rPr>
          <w:rFonts w:cs="Arial"/>
          <w:b/>
        </w:rPr>
        <w:t xml:space="preserve">the </w:t>
      </w:r>
      <w:r w:rsidR="00F73B7B" w:rsidRPr="00345DC0">
        <w:rPr>
          <w:rFonts w:cs="Arial"/>
          <w:b/>
        </w:rPr>
        <w:t xml:space="preserve">services </w:t>
      </w:r>
      <w:r w:rsidRPr="00345DC0">
        <w:rPr>
          <w:rFonts w:cs="Arial"/>
          <w:b/>
        </w:rPr>
        <w:t>that</w:t>
      </w:r>
      <w:r w:rsidR="00F73B7B" w:rsidRPr="00345DC0">
        <w:rPr>
          <w:rFonts w:cs="Arial"/>
          <w:b/>
        </w:rPr>
        <w:t xml:space="preserve"> support our business community and residents to be resilient to </w:t>
      </w:r>
      <w:r w:rsidR="00527B53" w:rsidRPr="00345DC0">
        <w:rPr>
          <w:rFonts w:cs="Arial"/>
          <w:b/>
        </w:rPr>
        <w:t xml:space="preserve">extreme weather events. </w:t>
      </w:r>
    </w:p>
    <w:p w14:paraId="52C5E8DB" w14:textId="1DE2B611" w:rsidR="005A2B2C" w:rsidRDefault="00116250">
      <w:pPr>
        <w:spacing w:after="160" w:line="259" w:lineRule="auto"/>
        <w:rPr>
          <w:rFonts w:cs="Arial"/>
        </w:rPr>
      </w:pPr>
      <w:r w:rsidRPr="00345DC0">
        <w:rPr>
          <w:rFonts w:cs="Arial"/>
        </w:rPr>
        <w:t>People are the heart of our city</w:t>
      </w:r>
      <w:r w:rsidR="00516886" w:rsidRPr="00345DC0">
        <w:rPr>
          <w:rFonts w:cs="Arial"/>
        </w:rPr>
        <w:t>. T</w:t>
      </w:r>
      <w:r w:rsidRPr="00345DC0">
        <w:rPr>
          <w:rFonts w:cs="Arial"/>
        </w:rPr>
        <w:t xml:space="preserve">hrough the actions contained in this strategy and partnering with community organisations, emergency services and all levels of government, we will </w:t>
      </w:r>
      <w:r w:rsidR="00D26713" w:rsidRPr="00345DC0">
        <w:rPr>
          <w:rFonts w:cs="Arial"/>
        </w:rPr>
        <w:t>enhance</w:t>
      </w:r>
      <w:r w:rsidR="00A9069B" w:rsidRPr="00345DC0">
        <w:rPr>
          <w:rFonts w:cs="Arial"/>
        </w:rPr>
        <w:t xml:space="preserve"> our city</w:t>
      </w:r>
      <w:r w:rsidR="00D26713" w:rsidRPr="00345DC0">
        <w:rPr>
          <w:rFonts w:cs="Arial"/>
        </w:rPr>
        <w:t xml:space="preserve">, </w:t>
      </w:r>
      <w:r w:rsidRPr="00345DC0">
        <w:rPr>
          <w:rFonts w:cs="Arial"/>
        </w:rPr>
        <w:t xml:space="preserve">maintain our </w:t>
      </w:r>
      <w:r w:rsidR="00D26713" w:rsidRPr="00345DC0">
        <w:rPr>
          <w:rFonts w:cs="Arial"/>
        </w:rPr>
        <w:t>standing</w:t>
      </w:r>
      <w:r w:rsidRPr="00345DC0">
        <w:rPr>
          <w:rFonts w:cs="Arial"/>
        </w:rPr>
        <w:t xml:space="preserve"> as Melbourne’s playground and keep our community healthy and safe.</w:t>
      </w:r>
    </w:p>
    <w:p w14:paraId="0032D6EF" w14:textId="36E51D11" w:rsidR="0050533A" w:rsidRPr="0050533A" w:rsidRDefault="0050533A" w:rsidP="0050533A">
      <w:pPr>
        <w:pBdr>
          <w:top w:val="single" w:sz="4" w:space="1" w:color="auto"/>
          <w:left w:val="single" w:sz="4" w:space="4" w:color="auto"/>
          <w:bottom w:val="single" w:sz="4" w:space="1" w:color="auto"/>
          <w:right w:val="single" w:sz="4" w:space="4" w:color="auto"/>
        </w:pBdr>
        <w:spacing w:after="160" w:line="259" w:lineRule="auto"/>
        <w:rPr>
          <w:rFonts w:cs="Arial"/>
          <w:iCs/>
          <w:color w:val="007484"/>
        </w:rPr>
      </w:pPr>
      <w:r w:rsidRPr="0050533A">
        <w:rPr>
          <w:rFonts w:cs="Arial"/>
          <w:iCs/>
          <w:color w:val="007484"/>
        </w:rPr>
        <w:t>The extreme heat experienced in Melbourne between 14-17 January 2014 is estimated to have cost business within City of Melbourne approximately $37 million in lost revenue.</w:t>
      </w:r>
    </w:p>
    <w:p w14:paraId="396C3ACF" w14:textId="77777777" w:rsidR="0050533A" w:rsidRPr="0050533A" w:rsidRDefault="0050533A" w:rsidP="0050533A">
      <w:pPr>
        <w:pBdr>
          <w:top w:val="single" w:sz="4" w:space="1" w:color="auto"/>
          <w:left w:val="single" w:sz="4" w:space="4" w:color="auto"/>
          <w:bottom w:val="single" w:sz="4" w:space="1" w:color="auto"/>
          <w:right w:val="single" w:sz="4" w:space="4" w:color="auto"/>
        </w:pBdr>
        <w:spacing w:after="160" w:line="259" w:lineRule="auto"/>
        <w:rPr>
          <w:rFonts w:cs="Arial"/>
          <w:iCs/>
          <w:color w:val="007484"/>
        </w:rPr>
      </w:pPr>
      <w:r w:rsidRPr="0050533A">
        <w:rPr>
          <w:rFonts w:cs="Arial"/>
          <w:iCs/>
          <w:color w:val="007484"/>
        </w:rPr>
        <w:t>59% of businesses reported an impact on the comfort, motivation or moral of their workforce. 40% reported an impact on the reliability of their workforce. 62% experienced additional operational costs such as increased use of air conditioning.</w:t>
      </w:r>
    </w:p>
    <w:p w14:paraId="3DB925A7" w14:textId="652837A7" w:rsidR="0050533A" w:rsidRPr="0050533A" w:rsidRDefault="0050533A" w:rsidP="0050533A">
      <w:pPr>
        <w:pBdr>
          <w:top w:val="single" w:sz="4" w:space="1" w:color="auto"/>
          <w:left w:val="single" w:sz="4" w:space="4" w:color="auto"/>
          <w:bottom w:val="single" w:sz="4" w:space="1" w:color="auto"/>
          <w:right w:val="single" w:sz="4" w:space="4" w:color="auto"/>
        </w:pBdr>
        <w:spacing w:after="160" w:line="259" w:lineRule="auto"/>
        <w:rPr>
          <w:rFonts w:cs="Arial"/>
          <w:iCs/>
        </w:rPr>
      </w:pPr>
      <w:r w:rsidRPr="0050533A">
        <w:rPr>
          <w:rFonts w:cs="Arial"/>
          <w:b/>
          <w:iCs/>
          <w:color w:val="007484"/>
        </w:rPr>
        <w:t>Source:</w:t>
      </w:r>
      <w:r w:rsidRPr="0050533A">
        <w:rPr>
          <w:rFonts w:cs="Arial"/>
          <w:iCs/>
          <w:color w:val="007484"/>
        </w:rPr>
        <w:t xml:space="preserve"> </w:t>
      </w:r>
      <w:hyperlink r:id="rId19" w:history="1">
        <w:r w:rsidRPr="00743BC8">
          <w:rPr>
            <w:rStyle w:val="Hyperlink"/>
            <w:rFonts w:cs="Arial"/>
          </w:rPr>
          <w:t>A Quantitative Research Report on: 2014 Heatwave Business Impacts Social Research</w:t>
        </w:r>
      </w:hyperlink>
      <w:r w:rsidRPr="0050533A">
        <w:rPr>
          <w:rFonts w:cs="Arial"/>
          <w:iCs/>
          <w:color w:val="007484"/>
        </w:rPr>
        <w:t xml:space="preserve">, Sweeny Research, 24 March 2014. Commissioned by City of Melbourne. </w:t>
      </w:r>
    </w:p>
    <w:p w14:paraId="1945167F" w14:textId="5A677AB3" w:rsidR="00ED13ED" w:rsidRPr="00345DC0" w:rsidRDefault="00ED13ED">
      <w:pPr>
        <w:spacing w:after="160" w:line="259" w:lineRule="auto"/>
        <w:rPr>
          <w:rFonts w:cs="Arial"/>
        </w:rPr>
      </w:pPr>
      <w:r w:rsidRPr="00345DC0">
        <w:rPr>
          <w:rFonts w:cs="Arial"/>
        </w:rPr>
        <w:br w:type="page"/>
      </w:r>
    </w:p>
    <w:p w14:paraId="0969F15A" w14:textId="5D523D81" w:rsidR="00D26713" w:rsidRPr="00345DC0" w:rsidRDefault="00D26713" w:rsidP="0050533A">
      <w:pPr>
        <w:pStyle w:val="Heading2"/>
      </w:pPr>
      <w:r w:rsidRPr="00345DC0">
        <w:lastRenderedPageBreak/>
        <w:t>Measuring progress</w:t>
      </w:r>
    </w:p>
    <w:p w14:paraId="73118558" w14:textId="76F4FCE7" w:rsidR="00D26713" w:rsidRPr="00345DC0" w:rsidRDefault="005D0B7C">
      <w:pPr>
        <w:spacing w:after="160" w:line="259" w:lineRule="auto"/>
        <w:rPr>
          <w:rFonts w:cs="Arial"/>
        </w:rPr>
      </w:pPr>
      <w:r w:rsidRPr="00345DC0">
        <w:rPr>
          <w:rFonts w:cs="Arial"/>
        </w:rPr>
        <w:t>Measuring the impact</w:t>
      </w:r>
      <w:r w:rsidR="00E655AA" w:rsidRPr="00345DC0">
        <w:rPr>
          <w:rFonts w:cs="Arial"/>
        </w:rPr>
        <w:t xml:space="preserve"> that </w:t>
      </w:r>
      <w:r w:rsidR="00516886" w:rsidRPr="00345DC0">
        <w:rPr>
          <w:rFonts w:cs="Arial"/>
        </w:rPr>
        <w:t>the</w:t>
      </w:r>
      <w:r w:rsidRPr="00345DC0">
        <w:rPr>
          <w:rFonts w:cs="Arial"/>
        </w:rPr>
        <w:t xml:space="preserve"> actions we are taking </w:t>
      </w:r>
      <w:r w:rsidR="00516886" w:rsidRPr="00345DC0">
        <w:rPr>
          <w:rFonts w:cs="Arial"/>
        </w:rPr>
        <w:t>will have</w:t>
      </w:r>
      <w:r w:rsidRPr="00345DC0">
        <w:rPr>
          <w:rFonts w:cs="Arial"/>
        </w:rPr>
        <w:t xml:space="preserve"> on</w:t>
      </w:r>
      <w:r w:rsidR="00210D86" w:rsidRPr="00345DC0">
        <w:rPr>
          <w:rFonts w:cs="Arial"/>
        </w:rPr>
        <w:t xml:space="preserve"> our communit</w:t>
      </w:r>
      <w:r w:rsidR="00516886" w:rsidRPr="00345DC0">
        <w:rPr>
          <w:rFonts w:cs="Arial"/>
        </w:rPr>
        <w:t>y’s</w:t>
      </w:r>
      <w:r w:rsidR="00210D86" w:rsidRPr="00345DC0">
        <w:rPr>
          <w:rFonts w:cs="Arial"/>
        </w:rPr>
        <w:t xml:space="preserve"> resilience to</w:t>
      </w:r>
      <w:r w:rsidRPr="00345DC0">
        <w:rPr>
          <w:rFonts w:cs="Arial"/>
        </w:rPr>
        <w:t xml:space="preserve"> climate change is difficult as most of the benefits are </w:t>
      </w:r>
      <w:r w:rsidR="00E655AA" w:rsidRPr="00345DC0">
        <w:rPr>
          <w:rFonts w:cs="Arial"/>
        </w:rPr>
        <w:t>dependent</w:t>
      </w:r>
      <w:r w:rsidR="00210D86" w:rsidRPr="00345DC0">
        <w:rPr>
          <w:rFonts w:cs="Arial"/>
        </w:rPr>
        <w:t xml:space="preserve"> on an </w:t>
      </w:r>
      <w:r w:rsidR="00FA416B" w:rsidRPr="00345DC0">
        <w:rPr>
          <w:rFonts w:cs="Arial"/>
        </w:rPr>
        <w:t>individual’s</w:t>
      </w:r>
      <w:r w:rsidR="00210D86" w:rsidRPr="00345DC0">
        <w:rPr>
          <w:rFonts w:cs="Arial"/>
        </w:rPr>
        <w:t xml:space="preserve"> perception of comfort</w:t>
      </w:r>
      <w:r w:rsidR="00E655AA" w:rsidRPr="00345DC0">
        <w:rPr>
          <w:rFonts w:cs="Arial"/>
        </w:rPr>
        <w:t xml:space="preserve"> and safety</w:t>
      </w:r>
      <w:r w:rsidR="00210D86" w:rsidRPr="00345DC0">
        <w:rPr>
          <w:rFonts w:cs="Arial"/>
        </w:rPr>
        <w:t xml:space="preserve">, which is </w:t>
      </w:r>
      <w:r w:rsidR="00E655AA" w:rsidRPr="00345DC0">
        <w:rPr>
          <w:rFonts w:cs="Arial"/>
        </w:rPr>
        <w:t>different for everyone</w:t>
      </w:r>
      <w:r w:rsidRPr="00345DC0">
        <w:rPr>
          <w:rFonts w:cs="Arial"/>
        </w:rPr>
        <w:t xml:space="preserve">. To ensure we keep </w:t>
      </w:r>
      <w:r w:rsidR="00E655AA" w:rsidRPr="00345DC0">
        <w:rPr>
          <w:rFonts w:cs="Arial"/>
        </w:rPr>
        <w:t>track</w:t>
      </w:r>
      <w:r w:rsidRPr="00345DC0">
        <w:rPr>
          <w:rFonts w:cs="Arial"/>
        </w:rPr>
        <w:t xml:space="preserve"> o</w:t>
      </w:r>
      <w:r w:rsidR="00E655AA" w:rsidRPr="00345DC0">
        <w:rPr>
          <w:rFonts w:cs="Arial"/>
        </w:rPr>
        <w:t>f</w:t>
      </w:r>
      <w:r w:rsidRPr="00345DC0">
        <w:rPr>
          <w:rFonts w:cs="Arial"/>
        </w:rPr>
        <w:t xml:space="preserve"> how the community is impacted by climate change we </w:t>
      </w:r>
      <w:r w:rsidR="00210D86" w:rsidRPr="00345DC0">
        <w:rPr>
          <w:rFonts w:cs="Arial"/>
        </w:rPr>
        <w:t>will monitor several</w:t>
      </w:r>
      <w:r w:rsidRPr="00345DC0">
        <w:rPr>
          <w:rFonts w:cs="Arial"/>
        </w:rPr>
        <w:t xml:space="preserve"> indicators and us</w:t>
      </w:r>
      <w:r w:rsidR="00516886" w:rsidRPr="00345DC0">
        <w:rPr>
          <w:rFonts w:cs="Arial"/>
        </w:rPr>
        <w:t>e</w:t>
      </w:r>
      <w:r w:rsidRPr="00345DC0">
        <w:rPr>
          <w:rFonts w:cs="Arial"/>
        </w:rPr>
        <w:t xml:space="preserve"> </w:t>
      </w:r>
      <w:r w:rsidR="00210D86" w:rsidRPr="00345DC0">
        <w:rPr>
          <w:rFonts w:cs="Arial"/>
        </w:rPr>
        <w:t xml:space="preserve">these </w:t>
      </w:r>
      <w:r w:rsidRPr="00345DC0">
        <w:rPr>
          <w:rFonts w:cs="Arial"/>
        </w:rPr>
        <w:t xml:space="preserve">to help us plan </w:t>
      </w:r>
      <w:r w:rsidR="00516886" w:rsidRPr="00345DC0">
        <w:rPr>
          <w:rFonts w:cs="Arial"/>
        </w:rPr>
        <w:t xml:space="preserve">for </w:t>
      </w:r>
      <w:r w:rsidRPr="00345DC0">
        <w:rPr>
          <w:rFonts w:cs="Arial"/>
        </w:rPr>
        <w:t xml:space="preserve">better service delivery. </w:t>
      </w:r>
    </w:p>
    <w:p w14:paraId="2C26C073" w14:textId="15ACCF51" w:rsidR="00E655AA" w:rsidRPr="00345DC0" w:rsidRDefault="00E655AA">
      <w:pPr>
        <w:spacing w:after="160" w:line="259" w:lineRule="auto"/>
        <w:rPr>
          <w:rFonts w:cs="Arial"/>
        </w:rPr>
      </w:pPr>
      <w:r w:rsidRPr="00345DC0">
        <w:rPr>
          <w:rFonts w:cs="Arial"/>
        </w:rPr>
        <w:t>These indicators are;</w:t>
      </w:r>
    </w:p>
    <w:p w14:paraId="3A511D83" w14:textId="52E6BD63" w:rsidR="005D0B7C" w:rsidRPr="00345DC0" w:rsidRDefault="00210D86" w:rsidP="00910BBA">
      <w:pPr>
        <w:pStyle w:val="ListParagraph"/>
        <w:numPr>
          <w:ilvl w:val="0"/>
          <w:numId w:val="17"/>
        </w:numPr>
        <w:spacing w:after="160" w:line="259" w:lineRule="auto"/>
        <w:rPr>
          <w:rFonts w:cs="Arial"/>
        </w:rPr>
      </w:pPr>
      <w:r w:rsidRPr="00345DC0">
        <w:rPr>
          <w:rFonts w:cs="Arial"/>
        </w:rPr>
        <w:t xml:space="preserve">Actions taken to retrofit </w:t>
      </w:r>
      <w:r w:rsidR="00E655AA" w:rsidRPr="00345DC0">
        <w:rPr>
          <w:rFonts w:cs="Arial"/>
        </w:rPr>
        <w:t xml:space="preserve">Council </w:t>
      </w:r>
      <w:r w:rsidRPr="00345DC0">
        <w:rPr>
          <w:rFonts w:cs="Arial"/>
        </w:rPr>
        <w:t>buildings to combat climate change</w:t>
      </w:r>
      <w:r w:rsidR="00E655AA" w:rsidRPr="00345DC0">
        <w:rPr>
          <w:rFonts w:cs="Arial"/>
        </w:rPr>
        <w:t>,</w:t>
      </w:r>
    </w:p>
    <w:p w14:paraId="43F8E427" w14:textId="56F6A562" w:rsidR="00210D86" w:rsidRPr="00345DC0" w:rsidRDefault="00210D86" w:rsidP="00910BBA">
      <w:pPr>
        <w:pStyle w:val="ListParagraph"/>
        <w:numPr>
          <w:ilvl w:val="0"/>
          <w:numId w:val="17"/>
        </w:numPr>
        <w:spacing w:after="160" w:line="259" w:lineRule="auto"/>
        <w:rPr>
          <w:rFonts w:cs="Arial"/>
        </w:rPr>
      </w:pPr>
      <w:r w:rsidRPr="00345DC0">
        <w:rPr>
          <w:rFonts w:cs="Arial"/>
        </w:rPr>
        <w:t>Number of houses impacted by extreme weather</w:t>
      </w:r>
      <w:r w:rsidR="00421128">
        <w:rPr>
          <w:rFonts w:cs="Arial"/>
        </w:rPr>
        <w:t xml:space="preserve"> (</w:t>
      </w:r>
      <w:r w:rsidR="00421128">
        <w:t>Subject to data being made available by the insurance industry)</w:t>
      </w:r>
      <w:r w:rsidRPr="00345DC0">
        <w:rPr>
          <w:rFonts w:cs="Arial"/>
        </w:rPr>
        <w:t xml:space="preserve"> </w:t>
      </w:r>
    </w:p>
    <w:p w14:paraId="6B8DFDA2" w14:textId="1D7DE54D" w:rsidR="00210D86" w:rsidRPr="00345DC0" w:rsidRDefault="00210D86" w:rsidP="00910BBA">
      <w:pPr>
        <w:pStyle w:val="ListParagraph"/>
        <w:numPr>
          <w:ilvl w:val="0"/>
          <w:numId w:val="17"/>
        </w:numPr>
        <w:spacing w:after="160" w:line="259" w:lineRule="auto"/>
        <w:rPr>
          <w:rFonts w:cs="Arial"/>
        </w:rPr>
      </w:pPr>
      <w:r w:rsidRPr="00345DC0">
        <w:rPr>
          <w:rFonts w:cs="Arial"/>
        </w:rPr>
        <w:t>Temperature hotspots</w:t>
      </w:r>
      <w:r w:rsidR="00E655AA" w:rsidRPr="00345DC0">
        <w:rPr>
          <w:rFonts w:cs="Arial"/>
        </w:rPr>
        <w:t>,</w:t>
      </w:r>
    </w:p>
    <w:p w14:paraId="70D62B08" w14:textId="55B22C49" w:rsidR="000B35AD" w:rsidRPr="00345DC0" w:rsidRDefault="00210D86" w:rsidP="00910BBA">
      <w:pPr>
        <w:pStyle w:val="ListParagraph"/>
        <w:numPr>
          <w:ilvl w:val="0"/>
          <w:numId w:val="17"/>
        </w:numPr>
        <w:spacing w:after="160" w:line="259" w:lineRule="auto"/>
        <w:rPr>
          <w:rFonts w:cs="Arial"/>
        </w:rPr>
      </w:pPr>
      <w:r w:rsidRPr="00345DC0">
        <w:rPr>
          <w:rFonts w:cs="Arial"/>
        </w:rPr>
        <w:t>Use of Council facilities in extreme weather</w:t>
      </w:r>
      <w:r w:rsidR="00E655AA" w:rsidRPr="00345DC0">
        <w:rPr>
          <w:rFonts w:cs="Arial"/>
        </w:rPr>
        <w:t>.</w:t>
      </w:r>
    </w:p>
    <w:p w14:paraId="4D4AEAA3" w14:textId="77777777" w:rsidR="00E655AA" w:rsidRPr="00345DC0" w:rsidRDefault="00E655AA" w:rsidP="0050533A">
      <w:pPr>
        <w:pStyle w:val="Heading2"/>
      </w:pPr>
      <w:r w:rsidRPr="00345DC0">
        <w:t>Recent highlights</w:t>
      </w:r>
    </w:p>
    <w:p w14:paraId="4E18600E" w14:textId="27E4654A" w:rsidR="00E655AA" w:rsidRPr="00345DC0" w:rsidRDefault="00E655AA" w:rsidP="00910BBA">
      <w:pPr>
        <w:pStyle w:val="ListParagraph"/>
        <w:numPr>
          <w:ilvl w:val="0"/>
          <w:numId w:val="16"/>
        </w:numPr>
        <w:rPr>
          <w:rFonts w:cs="Arial"/>
        </w:rPr>
      </w:pPr>
      <w:r w:rsidRPr="00345DC0">
        <w:rPr>
          <w:rFonts w:cs="Arial"/>
        </w:rPr>
        <w:t xml:space="preserve">Council joined the </w:t>
      </w:r>
      <w:proofErr w:type="gramStart"/>
      <w:r w:rsidRPr="00345DC0">
        <w:rPr>
          <w:rFonts w:cs="Arial"/>
        </w:rPr>
        <w:t>South East</w:t>
      </w:r>
      <w:proofErr w:type="gramEnd"/>
      <w:r w:rsidRPr="00345DC0">
        <w:rPr>
          <w:rFonts w:cs="Arial"/>
        </w:rPr>
        <w:t xml:space="preserve"> Council’s Climate Change Alliance in 2016, partnering to deliver climate adaptation and carbon mitigation projects</w:t>
      </w:r>
      <w:r w:rsidR="00696ECE" w:rsidRPr="00345DC0">
        <w:rPr>
          <w:rFonts w:cs="Arial"/>
        </w:rPr>
        <w:t xml:space="preserve"> regionally.</w:t>
      </w:r>
    </w:p>
    <w:p w14:paraId="721658E9" w14:textId="130E6CF2" w:rsidR="00696ECE" w:rsidRPr="00345DC0" w:rsidRDefault="00696ECE" w:rsidP="00910BBA">
      <w:pPr>
        <w:pStyle w:val="ListParagraph"/>
        <w:numPr>
          <w:ilvl w:val="0"/>
          <w:numId w:val="16"/>
        </w:numPr>
        <w:rPr>
          <w:rFonts w:cs="Arial"/>
        </w:rPr>
      </w:pPr>
      <w:r w:rsidRPr="00345DC0">
        <w:rPr>
          <w:rFonts w:cs="Arial"/>
        </w:rPr>
        <w:t xml:space="preserve">Through our involvement in the Association of Bayside Municipalities, </w:t>
      </w:r>
      <w:r w:rsidR="00EC16D7" w:rsidRPr="00345DC0">
        <w:rPr>
          <w:rFonts w:cs="Arial"/>
        </w:rPr>
        <w:t>we</w:t>
      </w:r>
      <w:r w:rsidRPr="00345DC0">
        <w:rPr>
          <w:rFonts w:cs="Arial"/>
        </w:rPr>
        <w:t xml:space="preserve"> joined w</w:t>
      </w:r>
      <w:r w:rsidR="00E655AA" w:rsidRPr="00345DC0">
        <w:rPr>
          <w:rFonts w:cs="Arial"/>
        </w:rPr>
        <w:t xml:space="preserve">ith nine neighbouring Councils to develop </w:t>
      </w:r>
      <w:r w:rsidRPr="00345DC0">
        <w:rPr>
          <w:rFonts w:cs="Arial"/>
        </w:rPr>
        <w:t>the Bay Blueprint. The Blueprint is</w:t>
      </w:r>
      <w:r w:rsidR="00E655AA" w:rsidRPr="00345DC0">
        <w:rPr>
          <w:rFonts w:cs="Arial"/>
        </w:rPr>
        <w:t xml:space="preserve"> a coastal adaptation planning framework</w:t>
      </w:r>
      <w:r w:rsidRPr="00345DC0">
        <w:rPr>
          <w:rFonts w:cs="Arial"/>
        </w:rPr>
        <w:t xml:space="preserve"> that ensures Council’s use a consistent methodology to address coastal impacts of climate change. </w:t>
      </w:r>
    </w:p>
    <w:p w14:paraId="2A81A35A" w14:textId="05420C01" w:rsidR="008C0298" w:rsidRPr="00345DC0" w:rsidRDefault="00322E1A" w:rsidP="00910BBA">
      <w:pPr>
        <w:pStyle w:val="ListParagraph"/>
        <w:numPr>
          <w:ilvl w:val="0"/>
          <w:numId w:val="16"/>
        </w:numPr>
        <w:rPr>
          <w:rFonts w:cs="Arial"/>
        </w:rPr>
      </w:pPr>
      <w:r>
        <w:rPr>
          <w:rFonts w:cs="Arial"/>
        </w:rPr>
        <w:t>Council h</w:t>
      </w:r>
      <w:r w:rsidR="00E655AA" w:rsidRPr="00345DC0">
        <w:rPr>
          <w:rFonts w:cs="Arial"/>
        </w:rPr>
        <w:t xml:space="preserve">eat mapped the city to understand where the ‘hotspots’ are so we can concentrate </w:t>
      </w:r>
      <w:r w:rsidR="008159C4" w:rsidRPr="00345DC0">
        <w:rPr>
          <w:rFonts w:cs="Arial"/>
        </w:rPr>
        <w:t xml:space="preserve">our </w:t>
      </w:r>
      <w:r w:rsidR="00E655AA" w:rsidRPr="00345DC0">
        <w:rPr>
          <w:rFonts w:cs="Arial"/>
        </w:rPr>
        <w:t>efforts to cool particular location</w:t>
      </w:r>
      <w:r w:rsidR="008159C4" w:rsidRPr="00345DC0">
        <w:rPr>
          <w:rFonts w:cs="Arial"/>
        </w:rPr>
        <w:t>s</w:t>
      </w:r>
      <w:r w:rsidR="00F2506C" w:rsidRPr="00345DC0">
        <w:rPr>
          <w:rFonts w:cs="Arial"/>
        </w:rPr>
        <w:t xml:space="preserve"> through trees, shading and water in the landscape.</w:t>
      </w:r>
    </w:p>
    <w:p w14:paraId="5C33F917" w14:textId="52C23792" w:rsidR="00267265" w:rsidRDefault="0050533A" w:rsidP="0050533A">
      <w:pPr>
        <w:pStyle w:val="Heading3"/>
      </w:pPr>
      <w:r>
        <w:t>Key partners</w:t>
      </w:r>
    </w:p>
    <w:p w14:paraId="218DFDF7" w14:textId="77777777" w:rsidR="0050533A" w:rsidRPr="0050533A" w:rsidRDefault="0050533A" w:rsidP="00910BBA">
      <w:pPr>
        <w:numPr>
          <w:ilvl w:val="0"/>
          <w:numId w:val="10"/>
        </w:numPr>
        <w:spacing w:line="259" w:lineRule="auto"/>
        <w:ind w:left="714" w:hanging="357"/>
        <w:rPr>
          <w:rFonts w:cs="Arial"/>
        </w:rPr>
      </w:pPr>
      <w:r w:rsidRPr="0050533A">
        <w:rPr>
          <w:rFonts w:cs="Arial"/>
        </w:rPr>
        <w:t>The community</w:t>
      </w:r>
    </w:p>
    <w:p w14:paraId="5F54B961" w14:textId="77777777" w:rsidR="0050533A" w:rsidRPr="0050533A" w:rsidRDefault="0050533A" w:rsidP="00910BBA">
      <w:pPr>
        <w:numPr>
          <w:ilvl w:val="0"/>
          <w:numId w:val="10"/>
        </w:numPr>
        <w:spacing w:after="160" w:line="259" w:lineRule="auto"/>
        <w:rPr>
          <w:rFonts w:cs="Arial"/>
        </w:rPr>
      </w:pPr>
      <w:r w:rsidRPr="0050533A">
        <w:rPr>
          <w:rFonts w:cs="Arial"/>
        </w:rPr>
        <w:t>Victorian Government</w:t>
      </w:r>
    </w:p>
    <w:p w14:paraId="5058B779" w14:textId="77777777" w:rsidR="0050533A" w:rsidRPr="0050533A" w:rsidRDefault="0050533A" w:rsidP="00910BBA">
      <w:pPr>
        <w:numPr>
          <w:ilvl w:val="0"/>
          <w:numId w:val="10"/>
        </w:numPr>
        <w:spacing w:after="160" w:line="259" w:lineRule="auto"/>
        <w:rPr>
          <w:rFonts w:cs="Arial"/>
        </w:rPr>
      </w:pPr>
      <w:r w:rsidRPr="0050533A">
        <w:rPr>
          <w:rFonts w:cs="Arial"/>
        </w:rPr>
        <w:t>South East Council’s Climate Change Alliance</w:t>
      </w:r>
    </w:p>
    <w:p w14:paraId="5378BE41" w14:textId="77777777" w:rsidR="0050533A" w:rsidRDefault="0050533A" w:rsidP="00910BBA">
      <w:pPr>
        <w:numPr>
          <w:ilvl w:val="0"/>
          <w:numId w:val="10"/>
        </w:numPr>
        <w:spacing w:after="160" w:line="259" w:lineRule="auto"/>
        <w:rPr>
          <w:rFonts w:cs="Arial"/>
        </w:rPr>
      </w:pPr>
      <w:r w:rsidRPr="0050533A">
        <w:rPr>
          <w:rFonts w:cs="Arial"/>
        </w:rPr>
        <w:t>Emergency Management Organisations</w:t>
      </w:r>
    </w:p>
    <w:p w14:paraId="7FDAACE2" w14:textId="5EB177F8" w:rsidR="0050533A" w:rsidRDefault="0050533A" w:rsidP="00910BBA">
      <w:pPr>
        <w:numPr>
          <w:ilvl w:val="0"/>
          <w:numId w:val="10"/>
        </w:numPr>
        <w:spacing w:after="160" w:line="259" w:lineRule="auto"/>
        <w:rPr>
          <w:rFonts w:cs="Arial"/>
        </w:rPr>
      </w:pPr>
      <w:r w:rsidRPr="0050533A">
        <w:rPr>
          <w:rFonts w:cs="Arial"/>
        </w:rPr>
        <w:t>CSIRO</w:t>
      </w:r>
    </w:p>
    <w:p w14:paraId="5954484C" w14:textId="1065C360" w:rsidR="0050533A" w:rsidRPr="0050533A" w:rsidRDefault="0050533A" w:rsidP="0050533A">
      <w:pPr>
        <w:pStyle w:val="Heading3"/>
      </w:pPr>
      <w:r>
        <w:t>Key strategy linkages</w:t>
      </w:r>
    </w:p>
    <w:p w14:paraId="40111DF7" w14:textId="6AD5054D" w:rsidR="0050533A" w:rsidRPr="0050533A" w:rsidRDefault="0050533A" w:rsidP="00910BBA">
      <w:pPr>
        <w:numPr>
          <w:ilvl w:val="0"/>
          <w:numId w:val="11"/>
        </w:numPr>
        <w:spacing w:after="160" w:line="259" w:lineRule="auto"/>
        <w:rPr>
          <w:rFonts w:cs="Arial"/>
        </w:rPr>
      </w:pPr>
      <w:r w:rsidRPr="0050533A">
        <w:rPr>
          <w:rFonts w:cs="Arial"/>
        </w:rPr>
        <w:t>Climate Resilience Plan</w:t>
      </w:r>
      <w:r w:rsidR="00421128">
        <w:rPr>
          <w:rFonts w:cs="Arial"/>
          <w:vertAlign w:val="superscript"/>
        </w:rPr>
        <w:t xml:space="preserve"> </w:t>
      </w:r>
      <w:r w:rsidR="00421128">
        <w:rPr>
          <w:rFonts w:cs="Arial"/>
        </w:rPr>
        <w:t>(</w:t>
      </w:r>
      <w:r w:rsidR="00421128">
        <w:t>To be developed in 2018/19)</w:t>
      </w:r>
      <w:r w:rsidRPr="0050533A">
        <w:rPr>
          <w:rFonts w:cs="Arial"/>
        </w:rPr>
        <w:t xml:space="preserve"> </w:t>
      </w:r>
    </w:p>
    <w:p w14:paraId="6BB7588E" w14:textId="77777777" w:rsidR="0050533A" w:rsidRPr="0050533A" w:rsidRDefault="0050533A" w:rsidP="00910BBA">
      <w:pPr>
        <w:numPr>
          <w:ilvl w:val="0"/>
          <w:numId w:val="11"/>
        </w:numPr>
        <w:spacing w:after="160" w:line="259" w:lineRule="auto"/>
        <w:rPr>
          <w:rFonts w:cs="Arial"/>
        </w:rPr>
      </w:pPr>
      <w:r w:rsidRPr="0050533A">
        <w:rPr>
          <w:rFonts w:cs="Arial"/>
        </w:rPr>
        <w:t>Sustainable City Community Action Plan</w:t>
      </w:r>
    </w:p>
    <w:p w14:paraId="72A791E4" w14:textId="77777777" w:rsidR="00DB0D56" w:rsidRDefault="0050533A" w:rsidP="00910BBA">
      <w:pPr>
        <w:numPr>
          <w:ilvl w:val="0"/>
          <w:numId w:val="11"/>
        </w:numPr>
        <w:spacing w:after="160" w:line="259" w:lineRule="auto"/>
        <w:rPr>
          <w:rFonts w:cs="Arial"/>
        </w:rPr>
      </w:pPr>
      <w:r w:rsidRPr="00DB0D56">
        <w:rPr>
          <w:rFonts w:cs="Arial"/>
        </w:rPr>
        <w:t>Greening Port Phillip Strategy</w:t>
      </w:r>
    </w:p>
    <w:p w14:paraId="67A34FD9" w14:textId="018CB14E" w:rsidR="00F2506C" w:rsidRDefault="0050533A" w:rsidP="00910BBA">
      <w:pPr>
        <w:numPr>
          <w:ilvl w:val="0"/>
          <w:numId w:val="11"/>
        </w:numPr>
        <w:spacing w:after="160" w:line="259" w:lineRule="auto"/>
        <w:rPr>
          <w:rFonts w:cs="Arial"/>
        </w:rPr>
      </w:pPr>
      <w:r w:rsidRPr="00DB0D56">
        <w:rPr>
          <w:rFonts w:cs="Arial"/>
        </w:rPr>
        <w:t>Asset Management Strategy</w:t>
      </w:r>
      <w:r w:rsidR="00F2506C" w:rsidRPr="00DB0D56">
        <w:rPr>
          <w:rFonts w:cs="Arial"/>
        </w:rPr>
        <w:br w:type="page"/>
      </w:r>
    </w:p>
    <w:p w14:paraId="0D7ABE28" w14:textId="781DDC80" w:rsidR="00445E7B" w:rsidRPr="00DB0D56" w:rsidRDefault="00445E7B" w:rsidP="00445E7B">
      <w:pPr>
        <w:pStyle w:val="Heading2"/>
      </w:pPr>
      <w:r w:rsidRPr="00445E7B">
        <w:lastRenderedPageBreak/>
        <w:t>A City that is adapting and resilient to climate change</w:t>
      </w:r>
      <w:r>
        <w:t xml:space="preserve"> actions</w:t>
      </w:r>
    </w:p>
    <w:tbl>
      <w:tblPr>
        <w:tblStyle w:val="TableGrid"/>
        <w:tblW w:w="4472" w:type="pct"/>
        <w:tblLayout w:type="fixed"/>
        <w:tblLook w:val="04A0" w:firstRow="1" w:lastRow="0" w:firstColumn="1" w:lastColumn="0" w:noHBand="0" w:noVBand="1"/>
        <w:tblCaption w:val="Cooler, greener, more liveable City Actions"/>
      </w:tblPr>
      <w:tblGrid>
        <w:gridCol w:w="1306"/>
        <w:gridCol w:w="5495"/>
        <w:gridCol w:w="2551"/>
      </w:tblGrid>
      <w:tr w:rsidR="00DB0D56" w:rsidRPr="00D05521" w14:paraId="7BC09711" w14:textId="77777777" w:rsidTr="00DB0D56">
        <w:trPr>
          <w:tblHeader/>
        </w:trPr>
        <w:tc>
          <w:tcPr>
            <w:tcW w:w="698" w:type="pct"/>
          </w:tcPr>
          <w:p w14:paraId="5A61FF13" w14:textId="664FA717" w:rsidR="00DB0D56" w:rsidRPr="00DB0D56" w:rsidRDefault="00DB0D56" w:rsidP="00DB0D56">
            <w:pPr>
              <w:rPr>
                <w:b/>
              </w:rPr>
            </w:pPr>
            <w:bookmarkStart w:id="16" w:name="_Hlk510793410"/>
            <w:r w:rsidRPr="00DB0D56">
              <w:rPr>
                <w:b/>
              </w:rPr>
              <w:t>Action number</w:t>
            </w:r>
          </w:p>
        </w:tc>
        <w:tc>
          <w:tcPr>
            <w:tcW w:w="2938" w:type="pct"/>
          </w:tcPr>
          <w:p w14:paraId="35EB17B5" w14:textId="288AD517" w:rsidR="00DB0D56" w:rsidRPr="00D05521" w:rsidRDefault="00DB0D56" w:rsidP="00EC16D7">
            <w:pPr>
              <w:spacing w:after="160" w:line="259" w:lineRule="auto"/>
              <w:rPr>
                <w:rFonts w:ascii="Akrobat" w:hAnsi="Akrobat" w:cs="Arial"/>
                <w:b/>
              </w:rPr>
            </w:pPr>
            <w:r w:rsidRPr="00F47384">
              <w:rPr>
                <w:rFonts w:cs="Arial"/>
                <w:b/>
              </w:rPr>
              <w:t>Action details</w:t>
            </w:r>
          </w:p>
        </w:tc>
        <w:tc>
          <w:tcPr>
            <w:tcW w:w="1364" w:type="pct"/>
          </w:tcPr>
          <w:p w14:paraId="16F9539F" w14:textId="64E12CC7" w:rsidR="00DB0D56" w:rsidRPr="00DB0D56" w:rsidRDefault="00DB0D56" w:rsidP="00DB0D56">
            <w:pPr>
              <w:rPr>
                <w:b/>
              </w:rPr>
            </w:pPr>
            <w:r w:rsidRPr="00DB0D56">
              <w:rPr>
                <w:b/>
              </w:rPr>
              <w:t>Implementation Dates</w:t>
            </w:r>
          </w:p>
        </w:tc>
      </w:tr>
      <w:tr w:rsidR="00DB0D56" w:rsidRPr="00345DC0" w14:paraId="612E2EFE" w14:textId="77777777" w:rsidTr="00DB0D56">
        <w:tc>
          <w:tcPr>
            <w:tcW w:w="698" w:type="pct"/>
          </w:tcPr>
          <w:p w14:paraId="72ED6B6A" w14:textId="1AB28D15" w:rsidR="00DB0D56" w:rsidRPr="00345DC0" w:rsidRDefault="00DB0D56" w:rsidP="00887816">
            <w:pPr>
              <w:spacing w:after="160" w:line="259" w:lineRule="auto"/>
              <w:rPr>
                <w:rFonts w:cs="Arial"/>
              </w:rPr>
            </w:pPr>
            <w:r w:rsidRPr="00345DC0">
              <w:rPr>
                <w:rFonts w:cs="Arial"/>
              </w:rPr>
              <w:t>Action 20</w:t>
            </w:r>
          </w:p>
        </w:tc>
        <w:tc>
          <w:tcPr>
            <w:tcW w:w="2938" w:type="pct"/>
          </w:tcPr>
          <w:p w14:paraId="570749E5" w14:textId="31285263" w:rsidR="00DB0D56" w:rsidRPr="00345DC0" w:rsidRDefault="00DB0D56" w:rsidP="00887816">
            <w:pPr>
              <w:spacing w:after="160" w:line="259" w:lineRule="auto"/>
              <w:rPr>
                <w:rFonts w:cs="Arial"/>
              </w:rPr>
            </w:pPr>
            <w:r w:rsidRPr="00345DC0">
              <w:rPr>
                <w:rFonts w:cs="Arial"/>
              </w:rPr>
              <w:t>Deliver behaviour change and education programs through the Sustainable City Community Action Plan and support environmental education programs in schools.</w:t>
            </w:r>
          </w:p>
          <w:p w14:paraId="26705FD0" w14:textId="4283D821" w:rsidR="00DB0D56" w:rsidRPr="00345DC0" w:rsidRDefault="00DB0D56" w:rsidP="00887816">
            <w:pPr>
              <w:spacing w:after="160" w:line="259" w:lineRule="auto"/>
              <w:rPr>
                <w:rFonts w:cs="Arial"/>
              </w:rPr>
            </w:pPr>
          </w:p>
        </w:tc>
        <w:tc>
          <w:tcPr>
            <w:tcW w:w="1364" w:type="pct"/>
          </w:tcPr>
          <w:p w14:paraId="4018731F" w14:textId="2DD761C1" w:rsidR="00DB0D56" w:rsidRPr="00D05521" w:rsidRDefault="00DB0D56" w:rsidP="00252613">
            <w:pPr>
              <w:spacing w:after="160" w:line="259" w:lineRule="auto"/>
              <w:rPr>
                <w:rFonts w:cs="Arial"/>
              </w:rPr>
            </w:pPr>
            <w:r>
              <w:rPr>
                <w:rFonts w:cs="Arial"/>
              </w:rPr>
              <w:t>2018 to 2020</w:t>
            </w:r>
          </w:p>
        </w:tc>
      </w:tr>
      <w:tr w:rsidR="00DB0D56" w:rsidRPr="00345DC0" w14:paraId="115E4457" w14:textId="77777777" w:rsidTr="00DB0D56">
        <w:tc>
          <w:tcPr>
            <w:tcW w:w="698" w:type="pct"/>
          </w:tcPr>
          <w:p w14:paraId="1718DAC3" w14:textId="2A46EA33" w:rsidR="00DB0D56" w:rsidRPr="00345DC0" w:rsidRDefault="00DB0D56" w:rsidP="00887816">
            <w:pPr>
              <w:spacing w:after="160" w:line="259" w:lineRule="auto"/>
              <w:rPr>
                <w:rFonts w:cs="Arial"/>
              </w:rPr>
            </w:pPr>
            <w:r w:rsidRPr="00345DC0">
              <w:rPr>
                <w:rFonts w:cs="Arial"/>
              </w:rPr>
              <w:t>Action 21</w:t>
            </w:r>
          </w:p>
        </w:tc>
        <w:tc>
          <w:tcPr>
            <w:tcW w:w="2938" w:type="pct"/>
          </w:tcPr>
          <w:p w14:paraId="43CDA6EE" w14:textId="193EBE57" w:rsidR="00DB0D56" w:rsidRPr="00345DC0" w:rsidRDefault="00DB0D56" w:rsidP="00887816">
            <w:pPr>
              <w:spacing w:after="160" w:line="259" w:lineRule="auto"/>
              <w:rPr>
                <w:rFonts w:cs="Arial"/>
              </w:rPr>
            </w:pPr>
            <w:r w:rsidRPr="00345DC0">
              <w:rPr>
                <w:rFonts w:cs="Arial"/>
              </w:rPr>
              <w:t xml:space="preserve">Contribute to the </w:t>
            </w:r>
            <w:proofErr w:type="spellStart"/>
            <w:r w:rsidRPr="00345DC0">
              <w:rPr>
                <w:rFonts w:cs="Arial"/>
              </w:rPr>
              <w:t>EcoCentre</w:t>
            </w:r>
            <w:proofErr w:type="spellEnd"/>
            <w:r w:rsidRPr="00345DC0">
              <w:rPr>
                <w:rFonts w:cs="Arial"/>
              </w:rPr>
              <w:t xml:space="preserve"> redevelopment (subject to external funding). Continue to invest in </w:t>
            </w:r>
            <w:proofErr w:type="spellStart"/>
            <w:r w:rsidRPr="00345DC0">
              <w:rPr>
                <w:rFonts w:cs="Arial"/>
              </w:rPr>
              <w:t>EcoCentre</w:t>
            </w:r>
            <w:proofErr w:type="spellEnd"/>
            <w:r w:rsidRPr="00345DC0">
              <w:rPr>
                <w:rFonts w:cs="Arial"/>
              </w:rPr>
              <w:t xml:space="preserve"> programs that support an environmentally aware community.</w:t>
            </w:r>
          </w:p>
        </w:tc>
        <w:tc>
          <w:tcPr>
            <w:tcW w:w="1364" w:type="pct"/>
          </w:tcPr>
          <w:p w14:paraId="4389DE70" w14:textId="70A7CA05" w:rsidR="00DB0D56" w:rsidRPr="00D05521" w:rsidRDefault="00252613" w:rsidP="00252613">
            <w:pPr>
              <w:spacing w:after="160" w:line="259" w:lineRule="auto"/>
              <w:rPr>
                <w:rFonts w:cs="Arial"/>
              </w:rPr>
            </w:pPr>
            <w:r>
              <w:rPr>
                <w:rFonts w:cs="Arial"/>
              </w:rPr>
              <w:t>2018 to 2028</w:t>
            </w:r>
          </w:p>
        </w:tc>
      </w:tr>
      <w:tr w:rsidR="00DB0D56" w:rsidRPr="00345DC0" w14:paraId="19FFF66B" w14:textId="77777777" w:rsidTr="00DB0D56">
        <w:tc>
          <w:tcPr>
            <w:tcW w:w="698" w:type="pct"/>
          </w:tcPr>
          <w:p w14:paraId="54E1EED0" w14:textId="04AFE89F" w:rsidR="00DB0D56" w:rsidRPr="00345DC0" w:rsidRDefault="00DB0D56" w:rsidP="000924A0">
            <w:pPr>
              <w:spacing w:after="160" w:line="259" w:lineRule="auto"/>
              <w:rPr>
                <w:rFonts w:cs="Arial"/>
              </w:rPr>
            </w:pPr>
            <w:r w:rsidRPr="00345DC0">
              <w:rPr>
                <w:rFonts w:cs="Arial"/>
              </w:rPr>
              <w:t>Action 22</w:t>
            </w:r>
          </w:p>
        </w:tc>
        <w:tc>
          <w:tcPr>
            <w:tcW w:w="2938" w:type="pct"/>
          </w:tcPr>
          <w:p w14:paraId="68708922" w14:textId="2F8D256F" w:rsidR="00DB0D56" w:rsidRPr="00345DC0" w:rsidRDefault="00DB0D56" w:rsidP="000924A0">
            <w:pPr>
              <w:spacing w:after="160" w:line="259" w:lineRule="auto"/>
              <w:rPr>
                <w:rFonts w:cs="Arial"/>
              </w:rPr>
            </w:pPr>
            <w:r w:rsidRPr="00345DC0">
              <w:rPr>
                <w:rFonts w:cs="Arial"/>
              </w:rPr>
              <w:t>Examine the effectiveness of establishing a Port Phillip energy foundation or partnering with an existing foundation to undertake, advocacy, research, advisory and community engagement initiatives.</w:t>
            </w:r>
          </w:p>
        </w:tc>
        <w:tc>
          <w:tcPr>
            <w:tcW w:w="1364" w:type="pct"/>
          </w:tcPr>
          <w:p w14:paraId="4049BACA" w14:textId="4C5A0741" w:rsidR="00DB0D56" w:rsidRPr="00D05521" w:rsidRDefault="00252613" w:rsidP="00252613">
            <w:pPr>
              <w:spacing w:after="160" w:line="259" w:lineRule="auto"/>
              <w:rPr>
                <w:rFonts w:cs="Arial"/>
              </w:rPr>
            </w:pPr>
            <w:r>
              <w:rPr>
                <w:rFonts w:cs="Arial"/>
              </w:rPr>
              <w:t>2018 to 2020</w:t>
            </w:r>
          </w:p>
        </w:tc>
      </w:tr>
      <w:tr w:rsidR="00DB0D56" w:rsidRPr="00345DC0" w14:paraId="74A7CBA0" w14:textId="77777777" w:rsidTr="00DB0D56">
        <w:tc>
          <w:tcPr>
            <w:tcW w:w="698" w:type="pct"/>
          </w:tcPr>
          <w:p w14:paraId="05B2DE73" w14:textId="236A3903" w:rsidR="00DB0D56" w:rsidRPr="00345DC0" w:rsidRDefault="00DB0D56" w:rsidP="006D0297">
            <w:pPr>
              <w:autoSpaceDE w:val="0"/>
              <w:autoSpaceDN w:val="0"/>
              <w:rPr>
                <w:rFonts w:cs="Arial"/>
              </w:rPr>
            </w:pPr>
            <w:r w:rsidRPr="00345DC0">
              <w:rPr>
                <w:rFonts w:cs="Arial"/>
              </w:rPr>
              <w:t>Action 23</w:t>
            </w:r>
          </w:p>
        </w:tc>
        <w:tc>
          <w:tcPr>
            <w:tcW w:w="2938" w:type="pct"/>
          </w:tcPr>
          <w:p w14:paraId="4C3F14DF" w14:textId="7A937315" w:rsidR="00DB0D56" w:rsidRPr="00345DC0" w:rsidRDefault="00DB0D56" w:rsidP="006D0297">
            <w:pPr>
              <w:autoSpaceDE w:val="0"/>
              <w:autoSpaceDN w:val="0"/>
              <w:rPr>
                <w:rFonts w:cs="Arial"/>
              </w:rPr>
            </w:pPr>
            <w:r w:rsidRPr="00345DC0">
              <w:rPr>
                <w:rFonts w:cs="Arial"/>
              </w:rPr>
              <w:t>Revise the Climate and Greenhouse Adaptation plans to identify which tools will help the community increase their resilience to climate change including managing the impact of heat </w:t>
            </w:r>
            <w:r w:rsidRPr="00345DC0">
              <w:rPr>
                <w:rFonts w:cs="Arial"/>
                <w:color w:val="000000"/>
              </w:rPr>
              <w:t>and extreme weather</w:t>
            </w:r>
          </w:p>
        </w:tc>
        <w:tc>
          <w:tcPr>
            <w:tcW w:w="1364" w:type="pct"/>
          </w:tcPr>
          <w:p w14:paraId="2B109777" w14:textId="13401174" w:rsidR="00DB0D56" w:rsidRPr="00D05521" w:rsidRDefault="00252613" w:rsidP="00252613">
            <w:pPr>
              <w:spacing w:after="160" w:line="259" w:lineRule="auto"/>
              <w:rPr>
                <w:rFonts w:cs="Arial"/>
              </w:rPr>
            </w:pPr>
            <w:r>
              <w:rPr>
                <w:rFonts w:cs="Arial"/>
              </w:rPr>
              <w:t>2018 to 2020</w:t>
            </w:r>
          </w:p>
        </w:tc>
      </w:tr>
      <w:tr w:rsidR="00DB0D56" w:rsidRPr="00345DC0" w14:paraId="43D0FB34" w14:textId="77777777" w:rsidTr="00DB0D56">
        <w:tc>
          <w:tcPr>
            <w:tcW w:w="698" w:type="pct"/>
          </w:tcPr>
          <w:p w14:paraId="0F4835FB" w14:textId="0FD9706D" w:rsidR="00DB0D56" w:rsidRPr="00345DC0" w:rsidRDefault="00DB0D56" w:rsidP="000924A0">
            <w:pPr>
              <w:spacing w:after="160" w:line="259" w:lineRule="auto"/>
              <w:rPr>
                <w:rFonts w:cs="Arial"/>
              </w:rPr>
            </w:pPr>
            <w:r w:rsidRPr="00345DC0">
              <w:rPr>
                <w:rFonts w:cs="Arial"/>
              </w:rPr>
              <w:t>Action 24</w:t>
            </w:r>
          </w:p>
        </w:tc>
        <w:tc>
          <w:tcPr>
            <w:tcW w:w="2938" w:type="pct"/>
          </w:tcPr>
          <w:p w14:paraId="62082493" w14:textId="3A0C91F5" w:rsidR="00DB0D56" w:rsidRPr="00345DC0" w:rsidRDefault="00DB0D56" w:rsidP="000924A0">
            <w:pPr>
              <w:spacing w:after="160" w:line="259" w:lineRule="auto"/>
              <w:rPr>
                <w:rFonts w:cs="Arial"/>
              </w:rPr>
            </w:pPr>
            <w:r w:rsidRPr="00345DC0">
              <w:rPr>
                <w:rFonts w:cs="Arial"/>
              </w:rPr>
              <w:t>Conduct vulnerability assessments and financial risk modelling of Council’s assets and develop minimum environmental performance standards and design guidelines for Council buildings. Embed these standards into our maintenance and construction programs.</w:t>
            </w:r>
          </w:p>
        </w:tc>
        <w:tc>
          <w:tcPr>
            <w:tcW w:w="1364" w:type="pct"/>
          </w:tcPr>
          <w:p w14:paraId="6D6FFE61" w14:textId="2B5DC6A9" w:rsidR="00DB0D56" w:rsidRPr="00D05521" w:rsidRDefault="00252613" w:rsidP="00252613">
            <w:pPr>
              <w:spacing w:after="160" w:line="259" w:lineRule="auto"/>
              <w:rPr>
                <w:rFonts w:cs="Arial"/>
              </w:rPr>
            </w:pPr>
            <w:r>
              <w:rPr>
                <w:rFonts w:cs="Arial"/>
              </w:rPr>
              <w:t>2018 to 2020</w:t>
            </w:r>
          </w:p>
        </w:tc>
      </w:tr>
      <w:tr w:rsidR="00DB0D56" w:rsidRPr="00345DC0" w14:paraId="7E07EB55" w14:textId="77777777" w:rsidTr="00DB0D56">
        <w:tc>
          <w:tcPr>
            <w:tcW w:w="698" w:type="pct"/>
          </w:tcPr>
          <w:p w14:paraId="4C7C24F3" w14:textId="49519978" w:rsidR="00DB0D56" w:rsidRPr="00345DC0" w:rsidRDefault="00DB0D56" w:rsidP="000924A0">
            <w:pPr>
              <w:spacing w:after="160" w:line="259" w:lineRule="auto"/>
              <w:rPr>
                <w:rFonts w:cs="Arial"/>
              </w:rPr>
            </w:pPr>
            <w:r w:rsidRPr="00345DC0">
              <w:rPr>
                <w:rFonts w:cs="Arial"/>
              </w:rPr>
              <w:t>Action 25</w:t>
            </w:r>
          </w:p>
        </w:tc>
        <w:tc>
          <w:tcPr>
            <w:tcW w:w="2938" w:type="pct"/>
          </w:tcPr>
          <w:p w14:paraId="440AA3EB" w14:textId="604B86B8" w:rsidR="00DB0D56" w:rsidRPr="00345DC0" w:rsidRDefault="00DB0D56" w:rsidP="000924A0">
            <w:pPr>
              <w:spacing w:after="160" w:line="259" w:lineRule="auto"/>
              <w:rPr>
                <w:rFonts w:cs="Arial"/>
              </w:rPr>
            </w:pPr>
            <w:r w:rsidRPr="00345DC0">
              <w:rPr>
                <w:rFonts w:cs="Arial"/>
              </w:rPr>
              <w:t>Assess recommendations from the Coastal Hazard Vulnerability Assessment and develop an implementation strategy to help protect the City of Port Philip against sea level rise and inundation.</w:t>
            </w:r>
          </w:p>
        </w:tc>
        <w:tc>
          <w:tcPr>
            <w:tcW w:w="1364" w:type="pct"/>
          </w:tcPr>
          <w:p w14:paraId="673F3F4B" w14:textId="57182890" w:rsidR="00DB0D56" w:rsidRPr="00D05521" w:rsidRDefault="00252613" w:rsidP="00252613">
            <w:pPr>
              <w:spacing w:after="160" w:line="259" w:lineRule="auto"/>
              <w:rPr>
                <w:rFonts w:cs="Arial"/>
              </w:rPr>
            </w:pPr>
            <w:r>
              <w:rPr>
                <w:rFonts w:cs="Arial"/>
              </w:rPr>
              <w:t>2021 to 2024</w:t>
            </w:r>
          </w:p>
        </w:tc>
      </w:tr>
      <w:tr w:rsidR="00DB0D56" w:rsidRPr="00345DC0" w14:paraId="3400B993" w14:textId="77777777" w:rsidTr="00DB0D56">
        <w:tc>
          <w:tcPr>
            <w:tcW w:w="698" w:type="pct"/>
          </w:tcPr>
          <w:p w14:paraId="5A385E4C" w14:textId="0C5C908B" w:rsidR="00DB0D56" w:rsidRPr="00345DC0" w:rsidRDefault="00DB0D56" w:rsidP="000924A0">
            <w:pPr>
              <w:spacing w:after="160" w:line="259" w:lineRule="auto"/>
              <w:rPr>
                <w:rFonts w:cs="Arial"/>
              </w:rPr>
            </w:pPr>
            <w:r w:rsidRPr="00345DC0">
              <w:rPr>
                <w:rFonts w:cs="Arial"/>
              </w:rPr>
              <w:t>Action 26</w:t>
            </w:r>
          </w:p>
        </w:tc>
        <w:tc>
          <w:tcPr>
            <w:tcW w:w="2938" w:type="pct"/>
          </w:tcPr>
          <w:p w14:paraId="30DF3D77" w14:textId="51A24B87" w:rsidR="00DB0D56" w:rsidRPr="00345DC0" w:rsidRDefault="00DB0D56" w:rsidP="000924A0">
            <w:pPr>
              <w:spacing w:after="160" w:line="259" w:lineRule="auto"/>
              <w:rPr>
                <w:rFonts w:cs="Arial"/>
              </w:rPr>
            </w:pPr>
            <w:r w:rsidRPr="00345DC0">
              <w:rPr>
                <w:rFonts w:cs="Arial"/>
              </w:rPr>
              <w:t xml:space="preserve">Investigate and complete concept design where viable, of blue-green infrastructure that protects against flooding and enhances the natural environment. </w:t>
            </w:r>
          </w:p>
        </w:tc>
        <w:tc>
          <w:tcPr>
            <w:tcW w:w="1364" w:type="pct"/>
          </w:tcPr>
          <w:p w14:paraId="7F45C63C" w14:textId="5A909525" w:rsidR="00DB0D56" w:rsidRPr="00D05521" w:rsidRDefault="00252613" w:rsidP="00252613">
            <w:pPr>
              <w:spacing w:after="160" w:line="259" w:lineRule="auto"/>
              <w:rPr>
                <w:rFonts w:cs="Arial"/>
              </w:rPr>
            </w:pPr>
            <w:r>
              <w:rPr>
                <w:rFonts w:cs="Arial"/>
              </w:rPr>
              <w:t>2018 to 2028</w:t>
            </w:r>
          </w:p>
        </w:tc>
      </w:tr>
      <w:tr w:rsidR="00DB0D56" w:rsidRPr="00345DC0" w14:paraId="4A63944D" w14:textId="77777777" w:rsidTr="00DB0D56">
        <w:tc>
          <w:tcPr>
            <w:tcW w:w="698" w:type="pct"/>
          </w:tcPr>
          <w:p w14:paraId="21D5C220" w14:textId="37873F0F" w:rsidR="00DB0D56" w:rsidRPr="00345DC0" w:rsidRDefault="00DB0D56" w:rsidP="000924A0">
            <w:pPr>
              <w:spacing w:after="160" w:line="259" w:lineRule="auto"/>
              <w:rPr>
                <w:rFonts w:cs="Arial"/>
              </w:rPr>
            </w:pPr>
            <w:r w:rsidRPr="00345DC0">
              <w:rPr>
                <w:rFonts w:cs="Arial"/>
              </w:rPr>
              <w:t>Action 27</w:t>
            </w:r>
          </w:p>
        </w:tc>
        <w:tc>
          <w:tcPr>
            <w:tcW w:w="2938" w:type="pct"/>
          </w:tcPr>
          <w:p w14:paraId="5AF230BB" w14:textId="3F8664CC" w:rsidR="00DB0D56" w:rsidRPr="00345DC0" w:rsidRDefault="00DB0D56" w:rsidP="000924A0">
            <w:pPr>
              <w:spacing w:after="160" w:line="259" w:lineRule="auto"/>
              <w:rPr>
                <w:rFonts w:cs="Arial"/>
              </w:rPr>
            </w:pPr>
            <w:r w:rsidRPr="00345DC0">
              <w:rPr>
                <w:rFonts w:cs="Arial"/>
              </w:rPr>
              <w:t xml:space="preserve">Investigate alternative funding models for environmental initiatives to deliver priority projects. </w:t>
            </w:r>
          </w:p>
        </w:tc>
        <w:tc>
          <w:tcPr>
            <w:tcW w:w="1364" w:type="pct"/>
          </w:tcPr>
          <w:p w14:paraId="1844626F" w14:textId="1A578E24" w:rsidR="00DB0D56" w:rsidRPr="00D05521" w:rsidRDefault="00252613" w:rsidP="00252613">
            <w:pPr>
              <w:spacing w:after="160" w:line="259" w:lineRule="auto"/>
              <w:rPr>
                <w:rFonts w:cs="Arial"/>
              </w:rPr>
            </w:pPr>
            <w:r>
              <w:rPr>
                <w:rFonts w:cs="Arial"/>
              </w:rPr>
              <w:t>2018 to 2020</w:t>
            </w:r>
          </w:p>
        </w:tc>
      </w:tr>
      <w:bookmarkEnd w:id="16"/>
    </w:tbl>
    <w:p w14:paraId="0A563E79" w14:textId="77777777" w:rsidR="00252613" w:rsidRDefault="00252613">
      <w:pPr>
        <w:spacing w:after="160" w:line="259" w:lineRule="auto"/>
        <w:rPr>
          <w:rFonts w:cs="Arial"/>
        </w:rPr>
      </w:pPr>
    </w:p>
    <w:p w14:paraId="05175E2D" w14:textId="69F1544B" w:rsidR="007175CF" w:rsidRPr="00252613" w:rsidRDefault="00252613" w:rsidP="00252613">
      <w:pPr>
        <w:pBdr>
          <w:top w:val="single" w:sz="4" w:space="1" w:color="auto"/>
          <w:left w:val="single" w:sz="4" w:space="4" w:color="auto"/>
          <w:bottom w:val="single" w:sz="4" w:space="1" w:color="auto"/>
          <w:right w:val="single" w:sz="4" w:space="4" w:color="auto"/>
        </w:pBdr>
        <w:spacing w:after="160" w:line="259" w:lineRule="auto"/>
        <w:rPr>
          <w:rFonts w:cs="Arial"/>
          <w:color w:val="007484"/>
        </w:rPr>
      </w:pPr>
      <w:r w:rsidRPr="00252613">
        <w:rPr>
          <w:rFonts w:cs="Arial"/>
          <w:color w:val="007484"/>
        </w:rPr>
        <w:lastRenderedPageBreak/>
        <w:t>Council works closely with Emergency Services Victoria and the State Emergency Service to ensure the safety of our community during storms, floods and heatwaves.  Council plays a supporting role during these times and a maintenance role after the event. During the emergency, the SES and Emergency Services are the people who respond and should be who our community calls. These SES also provides education and support materials to ensure you can prepare for these types of weather events. Visit</w:t>
      </w:r>
      <w:r w:rsidR="00743BC8">
        <w:rPr>
          <w:rFonts w:cs="Arial"/>
        </w:rPr>
        <w:t xml:space="preserve"> </w:t>
      </w:r>
      <w:r w:rsidR="00743BC8" w:rsidRPr="00743BC8">
        <w:rPr>
          <w:rFonts w:cs="Arial"/>
          <w:color w:val="007484"/>
        </w:rPr>
        <w:t>the</w:t>
      </w:r>
      <w:r w:rsidR="00743BC8">
        <w:rPr>
          <w:rFonts w:cs="Arial"/>
        </w:rPr>
        <w:t xml:space="preserve"> </w:t>
      </w:r>
      <w:hyperlink r:id="rId20" w:history="1">
        <w:r w:rsidR="00743BC8" w:rsidRPr="00743BC8">
          <w:rPr>
            <w:rStyle w:val="Hyperlink"/>
            <w:rFonts w:cs="Arial"/>
          </w:rPr>
          <w:t>Be Alert page</w:t>
        </w:r>
      </w:hyperlink>
      <w:r w:rsidR="00743BC8">
        <w:rPr>
          <w:rFonts w:cs="Arial"/>
        </w:rPr>
        <w:t xml:space="preserve"> </w:t>
      </w:r>
      <w:r w:rsidR="00743BC8" w:rsidRPr="00743BC8">
        <w:rPr>
          <w:rFonts w:cs="Arial"/>
          <w:color w:val="007484"/>
        </w:rPr>
        <w:t xml:space="preserve">on the Port Phillip website </w:t>
      </w:r>
      <w:r w:rsidRPr="00252613">
        <w:rPr>
          <w:rFonts w:cs="Arial"/>
          <w:color w:val="007484"/>
        </w:rPr>
        <w:t>for more information.</w:t>
      </w:r>
    </w:p>
    <w:p w14:paraId="772D2817" w14:textId="12B35448" w:rsidR="005A2B2C" w:rsidRPr="00345DC0" w:rsidRDefault="005A2B2C">
      <w:pPr>
        <w:spacing w:after="160" w:line="259" w:lineRule="auto"/>
        <w:rPr>
          <w:rFonts w:cs="Arial"/>
        </w:rPr>
      </w:pPr>
      <w:r w:rsidRPr="00345DC0">
        <w:rPr>
          <w:rFonts w:cs="Arial"/>
        </w:rPr>
        <w:br w:type="page"/>
      </w:r>
    </w:p>
    <w:p w14:paraId="3ABE7E26" w14:textId="470E285F" w:rsidR="005062F4" w:rsidRPr="005A3271" w:rsidRDefault="000E7BAB" w:rsidP="005A3271">
      <w:pPr>
        <w:pStyle w:val="Heading1"/>
      </w:pPr>
      <w:bookmarkStart w:id="17" w:name="_Toc511310832"/>
      <w:r w:rsidRPr="00345DC0">
        <w:rPr>
          <w:noProof/>
        </w:rPr>
        <w:lastRenderedPageBreak/>
        <w:drawing>
          <wp:anchor distT="0" distB="0" distL="114300" distR="114300" simplePos="0" relativeHeight="251734016" behindDoc="1" locked="0" layoutInCell="1" allowOverlap="1" wp14:anchorId="4BD6A479" wp14:editId="10D8D471">
            <wp:simplePos x="0" y="0"/>
            <wp:positionH relativeFrom="column">
              <wp:posOffset>5308600</wp:posOffset>
            </wp:positionH>
            <wp:positionV relativeFrom="paragraph">
              <wp:posOffset>5080</wp:posOffset>
            </wp:positionV>
            <wp:extent cx="1255395" cy="1255395"/>
            <wp:effectExtent l="0" t="0" r="1905" b="1905"/>
            <wp:wrapTight wrapText="bothSides">
              <wp:wrapPolygon edited="0">
                <wp:start x="7866" y="0"/>
                <wp:lineTo x="5900" y="328"/>
                <wp:lineTo x="656" y="4261"/>
                <wp:lineTo x="0" y="7539"/>
                <wp:lineTo x="0" y="13766"/>
                <wp:lineTo x="656" y="16716"/>
                <wp:lineTo x="5900" y="20977"/>
                <wp:lineTo x="7866" y="21305"/>
                <wp:lineTo x="13439" y="21305"/>
                <wp:lineTo x="15733" y="20977"/>
                <wp:lineTo x="20649" y="16716"/>
                <wp:lineTo x="21305" y="13766"/>
                <wp:lineTo x="21305" y="7539"/>
                <wp:lineTo x="20649" y="4589"/>
                <wp:lineTo x="15405" y="328"/>
                <wp:lineTo x="13439" y="0"/>
                <wp:lineTo x="7866" y="0"/>
              </wp:wrapPolygon>
            </wp:wrapTight>
            <wp:docPr id="200" name="Picture 9">
              <a:extLst xmlns:a="http://schemas.openxmlformats.org/drawingml/2006/main">
                <a:ext uri="{FF2B5EF4-FFF2-40B4-BE49-F238E27FC236}">
                  <a16:creationId xmlns:a16="http://schemas.microsoft.com/office/drawing/2014/main" id="{0D9EA507-214D-4656-95EA-4501A2334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D9EA507-214D-4656-95EA-4501A2334EAF}"/>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255395" cy="1255395"/>
                    </a:xfrm>
                    <a:prstGeom prst="rect">
                      <a:avLst/>
                    </a:prstGeom>
                  </pic:spPr>
                </pic:pic>
              </a:graphicData>
            </a:graphic>
            <wp14:sizeRelH relativeFrom="page">
              <wp14:pctWidth>0</wp14:pctWidth>
            </wp14:sizeRelH>
            <wp14:sizeRelV relativeFrom="page">
              <wp14:pctHeight>0</wp14:pctHeight>
            </wp14:sizeRelV>
          </wp:anchor>
        </w:drawing>
      </w:r>
      <w:r w:rsidR="005A2B2C" w:rsidRPr="00345DC0">
        <w:t>A water sensitive City</w:t>
      </w:r>
      <w:bookmarkEnd w:id="17"/>
    </w:p>
    <w:p w14:paraId="247383C8" w14:textId="125ABE11" w:rsidR="00B338F9" w:rsidRPr="00345DC0" w:rsidRDefault="00B338F9">
      <w:pPr>
        <w:spacing w:after="160" w:line="259" w:lineRule="auto"/>
        <w:rPr>
          <w:rFonts w:cs="Arial"/>
        </w:rPr>
      </w:pPr>
      <w:r w:rsidRPr="00345DC0">
        <w:rPr>
          <w:rFonts w:cs="Arial"/>
        </w:rPr>
        <w:t xml:space="preserve">Here in </w:t>
      </w:r>
      <w:r w:rsidR="004837BF" w:rsidRPr="00345DC0">
        <w:rPr>
          <w:rFonts w:cs="Arial"/>
        </w:rPr>
        <w:t>Port Phillip</w:t>
      </w:r>
      <w:r w:rsidRPr="00345DC0">
        <w:rPr>
          <w:rFonts w:cs="Arial"/>
        </w:rPr>
        <w:t xml:space="preserve"> we have a deep connection to water. </w:t>
      </w:r>
      <w:r w:rsidR="00590BEC" w:rsidRPr="00345DC0">
        <w:rPr>
          <w:rFonts w:cs="Arial"/>
        </w:rPr>
        <w:t xml:space="preserve">Port Phillip </w:t>
      </w:r>
      <w:r w:rsidR="008F1D09" w:rsidRPr="00345DC0">
        <w:rPr>
          <w:rFonts w:cs="Arial"/>
        </w:rPr>
        <w:t>Bay</w:t>
      </w:r>
      <w:r w:rsidR="005B2E71" w:rsidRPr="00345DC0">
        <w:rPr>
          <w:rFonts w:cs="Arial"/>
        </w:rPr>
        <w:t xml:space="preserve"> </w:t>
      </w:r>
      <w:r w:rsidR="00590BEC" w:rsidRPr="00345DC0">
        <w:rPr>
          <w:rFonts w:cs="Arial"/>
        </w:rPr>
        <w:t>is at our doorstep, Albert Park Lake at our core</w:t>
      </w:r>
      <w:r w:rsidR="00BE39A7" w:rsidRPr="00345DC0">
        <w:rPr>
          <w:rFonts w:cs="Arial"/>
        </w:rPr>
        <w:t>, t</w:t>
      </w:r>
      <w:r w:rsidR="0030451A" w:rsidRPr="00345DC0">
        <w:rPr>
          <w:rFonts w:cs="Arial"/>
        </w:rPr>
        <w:t>he Yarra River to our West</w:t>
      </w:r>
      <w:r w:rsidR="00590BEC" w:rsidRPr="00345DC0">
        <w:rPr>
          <w:rFonts w:cs="Arial"/>
        </w:rPr>
        <w:t xml:space="preserve"> and </w:t>
      </w:r>
      <w:proofErr w:type="spellStart"/>
      <w:r w:rsidR="00590BEC" w:rsidRPr="00345DC0">
        <w:rPr>
          <w:rFonts w:cs="Arial"/>
        </w:rPr>
        <w:t>Elster</w:t>
      </w:r>
      <w:proofErr w:type="spellEnd"/>
      <w:r w:rsidR="00590BEC" w:rsidRPr="00345DC0">
        <w:rPr>
          <w:rFonts w:cs="Arial"/>
        </w:rPr>
        <w:t xml:space="preserve"> Creek meanders its way through </w:t>
      </w:r>
      <w:r w:rsidR="005B2E71" w:rsidRPr="00345DC0">
        <w:rPr>
          <w:rFonts w:cs="Arial"/>
        </w:rPr>
        <w:t xml:space="preserve">the East. </w:t>
      </w:r>
    </w:p>
    <w:p w14:paraId="565BD5A3" w14:textId="535AF901" w:rsidR="000E080A" w:rsidRPr="00345DC0" w:rsidRDefault="00FA416B">
      <w:pPr>
        <w:spacing w:after="160" w:line="259" w:lineRule="auto"/>
        <w:rPr>
          <w:rFonts w:cs="Arial"/>
        </w:rPr>
      </w:pPr>
      <w:r w:rsidRPr="00345DC0">
        <w:rPr>
          <w:rFonts w:cs="Arial"/>
        </w:rPr>
        <w:t xml:space="preserve">Creating a water sensitive City requires </w:t>
      </w:r>
      <w:r w:rsidR="00BE39A7" w:rsidRPr="00345DC0">
        <w:rPr>
          <w:rFonts w:cs="Arial"/>
        </w:rPr>
        <w:t>collaboration with</w:t>
      </w:r>
      <w:r w:rsidR="00D85556" w:rsidRPr="00345DC0">
        <w:rPr>
          <w:rFonts w:cs="Arial"/>
        </w:rPr>
        <w:t xml:space="preserve"> Melbourne Water and </w:t>
      </w:r>
      <w:proofErr w:type="gramStart"/>
      <w:r w:rsidR="00D85556" w:rsidRPr="00345DC0">
        <w:rPr>
          <w:rFonts w:cs="Arial"/>
        </w:rPr>
        <w:t>South East</w:t>
      </w:r>
      <w:proofErr w:type="gramEnd"/>
      <w:r w:rsidR="00D85556" w:rsidRPr="00345DC0">
        <w:rPr>
          <w:rFonts w:cs="Arial"/>
        </w:rPr>
        <w:t xml:space="preserve"> Water to </w:t>
      </w:r>
      <w:r w:rsidRPr="00345DC0">
        <w:rPr>
          <w:rFonts w:cs="Arial"/>
        </w:rPr>
        <w:t>manage all aspects of the water cycle – mains water, stormwat</w:t>
      </w:r>
      <w:r w:rsidR="00BE39A7" w:rsidRPr="00345DC0">
        <w:rPr>
          <w:rFonts w:cs="Arial"/>
        </w:rPr>
        <w:t>er, wastewater and groundwater,</w:t>
      </w:r>
      <w:r w:rsidRPr="00345DC0">
        <w:rPr>
          <w:rFonts w:cs="Arial"/>
        </w:rPr>
        <w:t xml:space="preserve"> in an integrated way. </w:t>
      </w:r>
      <w:r w:rsidR="000E080A" w:rsidRPr="00345DC0">
        <w:rPr>
          <w:rFonts w:cs="Arial"/>
        </w:rPr>
        <w:t xml:space="preserve">Climate change has had a significant impact on how we use urban water and in a growing City there is more demand than ever before, being placed on our parks and open spaces. </w:t>
      </w:r>
    </w:p>
    <w:p w14:paraId="2DC3989D" w14:textId="15305A45" w:rsidR="00CA06C2" w:rsidRPr="00345DC0" w:rsidRDefault="003B16B4">
      <w:pPr>
        <w:spacing w:after="160" w:line="259" w:lineRule="auto"/>
        <w:rPr>
          <w:rFonts w:cs="Arial"/>
        </w:rPr>
      </w:pPr>
      <w:r w:rsidRPr="00345DC0">
        <w:rPr>
          <w:rFonts w:cs="Arial"/>
        </w:rPr>
        <w:t>Through treating our City as a catchment</w:t>
      </w:r>
      <w:r w:rsidR="005B2E71" w:rsidRPr="00345DC0">
        <w:rPr>
          <w:rFonts w:cs="Arial"/>
        </w:rPr>
        <w:t>,</w:t>
      </w:r>
      <w:r w:rsidRPr="00345DC0">
        <w:rPr>
          <w:rFonts w:cs="Arial"/>
        </w:rPr>
        <w:t xml:space="preserve"> we plan to capture water for use, minimise the pollutants flowing through the stormwater system and work with our partners to reduce flooding.</w:t>
      </w:r>
    </w:p>
    <w:p w14:paraId="65E52F9C" w14:textId="177E6260" w:rsidR="00110F0B" w:rsidRDefault="00110F0B" w:rsidP="00110F0B">
      <w:pPr>
        <w:spacing w:line="259" w:lineRule="auto"/>
        <w:rPr>
          <w:rFonts w:cs="Arial"/>
          <w:b/>
        </w:rPr>
      </w:pPr>
      <w:r w:rsidRPr="00345DC0">
        <w:rPr>
          <w:rFonts w:cs="Arial"/>
          <w:b/>
        </w:rPr>
        <w:t>Through th</w:t>
      </w:r>
      <w:r w:rsidR="003B16B4" w:rsidRPr="00345DC0">
        <w:rPr>
          <w:rFonts w:cs="Arial"/>
          <w:b/>
        </w:rPr>
        <w:t xml:space="preserve">is strategy we will not only maintain but enhance our public spaces </w:t>
      </w:r>
      <w:r w:rsidR="00B338F9" w:rsidRPr="00345DC0">
        <w:rPr>
          <w:rFonts w:cs="Arial"/>
          <w:b/>
        </w:rPr>
        <w:t>by</w:t>
      </w:r>
      <w:r w:rsidR="003B16B4" w:rsidRPr="00345DC0">
        <w:rPr>
          <w:rFonts w:cs="Arial"/>
          <w:b/>
        </w:rPr>
        <w:t xml:space="preserve"> using water efficiently</w:t>
      </w:r>
      <w:r w:rsidR="00BE39A7" w:rsidRPr="00345DC0">
        <w:rPr>
          <w:rFonts w:cs="Arial"/>
          <w:b/>
        </w:rPr>
        <w:t>,</w:t>
      </w:r>
      <w:r w:rsidR="003B16B4" w:rsidRPr="00345DC0">
        <w:rPr>
          <w:rFonts w:cs="Arial"/>
          <w:b/>
        </w:rPr>
        <w:t xml:space="preserve"> </w:t>
      </w:r>
      <w:r w:rsidR="004837BF" w:rsidRPr="00345DC0">
        <w:rPr>
          <w:rFonts w:cs="Arial"/>
          <w:b/>
        </w:rPr>
        <w:t>as well as</w:t>
      </w:r>
      <w:r w:rsidR="003B16B4" w:rsidRPr="00345DC0">
        <w:rPr>
          <w:rFonts w:cs="Arial"/>
          <w:b/>
        </w:rPr>
        <w:t xml:space="preserve"> reducing pollutants </w:t>
      </w:r>
      <w:r w:rsidR="004837BF" w:rsidRPr="00345DC0">
        <w:rPr>
          <w:rFonts w:cs="Arial"/>
          <w:b/>
        </w:rPr>
        <w:t xml:space="preserve">flowing into </w:t>
      </w:r>
      <w:r w:rsidR="003B16B4" w:rsidRPr="00345DC0">
        <w:rPr>
          <w:rFonts w:cs="Arial"/>
          <w:b/>
        </w:rPr>
        <w:t>Port Phillip Bay</w:t>
      </w:r>
      <w:r w:rsidR="004837BF" w:rsidRPr="00345DC0">
        <w:rPr>
          <w:rFonts w:cs="Arial"/>
          <w:b/>
        </w:rPr>
        <w:t xml:space="preserve"> ensuring </w:t>
      </w:r>
      <w:r w:rsidR="00D85556" w:rsidRPr="00345DC0">
        <w:rPr>
          <w:rFonts w:cs="Arial"/>
          <w:b/>
        </w:rPr>
        <w:t>its</w:t>
      </w:r>
      <w:r w:rsidR="004837BF" w:rsidRPr="00345DC0">
        <w:rPr>
          <w:rFonts w:cs="Arial"/>
          <w:b/>
        </w:rPr>
        <w:t xml:space="preserve"> health into the future.</w:t>
      </w:r>
    </w:p>
    <w:p w14:paraId="03107CCC" w14:textId="4EEC410E" w:rsidR="00D85556" w:rsidRDefault="00D85556" w:rsidP="00D85556">
      <w:pPr>
        <w:spacing w:after="160" w:line="259" w:lineRule="auto"/>
        <w:rPr>
          <w:rFonts w:cs="Arial"/>
        </w:rPr>
      </w:pPr>
      <w:r w:rsidRPr="00345DC0">
        <w:rPr>
          <w:rFonts w:cs="Arial"/>
        </w:rPr>
        <w:t>But to create a truly water sensitive City we need the communit</w:t>
      </w:r>
      <w:r w:rsidR="00BE39A7" w:rsidRPr="00345DC0">
        <w:rPr>
          <w:rFonts w:cs="Arial"/>
        </w:rPr>
        <w:t>y’</w:t>
      </w:r>
      <w:r w:rsidRPr="00345DC0">
        <w:rPr>
          <w:rFonts w:cs="Arial"/>
        </w:rPr>
        <w:t>s help and understanding. Thro</w:t>
      </w:r>
      <w:r w:rsidR="000E7EC7">
        <w:rPr>
          <w:rFonts w:cs="Arial"/>
        </w:rPr>
        <w:t xml:space="preserve">ugh policy changes, regulation </w:t>
      </w:r>
      <w:r w:rsidRPr="00345DC0">
        <w:rPr>
          <w:rFonts w:cs="Arial"/>
        </w:rPr>
        <w:t xml:space="preserve">and </w:t>
      </w:r>
      <w:r w:rsidR="000E7EC7">
        <w:rPr>
          <w:rFonts w:cs="Arial"/>
        </w:rPr>
        <w:t xml:space="preserve">guidance Council can </w:t>
      </w:r>
      <w:r w:rsidRPr="00345DC0">
        <w:rPr>
          <w:rFonts w:cs="Arial"/>
        </w:rPr>
        <w:t xml:space="preserve">for example </w:t>
      </w:r>
      <w:r w:rsidR="000E7EC7">
        <w:rPr>
          <w:rFonts w:cs="Arial"/>
        </w:rPr>
        <w:t xml:space="preserve">support </w:t>
      </w:r>
      <w:r w:rsidRPr="00345DC0">
        <w:rPr>
          <w:rFonts w:cs="Arial"/>
        </w:rPr>
        <w:t>developers and home owners to reduce the amount of concrete and paving on private property ensuring that water has a chance to soak into the ground. This will have multiple benefits including groundwater recha</w:t>
      </w:r>
      <w:r w:rsidR="00BE39A7" w:rsidRPr="00345DC0">
        <w:rPr>
          <w:rFonts w:cs="Arial"/>
        </w:rPr>
        <w:t>rge, cooling the City and reducing</w:t>
      </w:r>
      <w:r w:rsidRPr="00345DC0">
        <w:rPr>
          <w:rFonts w:cs="Arial"/>
        </w:rPr>
        <w:t xml:space="preserve"> flooding. We may also need to, at times, disrupt parks to install water harvesting or upgrade irrigation to make them mo</w:t>
      </w:r>
      <w:r w:rsidR="006F2F2A" w:rsidRPr="00345DC0">
        <w:rPr>
          <w:rFonts w:cs="Arial"/>
        </w:rPr>
        <w:t>r</w:t>
      </w:r>
      <w:r w:rsidR="00BE39A7" w:rsidRPr="00345DC0">
        <w:rPr>
          <w:rFonts w:cs="Arial"/>
        </w:rPr>
        <w:t>e resilient to future droughts delivering a</w:t>
      </w:r>
      <w:r w:rsidR="006F2F2A" w:rsidRPr="00345DC0">
        <w:rPr>
          <w:rFonts w:cs="Arial"/>
        </w:rPr>
        <w:t xml:space="preserve"> better long-term outcome for our community.</w:t>
      </w:r>
    </w:p>
    <w:p w14:paraId="5888A474" w14:textId="65D20239" w:rsidR="003C5986" w:rsidRPr="00345DC0" w:rsidRDefault="00D71C40" w:rsidP="00D71C40">
      <w:pPr>
        <w:pBdr>
          <w:top w:val="single" w:sz="4" w:space="1" w:color="auto"/>
          <w:left w:val="single" w:sz="4" w:space="4" w:color="auto"/>
          <w:bottom w:val="single" w:sz="4" w:space="1" w:color="auto"/>
          <w:right w:val="single" w:sz="4" w:space="4" w:color="auto"/>
        </w:pBdr>
      </w:pPr>
      <w:r w:rsidRPr="00D71C40">
        <w:rPr>
          <w:color w:val="007484"/>
        </w:rPr>
        <w:t xml:space="preserve">The redevelopment of </w:t>
      </w:r>
      <w:proofErr w:type="spellStart"/>
      <w:r w:rsidRPr="00D71C40">
        <w:rPr>
          <w:color w:val="007484"/>
        </w:rPr>
        <w:t>Fishermans</w:t>
      </w:r>
      <w:proofErr w:type="spellEnd"/>
      <w:r w:rsidRPr="00D71C40">
        <w:rPr>
          <w:color w:val="007484"/>
        </w:rPr>
        <w:t xml:space="preserve"> Bend provides a fantastic opportunity for the municipality to work with Melbourne Water and the City of Melbourne to create integrated water management solutions for an area subject to flooding and sea level rise. We have been working with international consultants to identify opportunities to create green streets, public parks and town squares specially designed to capture and treat stormwater through landscaping.</w:t>
      </w:r>
    </w:p>
    <w:p w14:paraId="6A0CACC4" w14:textId="5662C0A3" w:rsidR="005062F4" w:rsidRPr="00345DC0" w:rsidRDefault="005909FA" w:rsidP="00D71C40">
      <w:pPr>
        <w:pStyle w:val="Heading2"/>
      </w:pPr>
      <w:r w:rsidRPr="00345DC0">
        <w:t>Measuring progress</w:t>
      </w:r>
    </w:p>
    <w:p w14:paraId="567FD1B9" w14:textId="0A96AC1A" w:rsidR="001A0952" w:rsidRPr="00345DC0" w:rsidRDefault="001A0952" w:rsidP="00D71C40">
      <w:pPr>
        <w:pStyle w:val="Heading3"/>
      </w:pPr>
      <w:r w:rsidRPr="00345DC0">
        <w:t>Mains water use</w:t>
      </w:r>
    </w:p>
    <w:p w14:paraId="27CE0708" w14:textId="22AF04E8" w:rsidR="00C05FF6" w:rsidRPr="00345DC0" w:rsidRDefault="00C05FF6" w:rsidP="00D71C40">
      <w:pPr>
        <w:pStyle w:val="Heading4"/>
      </w:pPr>
      <w:r w:rsidRPr="00345DC0">
        <w:t>Council</w:t>
      </w:r>
    </w:p>
    <w:p w14:paraId="25F074AE" w14:textId="27DB4D9A" w:rsidR="00C05FF6" w:rsidRPr="00345DC0" w:rsidRDefault="00530CFE" w:rsidP="00530CFE">
      <w:pPr>
        <w:spacing w:after="160" w:line="259" w:lineRule="auto"/>
        <w:rPr>
          <w:rFonts w:cs="Arial"/>
        </w:rPr>
      </w:pPr>
      <w:r w:rsidRPr="00345DC0">
        <w:rPr>
          <w:rFonts w:cs="Arial"/>
        </w:rPr>
        <w:t>Baseline (2016/17)</w:t>
      </w:r>
      <w:r w:rsidRPr="00345DC0">
        <w:rPr>
          <w:rFonts w:cs="Arial"/>
        </w:rPr>
        <w:tab/>
      </w:r>
      <w:r w:rsidRPr="00345DC0">
        <w:rPr>
          <w:rFonts w:cs="Arial"/>
        </w:rPr>
        <w:tab/>
        <w:t>238</w:t>
      </w:r>
      <w:r w:rsidR="005F347F">
        <w:rPr>
          <w:rFonts w:cs="Arial"/>
        </w:rPr>
        <w:t>M</w:t>
      </w:r>
      <w:r w:rsidR="00C05FF6" w:rsidRPr="00345DC0">
        <w:rPr>
          <w:rFonts w:cs="Arial"/>
        </w:rPr>
        <w:t>L/y</w:t>
      </w:r>
    </w:p>
    <w:p w14:paraId="1CEB33BE" w14:textId="77777777" w:rsidR="00530CFE" w:rsidRPr="00345DC0" w:rsidRDefault="00C05FF6" w:rsidP="00C05FF6">
      <w:pPr>
        <w:spacing w:after="160" w:line="259" w:lineRule="auto"/>
        <w:rPr>
          <w:rFonts w:cs="Arial"/>
        </w:rPr>
      </w:pPr>
      <w:r w:rsidRPr="00345DC0">
        <w:rPr>
          <w:rFonts w:cs="Arial"/>
        </w:rPr>
        <w:t>2027/28</w:t>
      </w:r>
      <w:r w:rsidRPr="00345DC0">
        <w:rPr>
          <w:rFonts w:cs="Arial"/>
        </w:rPr>
        <w:tab/>
      </w:r>
      <w:r w:rsidRPr="00345DC0">
        <w:rPr>
          <w:rFonts w:cs="Arial"/>
        </w:rPr>
        <w:tab/>
      </w:r>
      <w:r w:rsidRPr="00345DC0">
        <w:rPr>
          <w:rFonts w:cs="Arial"/>
        </w:rPr>
        <w:tab/>
        <w:t>203ML/y</w:t>
      </w:r>
    </w:p>
    <w:p w14:paraId="198B2003" w14:textId="5514E03C" w:rsidR="00C05FF6" w:rsidRPr="00345DC0" w:rsidRDefault="00C05FF6" w:rsidP="00D71C40">
      <w:pPr>
        <w:pStyle w:val="Heading4"/>
      </w:pPr>
      <w:r w:rsidRPr="00345DC0">
        <w:t>Community</w:t>
      </w:r>
    </w:p>
    <w:p w14:paraId="0957CB71" w14:textId="659D3A8D" w:rsidR="00C05FF6" w:rsidRPr="00345DC0" w:rsidRDefault="00530CFE" w:rsidP="00530CFE">
      <w:pPr>
        <w:spacing w:after="160" w:line="259" w:lineRule="auto"/>
        <w:rPr>
          <w:rFonts w:cs="Arial"/>
        </w:rPr>
      </w:pPr>
      <w:r w:rsidRPr="00345DC0">
        <w:rPr>
          <w:rFonts w:cs="Arial"/>
        </w:rPr>
        <w:t>Baseline (2016/17)</w:t>
      </w:r>
      <w:r w:rsidRPr="00345DC0">
        <w:rPr>
          <w:rFonts w:cs="Arial"/>
        </w:rPr>
        <w:tab/>
      </w:r>
      <w:r w:rsidRPr="00345DC0">
        <w:rPr>
          <w:rFonts w:cs="Arial"/>
        </w:rPr>
        <w:tab/>
      </w:r>
      <w:r w:rsidR="00C05FF6" w:rsidRPr="00345DC0">
        <w:rPr>
          <w:rFonts w:cs="Arial"/>
        </w:rPr>
        <w:t>178L/person/day</w:t>
      </w:r>
      <w:r w:rsidR="00C05FF6" w:rsidRPr="00345DC0">
        <w:rPr>
          <w:rFonts w:cs="Arial"/>
        </w:rPr>
        <w:tab/>
      </w:r>
    </w:p>
    <w:p w14:paraId="6A78C6AA" w14:textId="09DFAF39" w:rsidR="00061EA8" w:rsidRPr="00345DC0" w:rsidRDefault="00C05FF6">
      <w:pPr>
        <w:spacing w:after="160" w:line="259" w:lineRule="auto"/>
        <w:rPr>
          <w:rFonts w:cs="Arial"/>
        </w:rPr>
      </w:pPr>
      <w:r w:rsidRPr="00345DC0">
        <w:rPr>
          <w:rFonts w:cs="Arial"/>
        </w:rPr>
        <w:t>2027/28</w:t>
      </w:r>
      <w:r w:rsidRPr="00345DC0">
        <w:rPr>
          <w:rFonts w:cs="Arial"/>
        </w:rPr>
        <w:tab/>
      </w:r>
      <w:r w:rsidRPr="00345DC0">
        <w:rPr>
          <w:rFonts w:cs="Arial"/>
        </w:rPr>
        <w:tab/>
      </w:r>
      <w:r w:rsidRPr="00345DC0">
        <w:rPr>
          <w:rFonts w:cs="Arial"/>
        </w:rPr>
        <w:tab/>
        <w:t>155L/person/day</w:t>
      </w:r>
    </w:p>
    <w:p w14:paraId="293070F0" w14:textId="7CA6C5CE" w:rsidR="00C05FF6" w:rsidRPr="00345DC0" w:rsidRDefault="00C05FF6" w:rsidP="00D71C40">
      <w:pPr>
        <w:pStyle w:val="Heading4"/>
      </w:pPr>
      <w:r w:rsidRPr="00345DC0">
        <w:lastRenderedPageBreak/>
        <w:t>Pollutant</w:t>
      </w:r>
      <w:r w:rsidR="00DC6DB6" w:rsidRPr="00345DC0">
        <w:t>s removed annually (% decrease</w:t>
      </w:r>
      <w:r w:rsidR="000E7EC7">
        <w:t xml:space="preserve"> on baseline</w:t>
      </w:r>
      <w:r w:rsidR="00DC6DB6" w:rsidRPr="00345DC0">
        <w:t>)</w:t>
      </w:r>
    </w:p>
    <w:p w14:paraId="348DE56C" w14:textId="6C6C1617" w:rsidR="00DC6DB6" w:rsidRPr="00345DC0" w:rsidRDefault="00DC6DB6">
      <w:pPr>
        <w:spacing w:after="160" w:line="259" w:lineRule="auto"/>
        <w:rPr>
          <w:rFonts w:cs="Arial"/>
        </w:rPr>
      </w:pPr>
      <w:r w:rsidRPr="00345DC0">
        <w:rPr>
          <w:rFonts w:cs="Arial"/>
        </w:rPr>
        <w:t>Baseline</w:t>
      </w:r>
      <w:r w:rsidR="000E7EC7">
        <w:rPr>
          <w:rFonts w:cs="Arial"/>
        </w:rPr>
        <w:tab/>
      </w:r>
      <w:r w:rsidR="000E7EC7">
        <w:rPr>
          <w:rFonts w:cs="Arial"/>
        </w:rPr>
        <w:tab/>
      </w:r>
      <w:r w:rsidR="000E7EC7">
        <w:rPr>
          <w:rFonts w:cs="Arial"/>
        </w:rPr>
        <w:tab/>
      </w:r>
      <w:r w:rsidRPr="00345DC0">
        <w:rPr>
          <w:rFonts w:cs="Arial"/>
        </w:rPr>
        <w:t>(2016/17)</w:t>
      </w:r>
      <w:r w:rsidRPr="00345DC0">
        <w:rPr>
          <w:rFonts w:cs="Arial"/>
        </w:rPr>
        <w:tab/>
      </w:r>
      <w:r w:rsidRPr="00345DC0">
        <w:rPr>
          <w:rFonts w:cs="Arial"/>
        </w:rPr>
        <w:tab/>
      </w:r>
      <w:r w:rsidRPr="00345DC0">
        <w:rPr>
          <w:rFonts w:cs="Arial"/>
        </w:rPr>
        <w:tab/>
        <w:t>2027/28</w:t>
      </w:r>
    </w:p>
    <w:p w14:paraId="385C54AB" w14:textId="4DC87A54" w:rsidR="001204DF" w:rsidRPr="00345DC0" w:rsidRDefault="000E7EC7">
      <w:pPr>
        <w:spacing w:after="160" w:line="259" w:lineRule="auto"/>
        <w:rPr>
          <w:rFonts w:cs="Arial"/>
        </w:rPr>
      </w:pPr>
      <w:r>
        <w:rPr>
          <w:rFonts w:cs="Arial"/>
        </w:rPr>
        <w:t>Total suspended solids</w:t>
      </w:r>
      <w:r>
        <w:rPr>
          <w:rFonts w:cs="Arial"/>
        </w:rPr>
        <w:tab/>
      </w:r>
      <w:r w:rsidR="00E2744B">
        <w:rPr>
          <w:rFonts w:cs="Arial"/>
        </w:rPr>
        <w:t>71,369 kg/y</w:t>
      </w:r>
      <w:r w:rsidR="00B83FD7">
        <w:rPr>
          <w:rFonts w:cs="Arial"/>
        </w:rPr>
        <w:t xml:space="preserve"> (10%)</w:t>
      </w:r>
      <w:r w:rsidR="00B83FD7">
        <w:rPr>
          <w:rFonts w:cs="Arial"/>
        </w:rPr>
        <w:tab/>
      </w:r>
      <w:r w:rsidR="00B83FD7">
        <w:rPr>
          <w:rFonts w:cs="Arial"/>
        </w:rPr>
        <w:tab/>
      </w:r>
      <w:r w:rsidR="00DC6DB6" w:rsidRPr="00345DC0">
        <w:rPr>
          <w:rFonts w:cs="Arial"/>
        </w:rPr>
        <w:t>27%</w:t>
      </w:r>
    </w:p>
    <w:p w14:paraId="0C4F001F" w14:textId="167CDA31" w:rsidR="00DC6DB6" w:rsidRPr="00345DC0" w:rsidRDefault="000E7EC7">
      <w:pPr>
        <w:spacing w:after="160" w:line="259" w:lineRule="auto"/>
        <w:rPr>
          <w:rFonts w:cs="Arial"/>
        </w:rPr>
      </w:pPr>
      <w:r>
        <w:rPr>
          <w:rFonts w:cs="Arial"/>
        </w:rPr>
        <w:t>Total phosphorous</w:t>
      </w:r>
      <w:r>
        <w:rPr>
          <w:rFonts w:cs="Arial"/>
        </w:rPr>
        <w:tab/>
      </w:r>
      <w:r>
        <w:rPr>
          <w:rFonts w:cs="Arial"/>
        </w:rPr>
        <w:tab/>
      </w:r>
      <w:r w:rsidR="00E2744B">
        <w:rPr>
          <w:rFonts w:cs="Arial"/>
        </w:rPr>
        <w:t>139 kg/y</w:t>
      </w:r>
      <w:r w:rsidR="00E2744B">
        <w:rPr>
          <w:rFonts w:cs="Arial"/>
        </w:rPr>
        <w:tab/>
      </w:r>
      <w:r w:rsidR="00B83FD7">
        <w:rPr>
          <w:rFonts w:cs="Arial"/>
        </w:rPr>
        <w:t>(7%)</w:t>
      </w:r>
      <w:r w:rsidR="00E2744B">
        <w:rPr>
          <w:rFonts w:cs="Arial"/>
        </w:rPr>
        <w:tab/>
      </w:r>
      <w:r w:rsidR="00E2744B">
        <w:rPr>
          <w:rFonts w:cs="Arial"/>
        </w:rPr>
        <w:tab/>
      </w:r>
      <w:r w:rsidR="00DC6DB6" w:rsidRPr="00345DC0">
        <w:rPr>
          <w:rFonts w:cs="Arial"/>
        </w:rPr>
        <w:t>20%</w:t>
      </w:r>
    </w:p>
    <w:p w14:paraId="3E9866DF" w14:textId="5159453B" w:rsidR="00DC6DB6" w:rsidRPr="00345DC0" w:rsidRDefault="000E7EC7">
      <w:pPr>
        <w:spacing w:after="160" w:line="259" w:lineRule="auto"/>
        <w:rPr>
          <w:rFonts w:cs="Arial"/>
        </w:rPr>
      </w:pPr>
      <w:r>
        <w:rPr>
          <w:rFonts w:cs="Arial"/>
        </w:rPr>
        <w:tab/>
        <w:t>Total nitrogen</w:t>
      </w:r>
      <w:r>
        <w:rPr>
          <w:rFonts w:cs="Arial"/>
        </w:rPr>
        <w:tab/>
      </w:r>
      <w:r w:rsidR="00E2744B">
        <w:rPr>
          <w:rFonts w:cs="Arial"/>
        </w:rPr>
        <w:t>1,033 kg/y</w:t>
      </w:r>
      <w:r w:rsidR="00DC6DB6" w:rsidRPr="00345DC0">
        <w:rPr>
          <w:rFonts w:cs="Arial"/>
        </w:rPr>
        <w:tab/>
      </w:r>
      <w:r w:rsidR="00B83FD7">
        <w:rPr>
          <w:rFonts w:cs="Arial"/>
        </w:rPr>
        <w:t>(7%)</w:t>
      </w:r>
      <w:r w:rsidR="00DC6DB6" w:rsidRPr="00345DC0">
        <w:rPr>
          <w:rFonts w:cs="Arial"/>
        </w:rPr>
        <w:tab/>
      </w:r>
      <w:r w:rsidR="00DC6DB6" w:rsidRPr="00345DC0">
        <w:rPr>
          <w:rFonts w:cs="Arial"/>
        </w:rPr>
        <w:tab/>
        <w:t>15%</w:t>
      </w:r>
    </w:p>
    <w:p w14:paraId="17FDC0DE" w14:textId="1D4707BD" w:rsidR="001204DF" w:rsidRDefault="00D71C40" w:rsidP="00D71C40">
      <w:pPr>
        <w:pStyle w:val="Heading3"/>
      </w:pPr>
      <w:r>
        <w:t>Key partners</w:t>
      </w:r>
    </w:p>
    <w:p w14:paraId="4900A4D8" w14:textId="25AF22E2" w:rsidR="00D71C40" w:rsidRPr="00D71C40" w:rsidRDefault="00D71C40" w:rsidP="00910BBA">
      <w:pPr>
        <w:pStyle w:val="ListParagraph"/>
        <w:numPr>
          <w:ilvl w:val="0"/>
          <w:numId w:val="29"/>
        </w:numPr>
        <w:spacing w:after="160" w:line="259" w:lineRule="auto"/>
        <w:rPr>
          <w:rFonts w:cs="Arial"/>
        </w:rPr>
      </w:pPr>
      <w:r w:rsidRPr="00D71C40">
        <w:rPr>
          <w:rFonts w:cs="Arial"/>
        </w:rPr>
        <w:t>The community</w:t>
      </w:r>
    </w:p>
    <w:p w14:paraId="4AD9F458" w14:textId="13C3D82C" w:rsidR="00D71C40" w:rsidRPr="00D71C40" w:rsidRDefault="00D71C40" w:rsidP="00910BBA">
      <w:pPr>
        <w:pStyle w:val="ListParagraph"/>
        <w:numPr>
          <w:ilvl w:val="0"/>
          <w:numId w:val="29"/>
        </w:numPr>
        <w:spacing w:after="160" w:line="259" w:lineRule="auto"/>
        <w:rPr>
          <w:rFonts w:cs="Arial"/>
        </w:rPr>
      </w:pPr>
      <w:r w:rsidRPr="00D71C40">
        <w:rPr>
          <w:rFonts w:cs="Arial"/>
        </w:rPr>
        <w:t>Victorian Government</w:t>
      </w:r>
    </w:p>
    <w:p w14:paraId="5B48BF90" w14:textId="2A46C86D" w:rsidR="00D71C40" w:rsidRPr="00D71C40" w:rsidRDefault="00D71C40" w:rsidP="00910BBA">
      <w:pPr>
        <w:pStyle w:val="ListParagraph"/>
        <w:numPr>
          <w:ilvl w:val="0"/>
          <w:numId w:val="29"/>
        </w:numPr>
        <w:spacing w:after="160" w:line="259" w:lineRule="auto"/>
        <w:rPr>
          <w:rFonts w:cs="Arial"/>
        </w:rPr>
      </w:pPr>
      <w:r w:rsidRPr="00D71C40">
        <w:rPr>
          <w:rFonts w:cs="Arial"/>
        </w:rPr>
        <w:t>Melbourne Water</w:t>
      </w:r>
    </w:p>
    <w:p w14:paraId="7883D3FD" w14:textId="1B733835" w:rsidR="00D71C40" w:rsidRPr="00D71C40" w:rsidRDefault="00D71C40" w:rsidP="00910BBA">
      <w:pPr>
        <w:pStyle w:val="ListParagraph"/>
        <w:numPr>
          <w:ilvl w:val="0"/>
          <w:numId w:val="29"/>
        </w:numPr>
        <w:spacing w:after="160" w:line="259" w:lineRule="auto"/>
        <w:rPr>
          <w:rFonts w:cs="Arial"/>
        </w:rPr>
      </w:pPr>
      <w:r w:rsidRPr="00D71C40">
        <w:rPr>
          <w:rFonts w:cs="Arial"/>
        </w:rPr>
        <w:t>South East Water</w:t>
      </w:r>
    </w:p>
    <w:p w14:paraId="2E40117C" w14:textId="4A549258" w:rsidR="00D71C40" w:rsidRPr="00D71C40" w:rsidRDefault="00D71C40" w:rsidP="00910BBA">
      <w:pPr>
        <w:pStyle w:val="ListParagraph"/>
        <w:numPr>
          <w:ilvl w:val="0"/>
          <w:numId w:val="29"/>
        </w:numPr>
        <w:spacing w:after="160" w:line="259" w:lineRule="auto"/>
        <w:rPr>
          <w:rFonts w:cs="Arial"/>
        </w:rPr>
      </w:pPr>
      <w:r w:rsidRPr="00D71C40">
        <w:rPr>
          <w:rFonts w:cs="Arial"/>
        </w:rPr>
        <w:t>Cooperative Research Centre for Water Sensitive Cities</w:t>
      </w:r>
    </w:p>
    <w:p w14:paraId="297F15AF" w14:textId="4C48A7DA" w:rsidR="00D71C40" w:rsidRPr="00D71C40" w:rsidRDefault="00D71C40" w:rsidP="00910BBA">
      <w:pPr>
        <w:pStyle w:val="ListParagraph"/>
        <w:numPr>
          <w:ilvl w:val="0"/>
          <w:numId w:val="29"/>
        </w:numPr>
        <w:spacing w:after="160" w:line="259" w:lineRule="auto"/>
        <w:rPr>
          <w:rFonts w:cs="Arial"/>
        </w:rPr>
      </w:pPr>
      <w:r w:rsidRPr="00D71C40">
        <w:rPr>
          <w:rFonts w:cs="Arial"/>
        </w:rPr>
        <w:t>Neighbouring local governments</w:t>
      </w:r>
    </w:p>
    <w:p w14:paraId="1A5C40D2" w14:textId="164012D8" w:rsidR="00D71C40" w:rsidRDefault="00D71C40" w:rsidP="00D71C40">
      <w:pPr>
        <w:pStyle w:val="Heading3"/>
      </w:pPr>
      <w:r>
        <w:t>Key strategy linkages</w:t>
      </w:r>
    </w:p>
    <w:p w14:paraId="52ABA8DD" w14:textId="11DE83B2" w:rsidR="00D71C40" w:rsidRPr="00D71C40" w:rsidRDefault="00D71C40" w:rsidP="00910BBA">
      <w:pPr>
        <w:pStyle w:val="ListParagraph"/>
        <w:numPr>
          <w:ilvl w:val="0"/>
          <w:numId w:val="30"/>
        </w:numPr>
        <w:spacing w:after="160" w:line="259" w:lineRule="auto"/>
        <w:rPr>
          <w:rFonts w:cs="Arial"/>
        </w:rPr>
      </w:pPr>
      <w:r w:rsidRPr="00D71C40">
        <w:rPr>
          <w:rFonts w:cs="Arial"/>
        </w:rPr>
        <w:t>A Water Sensitive City</w:t>
      </w:r>
      <w:r w:rsidR="00421128">
        <w:t xml:space="preserve"> (To be developed in 2018/19)</w:t>
      </w:r>
      <w:r w:rsidRPr="00D71C40">
        <w:rPr>
          <w:rFonts w:cs="Arial"/>
        </w:rPr>
        <w:t xml:space="preserve"> </w:t>
      </w:r>
    </w:p>
    <w:p w14:paraId="1E7A0E4A" w14:textId="7241740E" w:rsidR="00D71C40" w:rsidRPr="00D71C40" w:rsidRDefault="00D71C40" w:rsidP="00910BBA">
      <w:pPr>
        <w:pStyle w:val="ListParagraph"/>
        <w:numPr>
          <w:ilvl w:val="0"/>
          <w:numId w:val="30"/>
        </w:numPr>
        <w:spacing w:after="160" w:line="259" w:lineRule="auto"/>
        <w:rPr>
          <w:rFonts w:cs="Arial"/>
        </w:rPr>
      </w:pPr>
      <w:r w:rsidRPr="00D71C40">
        <w:rPr>
          <w:rFonts w:cs="Arial"/>
        </w:rPr>
        <w:t>Climate Resilience Plan</w:t>
      </w:r>
      <w:r w:rsidR="00421128">
        <w:t xml:space="preserve"> (To be developed in 2018/19)</w:t>
      </w:r>
    </w:p>
    <w:p w14:paraId="4B82E4DB" w14:textId="4BD9E837" w:rsidR="00D71C40" w:rsidRPr="00D71C40" w:rsidRDefault="00D71C40" w:rsidP="00910BBA">
      <w:pPr>
        <w:pStyle w:val="ListParagraph"/>
        <w:numPr>
          <w:ilvl w:val="0"/>
          <w:numId w:val="30"/>
        </w:numPr>
        <w:spacing w:after="160" w:line="259" w:lineRule="auto"/>
        <w:rPr>
          <w:rFonts w:cs="Arial"/>
        </w:rPr>
      </w:pPr>
      <w:r w:rsidRPr="00D71C40">
        <w:rPr>
          <w:rFonts w:cs="Arial"/>
        </w:rPr>
        <w:t>Sustainable City Community Action Plan</w:t>
      </w:r>
    </w:p>
    <w:p w14:paraId="331FA011" w14:textId="7C9AA3FE" w:rsidR="00D71C40" w:rsidRDefault="00D71C40" w:rsidP="00910BBA">
      <w:pPr>
        <w:pStyle w:val="ListParagraph"/>
        <w:numPr>
          <w:ilvl w:val="0"/>
          <w:numId w:val="30"/>
        </w:numPr>
        <w:spacing w:after="160" w:line="259" w:lineRule="auto"/>
        <w:rPr>
          <w:rFonts w:cs="Arial"/>
        </w:rPr>
      </w:pPr>
      <w:r w:rsidRPr="00D71C40">
        <w:rPr>
          <w:rFonts w:cs="Arial"/>
        </w:rPr>
        <w:t>Greening Port Phillip Strategy</w:t>
      </w:r>
    </w:p>
    <w:p w14:paraId="53925231" w14:textId="7BE4375C" w:rsidR="00D71C40" w:rsidRPr="00D71C40" w:rsidRDefault="00421128" w:rsidP="00910BBA">
      <w:pPr>
        <w:pStyle w:val="ListParagraph"/>
        <w:numPr>
          <w:ilvl w:val="0"/>
          <w:numId w:val="30"/>
        </w:numPr>
        <w:spacing w:after="160" w:line="259" w:lineRule="auto"/>
        <w:rPr>
          <w:rFonts w:cs="Arial"/>
        </w:rPr>
      </w:pPr>
      <w:r>
        <w:rPr>
          <w:rFonts w:cs="Arial"/>
        </w:rPr>
        <w:t>Public Spaces Strategy (in development)</w:t>
      </w:r>
    </w:p>
    <w:p w14:paraId="5EB553FE" w14:textId="699E29BE" w:rsidR="00644478" w:rsidRPr="00345DC0" w:rsidRDefault="00644478" w:rsidP="00D71C40">
      <w:pPr>
        <w:pStyle w:val="Heading3"/>
      </w:pPr>
      <w:r w:rsidRPr="00345DC0">
        <w:t xml:space="preserve">Recent highlights </w:t>
      </w:r>
    </w:p>
    <w:p w14:paraId="6D64165B" w14:textId="77777777" w:rsidR="00644478" w:rsidRPr="00345DC0" w:rsidRDefault="00644478" w:rsidP="00910BBA">
      <w:pPr>
        <w:pStyle w:val="ListParagraph"/>
        <w:numPr>
          <w:ilvl w:val="0"/>
          <w:numId w:val="18"/>
        </w:numPr>
        <w:rPr>
          <w:rFonts w:cs="Arial"/>
        </w:rPr>
      </w:pPr>
      <w:r w:rsidRPr="00345DC0">
        <w:rPr>
          <w:rFonts w:cs="Arial"/>
        </w:rPr>
        <w:t xml:space="preserve">Gaining commitment from Melbourne Water and neighbouring local governments in the </w:t>
      </w:r>
      <w:proofErr w:type="spellStart"/>
      <w:r w:rsidRPr="00345DC0">
        <w:rPr>
          <w:rFonts w:cs="Arial"/>
        </w:rPr>
        <w:t>Elster</w:t>
      </w:r>
      <w:proofErr w:type="spellEnd"/>
      <w:r w:rsidRPr="00345DC0">
        <w:rPr>
          <w:rFonts w:cs="Arial"/>
        </w:rPr>
        <w:t xml:space="preserve"> Creek Catchment to collectively work on flooding issues.</w:t>
      </w:r>
    </w:p>
    <w:p w14:paraId="33BA8E28" w14:textId="77777777" w:rsidR="00644478" w:rsidRPr="00345DC0" w:rsidRDefault="00644478" w:rsidP="00910BBA">
      <w:pPr>
        <w:pStyle w:val="ListParagraph"/>
        <w:numPr>
          <w:ilvl w:val="0"/>
          <w:numId w:val="18"/>
        </w:numPr>
        <w:rPr>
          <w:rFonts w:cs="Arial"/>
        </w:rPr>
      </w:pPr>
      <w:r w:rsidRPr="00345DC0">
        <w:rPr>
          <w:rFonts w:cs="Arial"/>
        </w:rPr>
        <w:t>Council has recently installed it’s 200</w:t>
      </w:r>
      <w:r w:rsidRPr="00345DC0">
        <w:rPr>
          <w:rFonts w:cs="Arial"/>
          <w:vertAlign w:val="superscript"/>
        </w:rPr>
        <w:t>th</w:t>
      </w:r>
      <w:r w:rsidRPr="00345DC0">
        <w:rPr>
          <w:rFonts w:cs="Arial"/>
        </w:rPr>
        <w:t xml:space="preserve"> raingarden in our streetscape to treat stormwater and remove pollutants before they enter the Bay.</w:t>
      </w:r>
    </w:p>
    <w:p w14:paraId="16EC59FE" w14:textId="14190EDD" w:rsidR="00644478" w:rsidRDefault="00644478" w:rsidP="00910BBA">
      <w:pPr>
        <w:pStyle w:val="ListParagraph"/>
        <w:numPr>
          <w:ilvl w:val="0"/>
          <w:numId w:val="18"/>
        </w:numPr>
        <w:rPr>
          <w:rFonts w:cs="Arial"/>
        </w:rPr>
      </w:pPr>
      <w:r w:rsidRPr="00345DC0">
        <w:rPr>
          <w:rFonts w:cs="Arial"/>
        </w:rPr>
        <w:t xml:space="preserve">CCTV investigation of the City’s stormwater system to </w:t>
      </w:r>
      <w:r w:rsidR="00BE39A7" w:rsidRPr="00345DC0">
        <w:rPr>
          <w:rFonts w:cs="Arial"/>
        </w:rPr>
        <w:t xml:space="preserve">assess their condition and </w:t>
      </w:r>
      <w:r w:rsidRPr="00345DC0">
        <w:rPr>
          <w:rFonts w:cs="Arial"/>
        </w:rPr>
        <w:t>identify opportunities for improvements</w:t>
      </w:r>
      <w:r w:rsidR="00B91851">
        <w:rPr>
          <w:rFonts w:cs="Arial"/>
        </w:rPr>
        <w:t xml:space="preserve"> has commenced</w:t>
      </w:r>
      <w:r w:rsidRPr="00345DC0">
        <w:rPr>
          <w:rFonts w:cs="Arial"/>
        </w:rPr>
        <w:t>.</w:t>
      </w:r>
    </w:p>
    <w:p w14:paraId="003C97B8" w14:textId="16EFC98F" w:rsidR="00061EA8" w:rsidRPr="00345DC0" w:rsidRDefault="00D71C40" w:rsidP="00D71C40">
      <w:pPr>
        <w:pStyle w:val="Heading2"/>
      </w:pPr>
      <w:r>
        <w:t>A water sensitive City</w:t>
      </w:r>
      <w:r w:rsidR="00445E7B">
        <w:t xml:space="preserve"> actions</w:t>
      </w:r>
    </w:p>
    <w:tbl>
      <w:tblPr>
        <w:tblStyle w:val="TableGrid"/>
        <w:tblW w:w="4472" w:type="pct"/>
        <w:tblLook w:val="04A0" w:firstRow="1" w:lastRow="0" w:firstColumn="1" w:lastColumn="0" w:noHBand="0" w:noVBand="1"/>
        <w:tblCaption w:val="A water sensitive City Actions"/>
      </w:tblPr>
      <w:tblGrid>
        <w:gridCol w:w="1313"/>
        <w:gridCol w:w="5486"/>
        <w:gridCol w:w="2553"/>
      </w:tblGrid>
      <w:tr w:rsidR="00D71C40" w:rsidRPr="00B91851" w14:paraId="2EA888FE" w14:textId="77777777" w:rsidTr="00666E71">
        <w:trPr>
          <w:tblHeader/>
        </w:trPr>
        <w:tc>
          <w:tcPr>
            <w:tcW w:w="702" w:type="pct"/>
          </w:tcPr>
          <w:p w14:paraId="70ABF5CC" w14:textId="37C7BF2A" w:rsidR="00D71C40" w:rsidRPr="00D71C40" w:rsidRDefault="00D71C40" w:rsidP="00D71C40">
            <w:pPr>
              <w:rPr>
                <w:b/>
              </w:rPr>
            </w:pPr>
            <w:bookmarkStart w:id="18" w:name="_Hlk510793418"/>
            <w:r w:rsidRPr="00D71C40">
              <w:rPr>
                <w:b/>
              </w:rPr>
              <w:t xml:space="preserve">Action number </w:t>
            </w:r>
          </w:p>
        </w:tc>
        <w:tc>
          <w:tcPr>
            <w:tcW w:w="2933" w:type="pct"/>
          </w:tcPr>
          <w:p w14:paraId="3759A890" w14:textId="344F9098" w:rsidR="00D71C40" w:rsidRPr="00D71C40" w:rsidRDefault="00D71C40" w:rsidP="00D71C40">
            <w:pPr>
              <w:rPr>
                <w:b/>
              </w:rPr>
            </w:pPr>
            <w:r w:rsidRPr="00D71C40">
              <w:rPr>
                <w:b/>
              </w:rPr>
              <w:t>Action details</w:t>
            </w:r>
          </w:p>
        </w:tc>
        <w:tc>
          <w:tcPr>
            <w:tcW w:w="1365" w:type="pct"/>
          </w:tcPr>
          <w:p w14:paraId="05A46599" w14:textId="42E58106" w:rsidR="00D71C40" w:rsidRPr="00D71C40" w:rsidRDefault="00D71C40" w:rsidP="00D71C40">
            <w:pPr>
              <w:rPr>
                <w:b/>
              </w:rPr>
            </w:pPr>
            <w:r w:rsidRPr="00D71C40">
              <w:rPr>
                <w:b/>
              </w:rPr>
              <w:t>Implementation Dates</w:t>
            </w:r>
          </w:p>
        </w:tc>
      </w:tr>
      <w:tr w:rsidR="00D71C40" w:rsidRPr="00345DC0" w14:paraId="550BECA0" w14:textId="77777777" w:rsidTr="00D71C40">
        <w:tc>
          <w:tcPr>
            <w:tcW w:w="702" w:type="pct"/>
          </w:tcPr>
          <w:p w14:paraId="0A63FC9F" w14:textId="596A5F46" w:rsidR="00D71C40" w:rsidRPr="00345DC0" w:rsidRDefault="00D71C40" w:rsidP="00355D09">
            <w:pPr>
              <w:spacing w:after="160" w:line="259" w:lineRule="auto"/>
              <w:rPr>
                <w:rFonts w:cs="Arial"/>
              </w:rPr>
            </w:pPr>
            <w:r w:rsidRPr="00345DC0">
              <w:rPr>
                <w:rFonts w:cs="Arial"/>
              </w:rPr>
              <w:t>Action 28</w:t>
            </w:r>
          </w:p>
        </w:tc>
        <w:tc>
          <w:tcPr>
            <w:tcW w:w="2933" w:type="pct"/>
          </w:tcPr>
          <w:p w14:paraId="7AA11F95" w14:textId="7DE9327E" w:rsidR="00D71C40" w:rsidRPr="00345DC0" w:rsidRDefault="00D71C40" w:rsidP="00355D09">
            <w:pPr>
              <w:spacing w:after="160" w:line="259" w:lineRule="auto"/>
              <w:rPr>
                <w:rFonts w:cs="Arial"/>
              </w:rPr>
            </w:pPr>
            <w:r w:rsidRPr="00345DC0">
              <w:rPr>
                <w:rFonts w:cs="Arial"/>
              </w:rPr>
              <w:t>Reduce water use by renewing irrigation infrastructure and integrating real time controls and centralised management</w:t>
            </w:r>
            <w:r>
              <w:rPr>
                <w:rFonts w:cs="Arial"/>
              </w:rPr>
              <w:t xml:space="preserve"> while maintaining highly valued green spaces</w:t>
            </w:r>
            <w:r w:rsidRPr="00345DC0">
              <w:rPr>
                <w:rFonts w:cs="Arial"/>
              </w:rPr>
              <w:t>.</w:t>
            </w:r>
          </w:p>
        </w:tc>
        <w:tc>
          <w:tcPr>
            <w:tcW w:w="1365" w:type="pct"/>
          </w:tcPr>
          <w:p w14:paraId="1245996F" w14:textId="68AB362E" w:rsidR="00D71C40" w:rsidRPr="00345DC0" w:rsidRDefault="00666E71" w:rsidP="00666E71">
            <w:pPr>
              <w:spacing w:after="160" w:line="259" w:lineRule="auto"/>
              <w:rPr>
                <w:rFonts w:cs="Arial"/>
              </w:rPr>
            </w:pPr>
            <w:r>
              <w:rPr>
                <w:rFonts w:cs="Arial"/>
              </w:rPr>
              <w:t>2018 to 2028</w:t>
            </w:r>
          </w:p>
        </w:tc>
      </w:tr>
      <w:tr w:rsidR="00D71C40" w:rsidRPr="00345DC0" w14:paraId="29634ECC" w14:textId="77777777" w:rsidTr="00D71C40">
        <w:tc>
          <w:tcPr>
            <w:tcW w:w="702" w:type="pct"/>
          </w:tcPr>
          <w:p w14:paraId="6325437B" w14:textId="3D5B1B86" w:rsidR="00D71C40" w:rsidRPr="00345DC0" w:rsidRDefault="00D71C40" w:rsidP="00355D09">
            <w:pPr>
              <w:spacing w:after="160" w:line="259" w:lineRule="auto"/>
              <w:rPr>
                <w:rFonts w:cs="Arial"/>
              </w:rPr>
            </w:pPr>
            <w:r w:rsidRPr="00345DC0">
              <w:rPr>
                <w:rFonts w:cs="Arial"/>
              </w:rPr>
              <w:t>Action 29</w:t>
            </w:r>
          </w:p>
        </w:tc>
        <w:tc>
          <w:tcPr>
            <w:tcW w:w="2933" w:type="pct"/>
          </w:tcPr>
          <w:p w14:paraId="1F589BD1" w14:textId="51555526" w:rsidR="00D71C40" w:rsidRPr="00345DC0" w:rsidRDefault="00D71C40" w:rsidP="00355D09">
            <w:pPr>
              <w:spacing w:after="160" w:line="259" w:lineRule="auto"/>
              <w:rPr>
                <w:rFonts w:cs="Arial"/>
              </w:rPr>
            </w:pPr>
            <w:r>
              <w:rPr>
                <w:rFonts w:cs="Arial"/>
              </w:rPr>
              <w:t xml:space="preserve">Investigate and implement high value </w:t>
            </w:r>
            <w:r w:rsidRPr="00345DC0">
              <w:rPr>
                <w:rFonts w:cs="Arial"/>
              </w:rPr>
              <w:t>opportunities for stormwater harvesting to provide alternatives to potable water use for key Council open spaces.</w:t>
            </w:r>
          </w:p>
        </w:tc>
        <w:tc>
          <w:tcPr>
            <w:tcW w:w="1365" w:type="pct"/>
          </w:tcPr>
          <w:p w14:paraId="255E5C1F" w14:textId="600B1120" w:rsidR="00D71C40" w:rsidRPr="00345DC0" w:rsidRDefault="00666E71" w:rsidP="00666E71">
            <w:pPr>
              <w:spacing w:after="160" w:line="259" w:lineRule="auto"/>
              <w:rPr>
                <w:rFonts w:cs="Arial"/>
              </w:rPr>
            </w:pPr>
            <w:r>
              <w:rPr>
                <w:rFonts w:cs="Arial"/>
              </w:rPr>
              <w:t>2018 to 2028</w:t>
            </w:r>
          </w:p>
        </w:tc>
      </w:tr>
      <w:tr w:rsidR="00D71C40" w:rsidRPr="00345DC0" w14:paraId="40B605BF" w14:textId="77777777" w:rsidTr="00D71C40">
        <w:tc>
          <w:tcPr>
            <w:tcW w:w="702" w:type="pct"/>
          </w:tcPr>
          <w:p w14:paraId="7744AB88" w14:textId="57D4667D" w:rsidR="00D71C40" w:rsidRPr="00345DC0" w:rsidRDefault="00D71C40" w:rsidP="00355D09">
            <w:pPr>
              <w:spacing w:after="160" w:line="259" w:lineRule="auto"/>
              <w:rPr>
                <w:rFonts w:cs="Arial"/>
              </w:rPr>
            </w:pPr>
            <w:r w:rsidRPr="00345DC0">
              <w:rPr>
                <w:rFonts w:cs="Arial"/>
              </w:rPr>
              <w:lastRenderedPageBreak/>
              <w:t>Action 30</w:t>
            </w:r>
          </w:p>
        </w:tc>
        <w:tc>
          <w:tcPr>
            <w:tcW w:w="2933" w:type="pct"/>
          </w:tcPr>
          <w:p w14:paraId="3D165AE3" w14:textId="279AC357" w:rsidR="00D71C40" w:rsidRPr="00345DC0" w:rsidRDefault="00D71C40" w:rsidP="00355D09">
            <w:pPr>
              <w:spacing w:after="160" w:line="259" w:lineRule="auto"/>
              <w:rPr>
                <w:rFonts w:cs="Arial"/>
              </w:rPr>
            </w:pPr>
            <w:r w:rsidRPr="00345DC0">
              <w:rPr>
                <w:rFonts w:cs="Arial"/>
              </w:rPr>
              <w:t xml:space="preserve">Continue to support plans for recycled water processing at </w:t>
            </w:r>
            <w:proofErr w:type="spellStart"/>
            <w:r w:rsidRPr="00345DC0">
              <w:rPr>
                <w:rFonts w:cs="Arial"/>
              </w:rPr>
              <w:t>Fishermans</w:t>
            </w:r>
            <w:proofErr w:type="spellEnd"/>
            <w:r w:rsidRPr="00345DC0">
              <w:rPr>
                <w:rFonts w:cs="Arial"/>
              </w:rPr>
              <w:t xml:space="preserve"> Bend, with water being used by residents and for irrigation of Council reserves.</w:t>
            </w:r>
          </w:p>
        </w:tc>
        <w:tc>
          <w:tcPr>
            <w:tcW w:w="1365" w:type="pct"/>
          </w:tcPr>
          <w:p w14:paraId="1DA9825F" w14:textId="5D753D60" w:rsidR="00D71C40" w:rsidRPr="00345DC0" w:rsidRDefault="00666E71" w:rsidP="00666E71">
            <w:pPr>
              <w:spacing w:after="160" w:line="259" w:lineRule="auto"/>
              <w:rPr>
                <w:rFonts w:cs="Arial"/>
              </w:rPr>
            </w:pPr>
            <w:r>
              <w:rPr>
                <w:rFonts w:cs="Arial"/>
              </w:rPr>
              <w:t>2018 to 2028</w:t>
            </w:r>
          </w:p>
        </w:tc>
      </w:tr>
      <w:tr w:rsidR="00D71C40" w:rsidRPr="00345DC0" w14:paraId="011768EB" w14:textId="77777777" w:rsidTr="00D71C40">
        <w:tc>
          <w:tcPr>
            <w:tcW w:w="702" w:type="pct"/>
          </w:tcPr>
          <w:p w14:paraId="54C2CA37" w14:textId="226278EB" w:rsidR="00D71C40" w:rsidRPr="00345DC0" w:rsidRDefault="00D71C40" w:rsidP="00355D09">
            <w:pPr>
              <w:spacing w:after="160" w:line="259" w:lineRule="auto"/>
              <w:rPr>
                <w:rFonts w:cs="Arial"/>
              </w:rPr>
            </w:pPr>
            <w:r w:rsidRPr="00345DC0">
              <w:rPr>
                <w:rFonts w:cs="Arial"/>
              </w:rPr>
              <w:t>Action 31</w:t>
            </w:r>
          </w:p>
        </w:tc>
        <w:tc>
          <w:tcPr>
            <w:tcW w:w="2933" w:type="pct"/>
          </w:tcPr>
          <w:p w14:paraId="5786230E" w14:textId="207572D3" w:rsidR="00D71C40" w:rsidRPr="00345DC0" w:rsidRDefault="00D71C40" w:rsidP="00355D09">
            <w:pPr>
              <w:spacing w:after="160" w:line="259" w:lineRule="auto"/>
              <w:rPr>
                <w:rFonts w:cs="Arial"/>
              </w:rPr>
            </w:pPr>
            <w:r w:rsidRPr="00345DC0">
              <w:rPr>
                <w:rFonts w:cs="Arial"/>
              </w:rPr>
              <w:t xml:space="preserve">Investigate mechanisms to require onsite stormwater detention in new developments and technology to monitor tank levels and empty prior to storm events. </w:t>
            </w:r>
          </w:p>
        </w:tc>
        <w:tc>
          <w:tcPr>
            <w:tcW w:w="1365" w:type="pct"/>
          </w:tcPr>
          <w:p w14:paraId="4FFBB6AA" w14:textId="4E1C2C7E" w:rsidR="00D71C40" w:rsidRPr="00345DC0" w:rsidRDefault="00666E71" w:rsidP="00666E71">
            <w:pPr>
              <w:spacing w:after="160" w:line="259" w:lineRule="auto"/>
              <w:rPr>
                <w:rFonts w:cs="Arial"/>
              </w:rPr>
            </w:pPr>
            <w:r>
              <w:rPr>
                <w:rFonts w:cs="Arial"/>
              </w:rPr>
              <w:t>2018 to 2020</w:t>
            </w:r>
          </w:p>
        </w:tc>
      </w:tr>
      <w:tr w:rsidR="00D71C40" w:rsidRPr="00345DC0" w14:paraId="2CC6D3C2" w14:textId="77777777" w:rsidTr="00D71C40">
        <w:tc>
          <w:tcPr>
            <w:tcW w:w="702" w:type="pct"/>
          </w:tcPr>
          <w:p w14:paraId="24F3633B" w14:textId="6C85452F" w:rsidR="00D71C40" w:rsidRPr="00345DC0" w:rsidRDefault="00D71C40" w:rsidP="00355D09">
            <w:pPr>
              <w:spacing w:after="160" w:line="259" w:lineRule="auto"/>
              <w:rPr>
                <w:rFonts w:cs="Arial"/>
              </w:rPr>
            </w:pPr>
            <w:r w:rsidRPr="00345DC0">
              <w:rPr>
                <w:rFonts w:cs="Arial"/>
              </w:rPr>
              <w:t>Action 32</w:t>
            </w:r>
          </w:p>
        </w:tc>
        <w:tc>
          <w:tcPr>
            <w:tcW w:w="2933" w:type="pct"/>
          </w:tcPr>
          <w:p w14:paraId="7BF1300E" w14:textId="4FD47759" w:rsidR="00D71C40" w:rsidRPr="00345DC0" w:rsidRDefault="00D71C40" w:rsidP="00355D09">
            <w:pPr>
              <w:spacing w:after="160" w:line="259" w:lineRule="auto"/>
              <w:rPr>
                <w:rFonts w:cs="Arial"/>
              </w:rPr>
            </w:pPr>
            <w:r w:rsidRPr="00345DC0">
              <w:rPr>
                <w:rFonts w:cs="Arial"/>
              </w:rPr>
              <w:t xml:space="preserve">Implement </w:t>
            </w:r>
            <w:proofErr w:type="spellStart"/>
            <w:r w:rsidRPr="00345DC0">
              <w:rPr>
                <w:rFonts w:cs="Arial"/>
              </w:rPr>
              <w:t>Elster</w:t>
            </w:r>
            <w:proofErr w:type="spellEnd"/>
            <w:r w:rsidRPr="00345DC0">
              <w:rPr>
                <w:rFonts w:cs="Arial"/>
              </w:rPr>
              <w:t xml:space="preserve"> Creek Action Plan.</w:t>
            </w:r>
          </w:p>
        </w:tc>
        <w:tc>
          <w:tcPr>
            <w:tcW w:w="1365" w:type="pct"/>
          </w:tcPr>
          <w:p w14:paraId="6ECD858A" w14:textId="740594D4" w:rsidR="00D71C40" w:rsidRPr="00345DC0" w:rsidRDefault="00666E71" w:rsidP="00666E71">
            <w:pPr>
              <w:spacing w:after="160" w:line="259" w:lineRule="auto"/>
              <w:rPr>
                <w:rFonts w:cs="Arial"/>
              </w:rPr>
            </w:pPr>
            <w:r>
              <w:rPr>
                <w:rFonts w:cs="Arial"/>
              </w:rPr>
              <w:t>2018 to 2024</w:t>
            </w:r>
          </w:p>
        </w:tc>
      </w:tr>
      <w:tr w:rsidR="00D71C40" w:rsidRPr="00345DC0" w14:paraId="34D8A22B" w14:textId="77777777" w:rsidTr="00D71C40">
        <w:tc>
          <w:tcPr>
            <w:tcW w:w="702" w:type="pct"/>
          </w:tcPr>
          <w:p w14:paraId="37BF5603" w14:textId="2DA69182" w:rsidR="00D71C40" w:rsidRPr="00345DC0" w:rsidRDefault="00D71C40" w:rsidP="00355D09">
            <w:pPr>
              <w:spacing w:after="160" w:line="259" w:lineRule="auto"/>
              <w:rPr>
                <w:rFonts w:cs="Arial"/>
              </w:rPr>
            </w:pPr>
            <w:r w:rsidRPr="00345DC0">
              <w:rPr>
                <w:rFonts w:cs="Arial"/>
              </w:rPr>
              <w:t>Action 33</w:t>
            </w:r>
          </w:p>
        </w:tc>
        <w:tc>
          <w:tcPr>
            <w:tcW w:w="2933" w:type="pct"/>
          </w:tcPr>
          <w:p w14:paraId="33B00771" w14:textId="2832965E" w:rsidR="00D71C40" w:rsidRPr="00345DC0" w:rsidRDefault="00D71C40" w:rsidP="00355D09">
            <w:pPr>
              <w:spacing w:after="160" w:line="259" w:lineRule="auto"/>
              <w:rPr>
                <w:rFonts w:cs="Arial"/>
              </w:rPr>
            </w:pPr>
            <w:r w:rsidRPr="00345DC0">
              <w:rPr>
                <w:rFonts w:cs="Arial"/>
              </w:rPr>
              <w:t>Develop and implement a Stormwater Asset Management Plan and invest in drainage improvements.</w:t>
            </w:r>
          </w:p>
        </w:tc>
        <w:tc>
          <w:tcPr>
            <w:tcW w:w="1365" w:type="pct"/>
          </w:tcPr>
          <w:p w14:paraId="031A4A27" w14:textId="5274A809" w:rsidR="00D71C40" w:rsidRPr="00345DC0" w:rsidRDefault="00666E71" w:rsidP="00666E71">
            <w:pPr>
              <w:spacing w:after="160" w:line="259" w:lineRule="auto"/>
              <w:rPr>
                <w:rFonts w:cs="Arial"/>
              </w:rPr>
            </w:pPr>
            <w:r>
              <w:rPr>
                <w:rFonts w:cs="Arial"/>
              </w:rPr>
              <w:t>2018 to 2028</w:t>
            </w:r>
          </w:p>
        </w:tc>
      </w:tr>
      <w:tr w:rsidR="00D71C40" w:rsidRPr="00345DC0" w14:paraId="50460EFB" w14:textId="77777777" w:rsidTr="00D71C40">
        <w:tc>
          <w:tcPr>
            <w:tcW w:w="702" w:type="pct"/>
          </w:tcPr>
          <w:p w14:paraId="18145482" w14:textId="1C6E6955" w:rsidR="00D71C40" w:rsidRPr="00345DC0" w:rsidRDefault="00D71C40" w:rsidP="00355D09">
            <w:pPr>
              <w:tabs>
                <w:tab w:val="left" w:pos="4406"/>
              </w:tabs>
              <w:spacing w:after="160" w:line="259" w:lineRule="auto"/>
              <w:rPr>
                <w:rFonts w:cs="Arial"/>
              </w:rPr>
            </w:pPr>
            <w:r w:rsidRPr="00345DC0">
              <w:rPr>
                <w:rFonts w:cs="Arial"/>
              </w:rPr>
              <w:t>Action 34</w:t>
            </w:r>
          </w:p>
        </w:tc>
        <w:tc>
          <w:tcPr>
            <w:tcW w:w="2933" w:type="pct"/>
          </w:tcPr>
          <w:p w14:paraId="1E9884C6" w14:textId="2A757017" w:rsidR="00D71C40" w:rsidRPr="00345DC0" w:rsidRDefault="00D71C40" w:rsidP="00355D09">
            <w:pPr>
              <w:tabs>
                <w:tab w:val="left" w:pos="4406"/>
              </w:tabs>
              <w:spacing w:after="160" w:line="259" w:lineRule="auto"/>
              <w:rPr>
                <w:rFonts w:cs="Arial"/>
              </w:rPr>
            </w:pPr>
            <w:r w:rsidRPr="00345DC0">
              <w:rPr>
                <w:rFonts w:cs="Arial"/>
              </w:rPr>
              <w:t>Plan and deliver Water Sensitive Urban Design projects to reduce the amount of pollution entering Port Phillip Bay.</w:t>
            </w:r>
          </w:p>
        </w:tc>
        <w:tc>
          <w:tcPr>
            <w:tcW w:w="1365" w:type="pct"/>
          </w:tcPr>
          <w:p w14:paraId="5C2A6935" w14:textId="16E126AF" w:rsidR="00D71C40" w:rsidRPr="00345DC0" w:rsidRDefault="00666E71" w:rsidP="00666E71">
            <w:pPr>
              <w:spacing w:after="160" w:line="259" w:lineRule="auto"/>
              <w:rPr>
                <w:rFonts w:cs="Arial"/>
              </w:rPr>
            </w:pPr>
            <w:r>
              <w:rPr>
                <w:rFonts w:cs="Arial"/>
              </w:rPr>
              <w:t>2018 to 2028</w:t>
            </w:r>
          </w:p>
        </w:tc>
      </w:tr>
      <w:tr w:rsidR="00D71C40" w:rsidRPr="00345DC0" w14:paraId="0102C4E1" w14:textId="77777777" w:rsidTr="00D71C40">
        <w:tc>
          <w:tcPr>
            <w:tcW w:w="702" w:type="pct"/>
          </w:tcPr>
          <w:p w14:paraId="55F0AF2B" w14:textId="6F439D5A" w:rsidR="00D71C40" w:rsidRPr="00345DC0" w:rsidRDefault="00D71C40" w:rsidP="00355D09">
            <w:pPr>
              <w:spacing w:after="160" w:line="259" w:lineRule="auto"/>
              <w:rPr>
                <w:rFonts w:cs="Arial"/>
              </w:rPr>
            </w:pPr>
            <w:r w:rsidRPr="00345DC0">
              <w:rPr>
                <w:rFonts w:cs="Arial"/>
              </w:rPr>
              <w:t>Action 35</w:t>
            </w:r>
          </w:p>
        </w:tc>
        <w:tc>
          <w:tcPr>
            <w:tcW w:w="2933" w:type="pct"/>
          </w:tcPr>
          <w:p w14:paraId="1B520FF0" w14:textId="2BDEB4B7" w:rsidR="00D71C40" w:rsidRPr="00345DC0" w:rsidRDefault="00D71C40" w:rsidP="00355D09">
            <w:pPr>
              <w:spacing w:after="160" w:line="259" w:lineRule="auto"/>
              <w:rPr>
                <w:rFonts w:cs="Arial"/>
              </w:rPr>
            </w:pPr>
            <w:r w:rsidRPr="00345DC0">
              <w:rPr>
                <w:rFonts w:cs="Arial"/>
              </w:rPr>
              <w:t>Complete a study of permeability potential for Council land and introduce place-based permeability targets.</w:t>
            </w:r>
          </w:p>
        </w:tc>
        <w:tc>
          <w:tcPr>
            <w:tcW w:w="1365" w:type="pct"/>
          </w:tcPr>
          <w:p w14:paraId="363A29F4" w14:textId="28BCD55F" w:rsidR="00D71C40" w:rsidRPr="00345DC0" w:rsidRDefault="00666E71" w:rsidP="00666E71">
            <w:pPr>
              <w:spacing w:after="160" w:line="259" w:lineRule="auto"/>
              <w:rPr>
                <w:rFonts w:cs="Arial"/>
              </w:rPr>
            </w:pPr>
            <w:r>
              <w:rPr>
                <w:rFonts w:cs="Arial"/>
              </w:rPr>
              <w:t>2018 to 2024</w:t>
            </w:r>
          </w:p>
        </w:tc>
      </w:tr>
      <w:tr w:rsidR="00D71C40" w:rsidRPr="00345DC0" w14:paraId="559DE518" w14:textId="77777777" w:rsidTr="00D71C40">
        <w:tc>
          <w:tcPr>
            <w:tcW w:w="702" w:type="pct"/>
          </w:tcPr>
          <w:p w14:paraId="0D632488" w14:textId="070BAE98" w:rsidR="00D71C40" w:rsidRPr="00345DC0" w:rsidRDefault="00D71C40" w:rsidP="00355D09">
            <w:pPr>
              <w:spacing w:after="160" w:line="259" w:lineRule="auto"/>
              <w:rPr>
                <w:rFonts w:cs="Arial"/>
              </w:rPr>
            </w:pPr>
            <w:r w:rsidRPr="00345DC0">
              <w:rPr>
                <w:rFonts w:cs="Arial"/>
              </w:rPr>
              <w:t>Action 36</w:t>
            </w:r>
          </w:p>
        </w:tc>
        <w:tc>
          <w:tcPr>
            <w:tcW w:w="2933" w:type="pct"/>
          </w:tcPr>
          <w:p w14:paraId="3086BCA9" w14:textId="0D7CF22B" w:rsidR="00D71C40" w:rsidRPr="00345DC0" w:rsidRDefault="00D71C40" w:rsidP="00355D09">
            <w:pPr>
              <w:spacing w:after="160" w:line="259" w:lineRule="auto"/>
              <w:rPr>
                <w:rFonts w:cs="Arial"/>
              </w:rPr>
            </w:pPr>
            <w:r w:rsidRPr="00345DC0">
              <w:rPr>
                <w:rFonts w:cs="Arial"/>
              </w:rPr>
              <w:t>Update policy, engage and consult with the community to achieve greater permeability on private property.</w:t>
            </w:r>
          </w:p>
        </w:tc>
        <w:tc>
          <w:tcPr>
            <w:tcW w:w="1365" w:type="pct"/>
          </w:tcPr>
          <w:p w14:paraId="3C005CB0" w14:textId="4330B297" w:rsidR="00D71C40" w:rsidRPr="00345DC0" w:rsidRDefault="00666E71" w:rsidP="00666E71">
            <w:pPr>
              <w:spacing w:after="160" w:line="259" w:lineRule="auto"/>
              <w:rPr>
                <w:rFonts w:cs="Arial"/>
              </w:rPr>
            </w:pPr>
            <w:r>
              <w:rPr>
                <w:rFonts w:cs="Arial"/>
              </w:rPr>
              <w:t>2018 to 2024</w:t>
            </w:r>
          </w:p>
        </w:tc>
      </w:tr>
      <w:tr w:rsidR="00D71C40" w:rsidRPr="00345DC0" w14:paraId="421D0E95" w14:textId="77777777" w:rsidTr="00D71C40">
        <w:tc>
          <w:tcPr>
            <w:tcW w:w="702" w:type="pct"/>
          </w:tcPr>
          <w:p w14:paraId="6E12293B" w14:textId="4409473F" w:rsidR="00D71C40" w:rsidRPr="00345DC0" w:rsidRDefault="00D71C40" w:rsidP="00355D09">
            <w:pPr>
              <w:spacing w:after="160" w:line="259" w:lineRule="auto"/>
              <w:rPr>
                <w:rFonts w:cs="Arial"/>
              </w:rPr>
            </w:pPr>
            <w:r w:rsidRPr="00345DC0">
              <w:rPr>
                <w:rFonts w:cs="Arial"/>
              </w:rPr>
              <w:t>Action 37</w:t>
            </w:r>
          </w:p>
        </w:tc>
        <w:tc>
          <w:tcPr>
            <w:tcW w:w="2933" w:type="pct"/>
          </w:tcPr>
          <w:p w14:paraId="51131F76" w14:textId="2F7D1EC5" w:rsidR="00D71C40" w:rsidRPr="00345DC0" w:rsidRDefault="00D71C40" w:rsidP="00355D09">
            <w:pPr>
              <w:spacing w:after="160" w:line="259" w:lineRule="auto"/>
              <w:rPr>
                <w:rFonts w:cs="Arial"/>
              </w:rPr>
            </w:pPr>
            <w:r w:rsidRPr="00345DC0">
              <w:rPr>
                <w:rFonts w:cs="Arial"/>
              </w:rPr>
              <w:t>Develop a Water Sensitive City Plan to drive an integrated approach to water conservation and management.</w:t>
            </w:r>
          </w:p>
        </w:tc>
        <w:tc>
          <w:tcPr>
            <w:tcW w:w="1365" w:type="pct"/>
          </w:tcPr>
          <w:p w14:paraId="65AAC363" w14:textId="3D52B9F7" w:rsidR="00D71C40" w:rsidRPr="00345DC0" w:rsidRDefault="00666E71" w:rsidP="00666E71">
            <w:pPr>
              <w:spacing w:after="160" w:line="259" w:lineRule="auto"/>
              <w:rPr>
                <w:rFonts w:cs="Arial"/>
              </w:rPr>
            </w:pPr>
            <w:r>
              <w:rPr>
                <w:rFonts w:cs="Arial"/>
              </w:rPr>
              <w:t>2018 to 2020</w:t>
            </w:r>
          </w:p>
        </w:tc>
      </w:tr>
    </w:tbl>
    <w:bookmarkEnd w:id="18"/>
    <w:p w14:paraId="140888B2" w14:textId="77777777" w:rsidR="00666E71" w:rsidRPr="00666E71" w:rsidRDefault="00666E71" w:rsidP="00666E71">
      <w:pPr>
        <w:pStyle w:val="Heading4"/>
        <w:pBdr>
          <w:top w:val="single" w:sz="4" w:space="1" w:color="auto"/>
          <w:left w:val="single" w:sz="4" w:space="4" w:color="auto"/>
          <w:bottom w:val="single" w:sz="4" w:space="1" w:color="auto"/>
          <w:right w:val="single" w:sz="4" w:space="4" w:color="auto"/>
        </w:pBdr>
      </w:pPr>
      <w:r w:rsidRPr="00666E71">
        <w:t xml:space="preserve">CASE STUDY - Accepting Water in the landscape - Saint Anne’s Place, Copenhagen </w:t>
      </w:r>
    </w:p>
    <w:p w14:paraId="2670D986" w14:textId="77777777" w:rsidR="00666E71" w:rsidRPr="00666E71" w:rsidRDefault="00666E71" w:rsidP="00666E71">
      <w:pPr>
        <w:pBdr>
          <w:top w:val="single" w:sz="4" w:space="1" w:color="auto"/>
          <w:left w:val="single" w:sz="4" w:space="4" w:color="auto"/>
          <w:bottom w:val="single" w:sz="4" w:space="1" w:color="auto"/>
          <w:right w:val="single" w:sz="4" w:space="4" w:color="auto"/>
        </w:pBdr>
        <w:spacing w:after="160" w:line="259" w:lineRule="auto"/>
        <w:rPr>
          <w:rFonts w:cs="Arial"/>
          <w:color w:val="007484"/>
        </w:rPr>
      </w:pPr>
      <w:r w:rsidRPr="00666E71">
        <w:rPr>
          <w:rFonts w:cs="Arial"/>
          <w:color w:val="007484"/>
        </w:rPr>
        <w:t xml:space="preserve">Copenhagen is a leader in flood management. This low-lying city is working towards being prepared for extreme rainfall events and the city’s Cloudburst Management Plan sets out priorities and methods for dealing with extreme rainfall. It is not feasible to protect the city from flooding during extreme events, however this plan sets out an acceptable level of flooding. </w:t>
      </w:r>
    </w:p>
    <w:p w14:paraId="5255C0BF" w14:textId="77777777" w:rsidR="00666E71" w:rsidRPr="00666E71" w:rsidRDefault="00666E71" w:rsidP="00666E71">
      <w:pPr>
        <w:pBdr>
          <w:top w:val="single" w:sz="4" w:space="1" w:color="auto"/>
          <w:left w:val="single" w:sz="4" w:space="4" w:color="auto"/>
          <w:bottom w:val="single" w:sz="4" w:space="1" w:color="auto"/>
          <w:right w:val="single" w:sz="4" w:space="4" w:color="auto"/>
        </w:pBdr>
        <w:spacing w:after="160" w:line="259" w:lineRule="auto"/>
        <w:rPr>
          <w:rFonts w:cs="Arial"/>
          <w:color w:val="007484"/>
        </w:rPr>
      </w:pPr>
      <w:r w:rsidRPr="00666E71">
        <w:rPr>
          <w:rFonts w:cs="Arial"/>
          <w:color w:val="007484"/>
        </w:rPr>
        <w:t xml:space="preserve">Throughout the city streetscapes and open spaces have been redesigned to temporarily hold water during times of extreme rainfall. Saint Anne’s Place is one such location where effective, simple flood protection has been integrated into the landscape. By dropping the park down from the main </w:t>
      </w:r>
      <w:proofErr w:type="gramStart"/>
      <w:r w:rsidRPr="00666E71">
        <w:rPr>
          <w:rFonts w:cs="Arial"/>
          <w:color w:val="007484"/>
        </w:rPr>
        <w:t>road</w:t>
      </w:r>
      <w:proofErr w:type="gramEnd"/>
      <w:r w:rsidRPr="00666E71">
        <w:rPr>
          <w:rFonts w:cs="Arial"/>
          <w:color w:val="007484"/>
        </w:rPr>
        <w:t xml:space="preserve"> they have created a temporary storage for flood waters. </w:t>
      </w:r>
    </w:p>
    <w:p w14:paraId="35528D1D" w14:textId="1D133F85" w:rsidR="005A2B2C" w:rsidRPr="00345DC0" w:rsidRDefault="00666E71" w:rsidP="00666E71">
      <w:pPr>
        <w:pBdr>
          <w:top w:val="single" w:sz="4" w:space="1" w:color="auto"/>
          <w:left w:val="single" w:sz="4" w:space="4" w:color="auto"/>
          <w:bottom w:val="single" w:sz="4" w:space="1" w:color="auto"/>
          <w:right w:val="single" w:sz="4" w:space="4" w:color="auto"/>
        </w:pBdr>
        <w:spacing w:after="160" w:line="259" w:lineRule="auto"/>
        <w:rPr>
          <w:rFonts w:cs="Arial"/>
        </w:rPr>
      </w:pPr>
      <w:r w:rsidRPr="00666E71">
        <w:rPr>
          <w:rFonts w:cs="Arial"/>
          <w:color w:val="007484"/>
        </w:rPr>
        <w:t>Once flood waters have drained, the park will return to normal use; a great example of designing with the future in mind.</w:t>
      </w:r>
      <w:r w:rsidR="005A2B2C" w:rsidRPr="00345DC0">
        <w:rPr>
          <w:rFonts w:cs="Arial"/>
        </w:rPr>
        <w:br w:type="page"/>
      </w:r>
    </w:p>
    <w:p w14:paraId="0A770D32" w14:textId="0118BA38" w:rsidR="005A2B2C" w:rsidRPr="00345DC0" w:rsidRDefault="000E7BAB" w:rsidP="00345DC0">
      <w:pPr>
        <w:pStyle w:val="Heading1"/>
      </w:pPr>
      <w:bookmarkStart w:id="19" w:name="_Toc511310833"/>
      <w:bookmarkStart w:id="20" w:name="_GoBack"/>
      <w:r w:rsidRPr="00345DC0">
        <w:rPr>
          <w:noProof/>
        </w:rPr>
        <w:lastRenderedPageBreak/>
        <w:drawing>
          <wp:anchor distT="0" distB="0" distL="114300" distR="114300" simplePos="0" relativeHeight="251735040" behindDoc="1" locked="0" layoutInCell="1" allowOverlap="1" wp14:anchorId="1943E999" wp14:editId="179EB326">
            <wp:simplePos x="0" y="0"/>
            <wp:positionH relativeFrom="column">
              <wp:posOffset>5451930</wp:posOffset>
            </wp:positionH>
            <wp:positionV relativeFrom="paragraph">
              <wp:posOffset>0</wp:posOffset>
            </wp:positionV>
            <wp:extent cx="1070610" cy="1070610"/>
            <wp:effectExtent l="0" t="0" r="0" b="0"/>
            <wp:wrapTight wrapText="bothSides">
              <wp:wrapPolygon edited="0">
                <wp:start x="7687" y="0"/>
                <wp:lineTo x="5765" y="384"/>
                <wp:lineTo x="0" y="4996"/>
                <wp:lineTo x="0" y="14605"/>
                <wp:lineTo x="2690" y="18448"/>
                <wp:lineTo x="2690" y="18833"/>
                <wp:lineTo x="6918" y="21139"/>
                <wp:lineTo x="7687" y="21139"/>
                <wp:lineTo x="13452" y="21139"/>
                <wp:lineTo x="14221" y="21139"/>
                <wp:lineTo x="18448" y="18833"/>
                <wp:lineTo x="18448" y="18448"/>
                <wp:lineTo x="21139" y="14605"/>
                <wp:lineTo x="21139" y="4996"/>
                <wp:lineTo x="15374" y="384"/>
                <wp:lineTo x="13452" y="0"/>
                <wp:lineTo x="7687" y="0"/>
              </wp:wrapPolygon>
            </wp:wrapTight>
            <wp:docPr id="201" name="Picture 13">
              <a:extLst xmlns:a="http://schemas.openxmlformats.org/drawingml/2006/main">
                <a:ext uri="{FF2B5EF4-FFF2-40B4-BE49-F238E27FC236}">
                  <a16:creationId xmlns:a16="http://schemas.microsoft.com/office/drawing/2014/main" id="{A116F5FF-615E-48D7-8950-9A49634C7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A116F5FF-615E-48D7-8950-9A49634C77F6}"/>
                        </a:ext>
                      </a:extLst>
                    </pic:cNvPr>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1070610" cy="1070610"/>
                    </a:xfrm>
                    <a:prstGeom prst="rect">
                      <a:avLst/>
                    </a:prstGeom>
                  </pic:spPr>
                </pic:pic>
              </a:graphicData>
            </a:graphic>
            <wp14:sizeRelH relativeFrom="page">
              <wp14:pctWidth>0</wp14:pctWidth>
            </wp14:sizeRelH>
            <wp14:sizeRelV relativeFrom="page">
              <wp14:pctHeight>0</wp14:pctHeight>
            </wp14:sizeRelV>
          </wp:anchor>
        </w:drawing>
      </w:r>
      <w:bookmarkEnd w:id="20"/>
      <w:r w:rsidR="005A2B2C" w:rsidRPr="00345DC0">
        <w:t>A sustained reduction in waste</w:t>
      </w:r>
      <w:bookmarkEnd w:id="19"/>
    </w:p>
    <w:p w14:paraId="2AD3C64C" w14:textId="75EDB5A0" w:rsidR="00E40FCC" w:rsidRPr="00345DC0" w:rsidRDefault="00E40FCC" w:rsidP="00E40FCC">
      <w:pPr>
        <w:spacing w:after="160" w:line="252" w:lineRule="auto"/>
        <w:rPr>
          <w:rFonts w:cs="Arial"/>
          <w:color w:val="000000" w:themeColor="text1"/>
        </w:rPr>
      </w:pPr>
      <w:r w:rsidRPr="00345DC0">
        <w:rPr>
          <w:rFonts w:cs="Arial"/>
          <w:color w:val="000000" w:themeColor="text1"/>
        </w:rPr>
        <w:t xml:space="preserve">As a </w:t>
      </w:r>
      <w:proofErr w:type="gramStart"/>
      <w:r w:rsidRPr="00345DC0">
        <w:rPr>
          <w:rFonts w:cs="Arial"/>
          <w:color w:val="000000" w:themeColor="text1"/>
        </w:rPr>
        <w:t>City</w:t>
      </w:r>
      <w:proofErr w:type="gramEnd"/>
      <w:r w:rsidRPr="00345DC0">
        <w:rPr>
          <w:rFonts w:cs="Arial"/>
          <w:color w:val="000000" w:themeColor="text1"/>
        </w:rPr>
        <w:t xml:space="preserve"> we are experiencing significant growth and densification. This is placing increased pressure on waste services, however it also stimulates the need for service improvements. To respond to these changes a new </w:t>
      </w:r>
      <w:r w:rsidR="00C80B90" w:rsidRPr="00345DC0">
        <w:rPr>
          <w:rFonts w:cs="Arial"/>
          <w:color w:val="000000" w:themeColor="text1"/>
        </w:rPr>
        <w:t>10-year</w:t>
      </w:r>
      <w:r w:rsidRPr="00345DC0">
        <w:rPr>
          <w:rFonts w:cs="Arial"/>
          <w:color w:val="000000" w:themeColor="text1"/>
        </w:rPr>
        <w:t xml:space="preserve"> </w:t>
      </w:r>
      <w:r w:rsidR="001D3FF5" w:rsidRPr="00345DC0">
        <w:rPr>
          <w:rFonts w:cs="Arial"/>
          <w:color w:val="000000" w:themeColor="text1"/>
        </w:rPr>
        <w:t xml:space="preserve">Waste and Resource Recovery Strategy </w:t>
      </w:r>
      <w:r w:rsidRPr="00345DC0">
        <w:rPr>
          <w:rFonts w:cs="Arial"/>
          <w:color w:val="000000" w:themeColor="text1"/>
        </w:rPr>
        <w:t>is currently being developed.</w:t>
      </w:r>
    </w:p>
    <w:p w14:paraId="196B0E87" w14:textId="77777777" w:rsidR="00E40FCC" w:rsidRPr="00345DC0" w:rsidRDefault="00E40FCC" w:rsidP="00E40FCC">
      <w:pPr>
        <w:spacing w:after="160" w:line="252" w:lineRule="auto"/>
        <w:rPr>
          <w:rFonts w:cs="Arial"/>
          <w:b/>
          <w:bCs/>
          <w:color w:val="000000" w:themeColor="text1"/>
          <w:sz w:val="22"/>
          <w:szCs w:val="22"/>
          <w:lang w:eastAsia="en-US"/>
        </w:rPr>
      </w:pPr>
      <w:r w:rsidRPr="00345DC0">
        <w:rPr>
          <w:rFonts w:cs="Arial"/>
          <w:b/>
          <w:bCs/>
          <w:color w:val="000000" w:themeColor="text1"/>
        </w:rPr>
        <w:t>The strategy is a roadmap detailing how we will become a leader in municipal waste management through investment in new technologies, focused education campaigns and better planning.</w:t>
      </w:r>
    </w:p>
    <w:p w14:paraId="3B191E5F" w14:textId="00A8A801" w:rsidR="00E40FCC" w:rsidRPr="00345DC0" w:rsidRDefault="00E40FCC" w:rsidP="00E40FCC">
      <w:pPr>
        <w:spacing w:after="160" w:line="252" w:lineRule="auto"/>
        <w:rPr>
          <w:rFonts w:cs="Arial"/>
          <w:color w:val="000000" w:themeColor="text1"/>
        </w:rPr>
      </w:pPr>
      <w:r w:rsidRPr="00345DC0">
        <w:rPr>
          <w:rFonts w:cs="Arial"/>
          <w:color w:val="000000" w:themeColor="text1"/>
        </w:rPr>
        <w:t xml:space="preserve">In addition to our unique challenges the waste industry in Victoria is experiencing significant stress, including the closure of multiple landfills and uncertainty within the recycling industry. These combined pressures will result in the increased costs to manage waste. </w:t>
      </w:r>
    </w:p>
    <w:p w14:paraId="4DAEE75F" w14:textId="1966CF94" w:rsidR="00E40FCC" w:rsidRPr="00345DC0" w:rsidRDefault="00E40FCC" w:rsidP="00E40FCC">
      <w:pPr>
        <w:spacing w:after="160" w:line="252" w:lineRule="auto"/>
        <w:rPr>
          <w:rFonts w:cs="Arial"/>
          <w:color w:val="000000" w:themeColor="text1"/>
        </w:rPr>
      </w:pPr>
      <w:r w:rsidRPr="00345DC0">
        <w:rPr>
          <w:rFonts w:cs="Arial"/>
          <w:color w:val="000000" w:themeColor="text1"/>
        </w:rPr>
        <w:t xml:space="preserve">Along with challenges, there are opportunities for City of Port Phillip regarding waste management. </w:t>
      </w:r>
      <w:proofErr w:type="spellStart"/>
      <w:r w:rsidRPr="00345DC0">
        <w:rPr>
          <w:rFonts w:cs="Arial"/>
          <w:color w:val="000000" w:themeColor="text1"/>
        </w:rPr>
        <w:t>Fishermans</w:t>
      </w:r>
      <w:proofErr w:type="spellEnd"/>
      <w:r w:rsidRPr="00345DC0">
        <w:rPr>
          <w:rFonts w:cs="Arial"/>
          <w:color w:val="000000" w:themeColor="text1"/>
        </w:rPr>
        <w:t xml:space="preserve"> Bend urban redevelopment within Port Phillip has caused a rethink as to where our services for waste should be located, while maintaining the high standard of services that the community expect. The option to relocate the depot and transfer station facilities has created potential opportunities to in</w:t>
      </w:r>
      <w:r w:rsidR="00C80B90" w:rsidRPr="00345DC0">
        <w:rPr>
          <w:rFonts w:cs="Arial"/>
          <w:color w:val="000000" w:themeColor="text1"/>
        </w:rPr>
        <w:t>crease the use of ‘</w:t>
      </w:r>
      <w:r w:rsidRPr="00345DC0">
        <w:rPr>
          <w:rFonts w:cs="Arial"/>
          <w:color w:val="000000" w:themeColor="text1"/>
        </w:rPr>
        <w:t>Smart Solutions</w:t>
      </w:r>
      <w:r w:rsidR="00C80B90" w:rsidRPr="00345DC0">
        <w:rPr>
          <w:rFonts w:cs="Arial"/>
          <w:color w:val="000000" w:themeColor="text1"/>
        </w:rPr>
        <w:t>’</w:t>
      </w:r>
      <w:r w:rsidRPr="00345DC0">
        <w:rPr>
          <w:rFonts w:cs="Arial"/>
          <w:color w:val="000000" w:themeColor="text1"/>
        </w:rPr>
        <w:t xml:space="preserve"> for waste management, and to seek out partners to share the new facilities to ensure full effectiveness and efficiency of waste management in the area.</w:t>
      </w:r>
    </w:p>
    <w:p w14:paraId="7B632134" w14:textId="4D912575" w:rsidR="005B6B0C" w:rsidRPr="00345DC0" w:rsidRDefault="00C92A23" w:rsidP="00E40FCC">
      <w:pPr>
        <w:spacing w:after="160" w:line="252" w:lineRule="auto"/>
        <w:rPr>
          <w:rFonts w:cs="Arial"/>
          <w:color w:val="000000" w:themeColor="text1"/>
        </w:rPr>
      </w:pPr>
      <w:r w:rsidRPr="00345DC0">
        <w:rPr>
          <w:rFonts w:cs="Arial"/>
          <w:color w:val="000000" w:themeColor="text1"/>
        </w:rPr>
        <w:t>D</w:t>
      </w:r>
      <w:r w:rsidR="00E40FCC" w:rsidRPr="00345DC0">
        <w:rPr>
          <w:rFonts w:cs="Arial"/>
          <w:color w:val="000000" w:themeColor="text1"/>
        </w:rPr>
        <w:t>espite all the technological improvements that will be implemented, minimisation of waste is the biggest c</w:t>
      </w:r>
      <w:r w:rsidR="00C80B90" w:rsidRPr="00345DC0">
        <w:rPr>
          <w:rFonts w:cs="Arial"/>
          <w:color w:val="000000" w:themeColor="text1"/>
        </w:rPr>
        <w:t>hallenge we face as a Council. </w:t>
      </w:r>
      <w:r w:rsidR="00E40FCC" w:rsidRPr="00345DC0">
        <w:rPr>
          <w:rFonts w:cs="Arial"/>
          <w:color w:val="000000" w:themeColor="text1"/>
        </w:rPr>
        <w:t>T</w:t>
      </w:r>
      <w:r w:rsidR="00C80B90" w:rsidRPr="00345DC0">
        <w:rPr>
          <w:rFonts w:cs="Arial"/>
          <w:color w:val="000000" w:themeColor="text1"/>
        </w:rPr>
        <w:t>his is where we need your help, through:</w:t>
      </w:r>
    </w:p>
    <w:p w14:paraId="0EAC3E85" w14:textId="43380271" w:rsidR="005B6B0C" w:rsidRPr="00345DC0" w:rsidRDefault="005B6B0C" w:rsidP="00910BBA">
      <w:pPr>
        <w:pStyle w:val="ListParagraph"/>
        <w:numPr>
          <w:ilvl w:val="0"/>
          <w:numId w:val="22"/>
        </w:numPr>
        <w:spacing w:after="160" w:line="252" w:lineRule="auto"/>
        <w:rPr>
          <w:rFonts w:cs="Arial"/>
          <w:color w:val="000000" w:themeColor="text1"/>
        </w:rPr>
      </w:pPr>
      <w:r w:rsidRPr="00345DC0">
        <w:rPr>
          <w:rFonts w:cs="Arial"/>
          <w:color w:val="000000" w:themeColor="text1"/>
        </w:rPr>
        <w:t xml:space="preserve">avoiding excess and unrecyclable packaging, like using your own coffee cup and avoiding disposable single-use plastics. </w:t>
      </w:r>
    </w:p>
    <w:p w14:paraId="39CFB757" w14:textId="3360B141" w:rsidR="005B6B0C" w:rsidRPr="00345DC0" w:rsidRDefault="00C80B90" w:rsidP="00910BBA">
      <w:pPr>
        <w:pStyle w:val="ListParagraph"/>
        <w:numPr>
          <w:ilvl w:val="0"/>
          <w:numId w:val="22"/>
        </w:numPr>
        <w:spacing w:after="160" w:line="252" w:lineRule="auto"/>
        <w:rPr>
          <w:rFonts w:cs="Arial"/>
          <w:color w:val="000000" w:themeColor="text1"/>
        </w:rPr>
      </w:pPr>
      <w:r w:rsidRPr="00345DC0">
        <w:rPr>
          <w:rFonts w:cs="Arial"/>
          <w:color w:val="000000" w:themeColor="text1"/>
        </w:rPr>
        <w:t>k</w:t>
      </w:r>
      <w:r w:rsidR="005B6B0C" w:rsidRPr="00345DC0">
        <w:rPr>
          <w:rFonts w:cs="Arial"/>
          <w:color w:val="000000" w:themeColor="text1"/>
        </w:rPr>
        <w:t>nowing what you can recycle</w:t>
      </w:r>
      <w:r w:rsidR="00EB61C5" w:rsidRPr="00345DC0">
        <w:rPr>
          <w:rFonts w:cs="Arial"/>
          <w:color w:val="000000" w:themeColor="text1"/>
        </w:rPr>
        <w:t xml:space="preserve"> – Most bins have a list of what can be recycled</w:t>
      </w:r>
      <w:r w:rsidR="00EB61C5" w:rsidRPr="00345DC0">
        <w:rPr>
          <w:rStyle w:val="FootnoteReference"/>
          <w:rFonts w:cs="Arial"/>
          <w:color w:val="000000" w:themeColor="text1"/>
        </w:rPr>
        <w:footnoteReference w:id="6"/>
      </w:r>
      <w:r w:rsidR="00EB61C5" w:rsidRPr="00345DC0">
        <w:rPr>
          <w:rFonts w:cs="Arial"/>
          <w:color w:val="000000" w:themeColor="text1"/>
        </w:rPr>
        <w:t>.</w:t>
      </w:r>
    </w:p>
    <w:p w14:paraId="57FF82D3" w14:textId="0B2A9473" w:rsidR="005B6B0C" w:rsidRPr="00345DC0" w:rsidRDefault="00C80B90" w:rsidP="00910BBA">
      <w:pPr>
        <w:pStyle w:val="ListParagraph"/>
        <w:numPr>
          <w:ilvl w:val="0"/>
          <w:numId w:val="21"/>
        </w:numPr>
        <w:spacing w:after="160" w:line="252" w:lineRule="auto"/>
        <w:rPr>
          <w:rFonts w:cs="Arial"/>
          <w:color w:val="000000" w:themeColor="text1"/>
        </w:rPr>
      </w:pPr>
      <w:r w:rsidRPr="00345DC0">
        <w:rPr>
          <w:rFonts w:cs="Arial"/>
          <w:color w:val="000000" w:themeColor="text1"/>
        </w:rPr>
        <w:t>k</w:t>
      </w:r>
      <w:r w:rsidR="005B6B0C" w:rsidRPr="00345DC0">
        <w:rPr>
          <w:rFonts w:cs="Arial"/>
          <w:color w:val="000000" w:themeColor="text1"/>
        </w:rPr>
        <w:t>eeping our streets and beaches litter free by using public bins, and accessing the free hard waste collection service.</w:t>
      </w:r>
      <w:r w:rsidR="00EB61C5" w:rsidRPr="00345DC0">
        <w:rPr>
          <w:rStyle w:val="FootnoteReference"/>
          <w:rFonts w:cs="Arial"/>
          <w:color w:val="000000" w:themeColor="text1"/>
        </w:rPr>
        <w:footnoteReference w:id="7"/>
      </w:r>
      <w:r w:rsidR="005B6B0C" w:rsidRPr="00345DC0">
        <w:rPr>
          <w:rFonts w:cs="Arial"/>
          <w:color w:val="000000" w:themeColor="text1"/>
        </w:rPr>
        <w:t xml:space="preserve"> </w:t>
      </w:r>
    </w:p>
    <w:p w14:paraId="227C6927" w14:textId="6722CA6D" w:rsidR="005B6B0C" w:rsidRPr="00666E71" w:rsidRDefault="00666E71" w:rsidP="00666E71">
      <w:pPr>
        <w:pBdr>
          <w:top w:val="single" w:sz="4" w:space="1" w:color="auto"/>
          <w:left w:val="single" w:sz="4" w:space="4" w:color="auto"/>
          <w:bottom w:val="single" w:sz="4" w:space="1" w:color="auto"/>
          <w:right w:val="single" w:sz="4" w:space="4" w:color="auto"/>
        </w:pBdr>
        <w:spacing w:after="160" w:line="252" w:lineRule="auto"/>
        <w:rPr>
          <w:rFonts w:cs="Arial"/>
          <w:color w:val="007484"/>
        </w:rPr>
      </w:pPr>
      <w:r w:rsidRPr="00666E71">
        <w:rPr>
          <w:rFonts w:cs="Arial"/>
          <w:color w:val="007484"/>
        </w:rPr>
        <w:t>Did you know that the average Victorian household throws out over $2200 per year worth of food? Most of this food waste is preventable by better planning of meals and the right storage of food. You can also start a compost or worm farm for your food and garden scraps that are unavoidable. Even if you live in an apartment, with a few simple changes, you can cut what goes to landfill by half.</w:t>
      </w:r>
    </w:p>
    <w:p w14:paraId="5B596CC6" w14:textId="1E8A8309" w:rsidR="005A2B2C" w:rsidRPr="00345DC0" w:rsidRDefault="008E38B4" w:rsidP="00666E71">
      <w:pPr>
        <w:pStyle w:val="Heading2"/>
      </w:pPr>
      <w:r w:rsidRPr="00345DC0">
        <w:lastRenderedPageBreak/>
        <w:t>Measuring progress</w:t>
      </w:r>
    </w:p>
    <w:p w14:paraId="61B56FA3" w14:textId="77777777" w:rsidR="00FC1507" w:rsidRPr="00345DC0" w:rsidRDefault="00FC1507" w:rsidP="00666E71">
      <w:pPr>
        <w:pStyle w:val="Heading3"/>
      </w:pPr>
      <w:r w:rsidRPr="00345DC0">
        <w:t>Percentage of waste diverted</w:t>
      </w:r>
    </w:p>
    <w:p w14:paraId="7EA8B96F" w14:textId="77777777" w:rsidR="00FC1507" w:rsidRPr="00345DC0" w:rsidRDefault="00FC1507" w:rsidP="00D06946">
      <w:pPr>
        <w:pStyle w:val="Heading4"/>
      </w:pPr>
      <w:r w:rsidRPr="00345DC0">
        <w:t>Council</w:t>
      </w:r>
    </w:p>
    <w:p w14:paraId="29DEC2D9" w14:textId="582D3339" w:rsidR="00FC1507" w:rsidRPr="00345DC0" w:rsidRDefault="00743BC8" w:rsidP="00D06946">
      <w:pPr>
        <w:spacing w:after="160" w:line="259" w:lineRule="auto"/>
        <w:rPr>
          <w:rFonts w:cs="Arial"/>
        </w:rPr>
      </w:pPr>
      <w:r>
        <w:rPr>
          <w:rFonts w:cs="Arial"/>
        </w:rPr>
        <w:t xml:space="preserve">Baseline (2016/17): </w:t>
      </w:r>
      <w:r w:rsidR="00FC1507" w:rsidRPr="00345DC0">
        <w:rPr>
          <w:rFonts w:cs="Arial"/>
        </w:rPr>
        <w:t>47%</w:t>
      </w:r>
    </w:p>
    <w:p w14:paraId="61E5CB7B" w14:textId="299D1385" w:rsidR="00FC1507" w:rsidRPr="00345DC0" w:rsidRDefault="00743BC8" w:rsidP="00D06946">
      <w:pPr>
        <w:spacing w:after="160" w:line="259" w:lineRule="auto"/>
        <w:rPr>
          <w:rFonts w:cs="Arial"/>
        </w:rPr>
      </w:pPr>
      <w:r>
        <w:rPr>
          <w:rFonts w:cs="Arial"/>
        </w:rPr>
        <w:t xml:space="preserve">2027/28: </w:t>
      </w:r>
      <w:r w:rsidR="00FC1507" w:rsidRPr="00345DC0">
        <w:rPr>
          <w:rFonts w:cs="Arial"/>
        </w:rPr>
        <w:t>80%</w:t>
      </w:r>
      <w:r w:rsidR="00F049FF" w:rsidRPr="00345DC0">
        <w:rPr>
          <w:rStyle w:val="FootnoteReference"/>
          <w:rFonts w:cs="Arial"/>
        </w:rPr>
        <w:footnoteReference w:id="8"/>
      </w:r>
    </w:p>
    <w:p w14:paraId="47BC26EB" w14:textId="43A6B9BB" w:rsidR="00FC1507" w:rsidRPr="00345DC0" w:rsidRDefault="00FC1507" w:rsidP="00D06946">
      <w:pPr>
        <w:pStyle w:val="Heading4"/>
      </w:pPr>
      <w:r w:rsidRPr="00345DC0">
        <w:t>Community</w:t>
      </w:r>
    </w:p>
    <w:p w14:paraId="5CAEBBEE" w14:textId="55931A4D" w:rsidR="00FC1507" w:rsidRPr="00345DC0" w:rsidRDefault="00743BC8" w:rsidP="00743BC8">
      <w:pPr>
        <w:tabs>
          <w:tab w:val="left" w:pos="3402"/>
        </w:tabs>
        <w:spacing w:after="160" w:line="259" w:lineRule="auto"/>
        <w:rPr>
          <w:rFonts w:cs="Arial"/>
        </w:rPr>
      </w:pPr>
      <w:r>
        <w:rPr>
          <w:rFonts w:cs="Arial"/>
        </w:rPr>
        <w:t xml:space="preserve">Baseline (2016/17): </w:t>
      </w:r>
      <w:r w:rsidR="001B10EE" w:rsidRPr="00345DC0">
        <w:rPr>
          <w:rFonts w:cs="Arial"/>
        </w:rPr>
        <w:t>33</w:t>
      </w:r>
      <w:r>
        <w:rPr>
          <w:rFonts w:cs="Arial"/>
        </w:rPr>
        <w:t xml:space="preserve">% (houses), </w:t>
      </w:r>
      <w:r w:rsidR="00FC1507" w:rsidRPr="00345DC0">
        <w:rPr>
          <w:rFonts w:cs="Arial"/>
        </w:rPr>
        <w:t>22% (multi-unit dwellings)</w:t>
      </w:r>
      <w:r w:rsidR="001B10EE" w:rsidRPr="00345DC0">
        <w:rPr>
          <w:rStyle w:val="FootnoteReference"/>
          <w:rFonts w:cs="Arial"/>
        </w:rPr>
        <w:footnoteReference w:id="9"/>
      </w:r>
    </w:p>
    <w:p w14:paraId="45879C4E" w14:textId="60DB3563" w:rsidR="00FC1507" w:rsidRPr="00345DC0" w:rsidRDefault="00743BC8" w:rsidP="00743BC8">
      <w:pPr>
        <w:spacing w:after="160" w:line="259" w:lineRule="auto"/>
        <w:rPr>
          <w:rFonts w:cs="Arial"/>
        </w:rPr>
      </w:pPr>
      <w:r>
        <w:rPr>
          <w:rFonts w:cs="Arial"/>
        </w:rPr>
        <w:t xml:space="preserve">2027/28: </w:t>
      </w:r>
      <w:r w:rsidR="00FC1507" w:rsidRPr="00345DC0">
        <w:rPr>
          <w:rFonts w:cs="Arial"/>
        </w:rPr>
        <w:t>80% (houses)</w:t>
      </w:r>
      <w:r>
        <w:rPr>
          <w:rFonts w:cs="Arial"/>
        </w:rPr>
        <w:t xml:space="preserve">, </w:t>
      </w:r>
      <w:r w:rsidR="00FC1507" w:rsidRPr="00345DC0">
        <w:rPr>
          <w:rFonts w:cs="Arial"/>
        </w:rPr>
        <w:t>80% (multi-unit dwellings)</w:t>
      </w:r>
    </w:p>
    <w:p w14:paraId="76DFAC52" w14:textId="31AE3C18" w:rsidR="00FC1507" w:rsidRPr="00345DC0" w:rsidRDefault="00656836" w:rsidP="00666E71">
      <w:pPr>
        <w:pStyle w:val="Heading3"/>
      </w:pPr>
      <w:r w:rsidRPr="00345DC0">
        <w:t>Waste generated in Council Facilities</w:t>
      </w:r>
    </w:p>
    <w:p w14:paraId="374700CC" w14:textId="063AE061" w:rsidR="00656836" w:rsidRPr="00345DC0" w:rsidRDefault="00656836" w:rsidP="00D06946">
      <w:pPr>
        <w:pStyle w:val="Heading4"/>
      </w:pPr>
      <w:r w:rsidRPr="00345DC0">
        <w:t>Council</w:t>
      </w:r>
    </w:p>
    <w:p w14:paraId="39F66608" w14:textId="388A189E" w:rsidR="00656836" w:rsidRPr="00345DC0" w:rsidRDefault="00656836" w:rsidP="00D06946">
      <w:pPr>
        <w:spacing w:after="160" w:line="259" w:lineRule="auto"/>
        <w:rPr>
          <w:rFonts w:cs="Arial"/>
        </w:rPr>
      </w:pPr>
      <w:r w:rsidRPr="00345DC0">
        <w:rPr>
          <w:rFonts w:cs="Arial"/>
        </w:rPr>
        <w:t>Baseline (2016/17)</w:t>
      </w:r>
      <w:r w:rsidRPr="00345DC0">
        <w:rPr>
          <w:rFonts w:cs="Arial"/>
        </w:rPr>
        <w:tab/>
      </w:r>
      <w:r w:rsidRPr="00345DC0">
        <w:rPr>
          <w:rFonts w:cs="Arial"/>
        </w:rPr>
        <w:tab/>
      </w:r>
      <w:r w:rsidR="001B10EE" w:rsidRPr="00345DC0">
        <w:rPr>
          <w:rFonts w:cs="Arial"/>
        </w:rPr>
        <w:t>61kg/FTE/year</w:t>
      </w:r>
      <w:r w:rsidRPr="00345DC0">
        <w:rPr>
          <w:rFonts w:cs="Arial"/>
        </w:rPr>
        <w:t xml:space="preserve"> </w:t>
      </w:r>
    </w:p>
    <w:p w14:paraId="3CB51C2B" w14:textId="057C3AEE" w:rsidR="00656836" w:rsidRPr="00345DC0" w:rsidRDefault="00656836" w:rsidP="00D06946">
      <w:pPr>
        <w:spacing w:after="160" w:line="259" w:lineRule="auto"/>
        <w:rPr>
          <w:rFonts w:cs="Arial"/>
        </w:rPr>
      </w:pPr>
      <w:r w:rsidRPr="00345DC0">
        <w:rPr>
          <w:rFonts w:cs="Arial"/>
        </w:rPr>
        <w:t>2027/28</w:t>
      </w:r>
      <w:r w:rsidRPr="00345DC0">
        <w:rPr>
          <w:rFonts w:cs="Arial"/>
        </w:rPr>
        <w:tab/>
      </w:r>
      <w:r w:rsidRPr="00345DC0">
        <w:rPr>
          <w:rFonts w:cs="Arial"/>
        </w:rPr>
        <w:tab/>
      </w:r>
      <w:r w:rsidRPr="00345DC0">
        <w:rPr>
          <w:rFonts w:cs="Arial"/>
        </w:rPr>
        <w:tab/>
      </w:r>
      <w:r w:rsidR="001B10EE" w:rsidRPr="00345DC0">
        <w:rPr>
          <w:rFonts w:cs="Arial"/>
        </w:rPr>
        <w:t>4.5kg/FTE/year</w:t>
      </w:r>
    </w:p>
    <w:p w14:paraId="2E933659" w14:textId="19628613" w:rsidR="008E38B4" w:rsidRDefault="008E38B4" w:rsidP="00666E71">
      <w:pPr>
        <w:pStyle w:val="Heading2"/>
      </w:pPr>
      <w:r w:rsidRPr="00345DC0">
        <w:t>Recent highlights</w:t>
      </w:r>
    </w:p>
    <w:p w14:paraId="5378B51E" w14:textId="127E1EBD" w:rsidR="00F45F7D" w:rsidRDefault="00F45F7D" w:rsidP="00910BBA">
      <w:pPr>
        <w:pStyle w:val="ListParagraph"/>
        <w:numPr>
          <w:ilvl w:val="0"/>
          <w:numId w:val="19"/>
        </w:numPr>
        <w:rPr>
          <w:rFonts w:cs="Arial"/>
        </w:rPr>
      </w:pPr>
      <w:r w:rsidRPr="00050BAE">
        <w:rPr>
          <w:rFonts w:cs="Arial"/>
        </w:rPr>
        <w:t>A Gaia</w:t>
      </w:r>
      <w:r w:rsidR="00666E71">
        <w:rPr>
          <w:rFonts w:cs="Arial"/>
        </w:rPr>
        <w:t xml:space="preserve"> </w:t>
      </w:r>
      <w:r w:rsidRPr="00050BAE">
        <w:rPr>
          <w:rFonts w:cs="Arial"/>
        </w:rPr>
        <w:t>Recycle unit installe</w:t>
      </w:r>
      <w:r>
        <w:rPr>
          <w:rFonts w:cs="Arial"/>
        </w:rPr>
        <w:t>d at the South Melbourne Market</w:t>
      </w:r>
      <w:r w:rsidRPr="00050BAE">
        <w:rPr>
          <w:rFonts w:cs="Arial"/>
        </w:rPr>
        <w:t xml:space="preserve"> means 360 tonnes of food waste converted to organic fertiliser each year. </w:t>
      </w:r>
    </w:p>
    <w:p w14:paraId="7B3D2E9B" w14:textId="77777777" w:rsidR="00F45F7D" w:rsidRDefault="00F45F7D" w:rsidP="00910BBA">
      <w:pPr>
        <w:pStyle w:val="ListParagraph"/>
        <w:numPr>
          <w:ilvl w:val="0"/>
          <w:numId w:val="19"/>
        </w:numPr>
        <w:rPr>
          <w:rFonts w:cs="Arial"/>
        </w:rPr>
      </w:pPr>
      <w:r>
        <w:rPr>
          <w:rFonts w:cs="Arial"/>
        </w:rPr>
        <w:t xml:space="preserve">Solar powered, ‘Big Belly’ bins installed in public spaces increase the amount of rubbish that can be put in the bin before collection is needed. </w:t>
      </w:r>
    </w:p>
    <w:p w14:paraId="585AD888" w14:textId="1D80338C" w:rsidR="00C0570F" w:rsidRPr="00F45F7D" w:rsidRDefault="00F45F7D" w:rsidP="00910BBA">
      <w:pPr>
        <w:pStyle w:val="ListParagraph"/>
        <w:numPr>
          <w:ilvl w:val="0"/>
          <w:numId w:val="19"/>
        </w:numPr>
        <w:rPr>
          <w:rFonts w:cs="Arial"/>
        </w:rPr>
      </w:pPr>
      <w:r w:rsidRPr="00F45F7D">
        <w:rPr>
          <w:rFonts w:cs="Arial"/>
        </w:rPr>
        <w:t>The City became a leader in recycling hard waste (collected from the kerb), with 70% of this waste being diverted from lan</w:t>
      </w:r>
      <w:r>
        <w:rPr>
          <w:rFonts w:cs="Arial"/>
        </w:rPr>
        <w:t>dfill. The state average is 15%</w:t>
      </w:r>
    </w:p>
    <w:p w14:paraId="38E3D611" w14:textId="292DAB5B" w:rsidR="003574D3" w:rsidRDefault="00666E71" w:rsidP="00666E71">
      <w:pPr>
        <w:pStyle w:val="Heading3"/>
      </w:pPr>
      <w:r>
        <w:t>Key partners</w:t>
      </w:r>
    </w:p>
    <w:p w14:paraId="6A62084A" w14:textId="77777777" w:rsidR="00666E71" w:rsidRPr="00666E71" w:rsidRDefault="00666E71" w:rsidP="00910BBA">
      <w:pPr>
        <w:pStyle w:val="ListParagraph"/>
        <w:numPr>
          <w:ilvl w:val="0"/>
          <w:numId w:val="32"/>
        </w:numPr>
        <w:spacing w:after="160" w:line="259" w:lineRule="auto"/>
        <w:rPr>
          <w:rFonts w:cs="Arial"/>
        </w:rPr>
      </w:pPr>
      <w:r w:rsidRPr="00666E71">
        <w:rPr>
          <w:rFonts w:cs="Arial"/>
        </w:rPr>
        <w:t>The community</w:t>
      </w:r>
    </w:p>
    <w:p w14:paraId="4DE4DE0B" w14:textId="77777777" w:rsidR="00666E71" w:rsidRPr="00666E71" w:rsidRDefault="00666E71" w:rsidP="00910BBA">
      <w:pPr>
        <w:pStyle w:val="ListParagraph"/>
        <w:numPr>
          <w:ilvl w:val="0"/>
          <w:numId w:val="32"/>
        </w:numPr>
        <w:spacing w:after="160" w:line="259" w:lineRule="auto"/>
        <w:rPr>
          <w:rFonts w:cs="Arial"/>
        </w:rPr>
      </w:pPr>
      <w:r w:rsidRPr="00666E71">
        <w:rPr>
          <w:rFonts w:cs="Arial"/>
        </w:rPr>
        <w:t>Victorian Government</w:t>
      </w:r>
    </w:p>
    <w:p w14:paraId="602719B2" w14:textId="77777777" w:rsidR="00666E71" w:rsidRPr="00666E71" w:rsidRDefault="00666E71" w:rsidP="00910BBA">
      <w:pPr>
        <w:pStyle w:val="ListParagraph"/>
        <w:numPr>
          <w:ilvl w:val="0"/>
          <w:numId w:val="32"/>
        </w:numPr>
        <w:spacing w:after="160" w:line="259" w:lineRule="auto"/>
        <w:rPr>
          <w:rFonts w:cs="Arial"/>
        </w:rPr>
      </w:pPr>
      <w:r w:rsidRPr="00666E71">
        <w:rPr>
          <w:rFonts w:cs="Arial"/>
        </w:rPr>
        <w:t>Metropolitan Waste and Resource Recovery group</w:t>
      </w:r>
    </w:p>
    <w:p w14:paraId="58138066" w14:textId="7B5A04E7" w:rsidR="00666E71" w:rsidRPr="00666E71" w:rsidRDefault="00666E71" w:rsidP="00910BBA">
      <w:pPr>
        <w:pStyle w:val="ListParagraph"/>
        <w:numPr>
          <w:ilvl w:val="0"/>
          <w:numId w:val="32"/>
        </w:numPr>
        <w:spacing w:after="160" w:line="259" w:lineRule="auto"/>
        <w:rPr>
          <w:rFonts w:cs="Arial"/>
        </w:rPr>
      </w:pPr>
      <w:r w:rsidRPr="00666E71">
        <w:rPr>
          <w:rFonts w:cs="Arial"/>
        </w:rPr>
        <w:t>Sustainability Victoria</w:t>
      </w:r>
    </w:p>
    <w:p w14:paraId="477B048F" w14:textId="3E6D7C91" w:rsidR="00666E71" w:rsidRDefault="00666E71" w:rsidP="00666E71">
      <w:pPr>
        <w:pStyle w:val="Heading3"/>
      </w:pPr>
      <w:r>
        <w:t>Key strategy linkages</w:t>
      </w:r>
    </w:p>
    <w:p w14:paraId="6C28C6EB" w14:textId="77777777" w:rsidR="00666E71" w:rsidRPr="00666E71" w:rsidRDefault="00666E71" w:rsidP="00910BBA">
      <w:pPr>
        <w:pStyle w:val="ListParagraph"/>
        <w:numPr>
          <w:ilvl w:val="0"/>
          <w:numId w:val="31"/>
        </w:numPr>
        <w:spacing w:after="160" w:line="259" w:lineRule="auto"/>
        <w:rPr>
          <w:rFonts w:cs="Arial"/>
        </w:rPr>
      </w:pPr>
      <w:r w:rsidRPr="00666E71">
        <w:rPr>
          <w:rFonts w:cs="Arial"/>
        </w:rPr>
        <w:t>Sustainable City Community Action Plan</w:t>
      </w:r>
    </w:p>
    <w:p w14:paraId="09509DF9" w14:textId="752E9B75" w:rsidR="00666E71" w:rsidRPr="00666E71" w:rsidRDefault="00666E71" w:rsidP="00910BBA">
      <w:pPr>
        <w:pStyle w:val="ListParagraph"/>
        <w:numPr>
          <w:ilvl w:val="0"/>
          <w:numId w:val="31"/>
        </w:numPr>
        <w:spacing w:after="160" w:line="259" w:lineRule="auto"/>
        <w:rPr>
          <w:rFonts w:cs="Arial"/>
        </w:rPr>
      </w:pPr>
      <w:r w:rsidRPr="00666E71">
        <w:rPr>
          <w:rFonts w:cs="Arial"/>
        </w:rPr>
        <w:lastRenderedPageBreak/>
        <w:t>Waste and Resource Recovery Strategy</w:t>
      </w:r>
      <w:r w:rsidR="0089441B">
        <w:rPr>
          <w:rFonts w:cs="Arial"/>
        </w:rPr>
        <w:t xml:space="preserve"> (</w:t>
      </w:r>
      <w:r w:rsidR="0089441B">
        <w:t>To be developed in 2018)</w:t>
      </w:r>
    </w:p>
    <w:p w14:paraId="6F150625" w14:textId="246DECDD" w:rsidR="001B10EE" w:rsidRPr="00345DC0" w:rsidRDefault="00D06946" w:rsidP="00D06946">
      <w:pPr>
        <w:pStyle w:val="Heading2"/>
      </w:pPr>
      <w:r>
        <w:t>A sustained reduction in waste</w:t>
      </w:r>
      <w:r w:rsidR="00445E7B">
        <w:t xml:space="preserve"> actions</w:t>
      </w:r>
    </w:p>
    <w:tbl>
      <w:tblPr>
        <w:tblStyle w:val="TableGrid"/>
        <w:tblW w:w="4472" w:type="pct"/>
        <w:tblLook w:val="04A0" w:firstRow="1" w:lastRow="0" w:firstColumn="1" w:lastColumn="0" w:noHBand="0" w:noVBand="1"/>
        <w:tblCaption w:val="A sustained reduction in waste actions"/>
      </w:tblPr>
      <w:tblGrid>
        <w:gridCol w:w="1309"/>
        <w:gridCol w:w="5490"/>
        <w:gridCol w:w="2553"/>
      </w:tblGrid>
      <w:tr w:rsidR="00D06946" w:rsidRPr="00F45F7D" w14:paraId="0CF4CACF" w14:textId="77777777" w:rsidTr="000D4728">
        <w:tc>
          <w:tcPr>
            <w:tcW w:w="700" w:type="pct"/>
          </w:tcPr>
          <w:p w14:paraId="63E33553" w14:textId="7B4236D8" w:rsidR="00D06946" w:rsidRPr="000D4728" w:rsidRDefault="00D06946" w:rsidP="00D06946">
            <w:pPr>
              <w:rPr>
                <w:b/>
              </w:rPr>
            </w:pPr>
            <w:bookmarkStart w:id="21" w:name="_Hlk510793428"/>
            <w:r w:rsidRPr="000D4728">
              <w:rPr>
                <w:b/>
              </w:rPr>
              <w:t>Action number</w:t>
            </w:r>
          </w:p>
        </w:tc>
        <w:tc>
          <w:tcPr>
            <w:tcW w:w="2935" w:type="pct"/>
          </w:tcPr>
          <w:p w14:paraId="52870FD0" w14:textId="684F7607" w:rsidR="00D06946" w:rsidRPr="000D4728" w:rsidRDefault="00D06946" w:rsidP="00D06946">
            <w:pPr>
              <w:rPr>
                <w:b/>
              </w:rPr>
            </w:pPr>
            <w:r w:rsidRPr="000D4728">
              <w:rPr>
                <w:b/>
              </w:rPr>
              <w:t>Action details</w:t>
            </w:r>
          </w:p>
        </w:tc>
        <w:tc>
          <w:tcPr>
            <w:tcW w:w="1365" w:type="pct"/>
          </w:tcPr>
          <w:p w14:paraId="22767794" w14:textId="3CD08C3A" w:rsidR="00D06946" w:rsidRPr="000D4728" w:rsidRDefault="00D06946" w:rsidP="00D06946">
            <w:pPr>
              <w:rPr>
                <w:b/>
              </w:rPr>
            </w:pPr>
            <w:r w:rsidRPr="000D4728">
              <w:rPr>
                <w:b/>
              </w:rPr>
              <w:t>Implementation Dates</w:t>
            </w:r>
          </w:p>
        </w:tc>
      </w:tr>
      <w:tr w:rsidR="00D06946" w:rsidRPr="00345DC0" w14:paraId="25F2A214" w14:textId="77777777" w:rsidTr="000D4728">
        <w:tc>
          <w:tcPr>
            <w:tcW w:w="700" w:type="pct"/>
          </w:tcPr>
          <w:p w14:paraId="097611EE" w14:textId="7B48BEC5" w:rsidR="00D06946" w:rsidRPr="00345DC0" w:rsidRDefault="00D06946" w:rsidP="00C80B90">
            <w:pPr>
              <w:spacing w:after="160" w:line="259" w:lineRule="auto"/>
              <w:jc w:val="center"/>
              <w:rPr>
                <w:rFonts w:cs="Arial"/>
              </w:rPr>
            </w:pPr>
            <w:r>
              <w:rPr>
                <w:rFonts w:cs="Arial"/>
              </w:rPr>
              <w:t>Action 38</w:t>
            </w:r>
          </w:p>
        </w:tc>
        <w:tc>
          <w:tcPr>
            <w:tcW w:w="2935" w:type="pct"/>
          </w:tcPr>
          <w:p w14:paraId="26151056" w14:textId="7B43389C" w:rsidR="00D06946" w:rsidRPr="00345DC0" w:rsidRDefault="00D06946" w:rsidP="00355D09">
            <w:pPr>
              <w:spacing w:after="160" w:line="259" w:lineRule="auto"/>
              <w:rPr>
                <w:rFonts w:cs="Arial"/>
              </w:rPr>
            </w:pPr>
            <w:r w:rsidRPr="00345DC0">
              <w:rPr>
                <w:rFonts w:cs="Arial"/>
              </w:rPr>
              <w:t>Develop and implement a new Waste and Resource Recovery Strategy.</w:t>
            </w:r>
          </w:p>
        </w:tc>
        <w:tc>
          <w:tcPr>
            <w:tcW w:w="1365" w:type="pct"/>
          </w:tcPr>
          <w:p w14:paraId="1120825F" w14:textId="3BFF0091" w:rsidR="00D06946" w:rsidRPr="00345DC0" w:rsidRDefault="000D4728" w:rsidP="000D4728">
            <w:pPr>
              <w:spacing w:after="160" w:line="259" w:lineRule="auto"/>
              <w:rPr>
                <w:rFonts w:cs="Arial"/>
              </w:rPr>
            </w:pPr>
            <w:r>
              <w:rPr>
                <w:rFonts w:cs="Arial"/>
              </w:rPr>
              <w:t>2018 to 2020</w:t>
            </w:r>
          </w:p>
        </w:tc>
      </w:tr>
      <w:tr w:rsidR="00D06946" w:rsidRPr="00345DC0" w14:paraId="19C636DE" w14:textId="77777777" w:rsidTr="000D4728">
        <w:tc>
          <w:tcPr>
            <w:tcW w:w="700" w:type="pct"/>
          </w:tcPr>
          <w:p w14:paraId="7368ECFB" w14:textId="12F940E2" w:rsidR="00D06946" w:rsidRPr="00345DC0" w:rsidRDefault="00D06946" w:rsidP="00C80B90">
            <w:pPr>
              <w:spacing w:after="160" w:line="259" w:lineRule="auto"/>
              <w:jc w:val="center"/>
              <w:rPr>
                <w:rFonts w:cs="Arial"/>
              </w:rPr>
            </w:pPr>
            <w:r>
              <w:rPr>
                <w:rFonts w:cs="Arial"/>
              </w:rPr>
              <w:t>Action 39</w:t>
            </w:r>
          </w:p>
        </w:tc>
        <w:tc>
          <w:tcPr>
            <w:tcW w:w="2935" w:type="pct"/>
          </w:tcPr>
          <w:p w14:paraId="4056D407" w14:textId="07842C6C" w:rsidR="00D06946" w:rsidRPr="00345DC0" w:rsidRDefault="00D06946" w:rsidP="00355D09">
            <w:pPr>
              <w:spacing w:after="160" w:line="259" w:lineRule="auto"/>
              <w:rPr>
                <w:rFonts w:cs="Arial"/>
              </w:rPr>
            </w:pPr>
            <w:r w:rsidRPr="00345DC0">
              <w:rPr>
                <w:rFonts w:cs="Arial"/>
              </w:rPr>
              <w:t>Update waste management guidelines for apartments and implement education programs.</w:t>
            </w:r>
          </w:p>
        </w:tc>
        <w:tc>
          <w:tcPr>
            <w:tcW w:w="1365" w:type="pct"/>
          </w:tcPr>
          <w:p w14:paraId="5E10E3B6" w14:textId="4DADCC1E" w:rsidR="00D06946" w:rsidRPr="00345DC0" w:rsidRDefault="000D4728" w:rsidP="000D4728">
            <w:pPr>
              <w:spacing w:after="160" w:line="259" w:lineRule="auto"/>
              <w:rPr>
                <w:rFonts w:cs="Arial"/>
              </w:rPr>
            </w:pPr>
            <w:r>
              <w:rPr>
                <w:rFonts w:cs="Arial"/>
              </w:rPr>
              <w:t>2018 to 2020</w:t>
            </w:r>
          </w:p>
        </w:tc>
      </w:tr>
      <w:tr w:rsidR="00D06946" w:rsidRPr="00345DC0" w14:paraId="783F7693" w14:textId="77777777" w:rsidTr="000D4728">
        <w:tc>
          <w:tcPr>
            <w:tcW w:w="700" w:type="pct"/>
          </w:tcPr>
          <w:p w14:paraId="2869D121" w14:textId="5398F0B3" w:rsidR="00D06946" w:rsidRPr="00345DC0" w:rsidRDefault="00D06946" w:rsidP="00C80B90">
            <w:pPr>
              <w:tabs>
                <w:tab w:val="left" w:pos="1709"/>
              </w:tabs>
              <w:spacing w:after="160" w:line="259" w:lineRule="auto"/>
              <w:jc w:val="center"/>
              <w:rPr>
                <w:rFonts w:cs="Arial"/>
              </w:rPr>
            </w:pPr>
            <w:r>
              <w:rPr>
                <w:rFonts w:cs="Arial"/>
              </w:rPr>
              <w:t>Action 40</w:t>
            </w:r>
          </w:p>
        </w:tc>
        <w:tc>
          <w:tcPr>
            <w:tcW w:w="2935" w:type="pct"/>
          </w:tcPr>
          <w:p w14:paraId="1696C2F2" w14:textId="276090DC" w:rsidR="00D06946" w:rsidRPr="00345DC0" w:rsidRDefault="00D06946" w:rsidP="00C0570F">
            <w:pPr>
              <w:tabs>
                <w:tab w:val="left" w:pos="1709"/>
              </w:tabs>
              <w:spacing w:after="160" w:line="259" w:lineRule="auto"/>
              <w:rPr>
                <w:rFonts w:cs="Arial"/>
              </w:rPr>
            </w:pPr>
            <w:r w:rsidRPr="00345DC0">
              <w:rPr>
                <w:rFonts w:cs="Arial"/>
              </w:rPr>
              <w:t>Work with partners to deliver the Inner Metro Sustainability Hub (IMSH) including land acquisition planning and refining preferred site to relocate the Depot Transfer station and potential new Advanced Waste Treatment facility.</w:t>
            </w:r>
          </w:p>
        </w:tc>
        <w:tc>
          <w:tcPr>
            <w:tcW w:w="1365" w:type="pct"/>
          </w:tcPr>
          <w:p w14:paraId="30C16E65" w14:textId="3BFD8AE8" w:rsidR="00D06946" w:rsidRPr="00345DC0" w:rsidRDefault="000D4728" w:rsidP="000D4728">
            <w:pPr>
              <w:spacing w:after="160" w:line="259" w:lineRule="auto"/>
              <w:rPr>
                <w:rFonts w:cs="Arial"/>
              </w:rPr>
            </w:pPr>
            <w:r>
              <w:rPr>
                <w:rFonts w:cs="Arial"/>
              </w:rPr>
              <w:t>2018 to 2028</w:t>
            </w:r>
          </w:p>
        </w:tc>
      </w:tr>
      <w:tr w:rsidR="00D06946" w:rsidRPr="00345DC0" w14:paraId="11BD8176" w14:textId="77777777" w:rsidTr="000D4728">
        <w:tc>
          <w:tcPr>
            <w:tcW w:w="700" w:type="pct"/>
          </w:tcPr>
          <w:p w14:paraId="5ADD3494" w14:textId="3491EDB5" w:rsidR="00D06946" w:rsidRPr="00345DC0" w:rsidRDefault="00D06946" w:rsidP="00C80B90">
            <w:pPr>
              <w:spacing w:after="160" w:line="259" w:lineRule="auto"/>
              <w:jc w:val="center"/>
              <w:rPr>
                <w:rFonts w:cs="Arial"/>
              </w:rPr>
            </w:pPr>
            <w:r>
              <w:rPr>
                <w:rFonts w:cs="Arial"/>
              </w:rPr>
              <w:t>Action 41</w:t>
            </w:r>
          </w:p>
        </w:tc>
        <w:tc>
          <w:tcPr>
            <w:tcW w:w="2935" w:type="pct"/>
          </w:tcPr>
          <w:p w14:paraId="635D47D5" w14:textId="0D002BAC" w:rsidR="00D06946" w:rsidRPr="00345DC0" w:rsidRDefault="00D06946" w:rsidP="00355D09">
            <w:pPr>
              <w:spacing w:after="160" w:line="259" w:lineRule="auto"/>
              <w:rPr>
                <w:rFonts w:cs="Arial"/>
              </w:rPr>
            </w:pPr>
            <w:r w:rsidRPr="00345DC0">
              <w:rPr>
                <w:rFonts w:cs="Arial"/>
              </w:rPr>
              <w:t>Deliver a focused recycling program to increase waste diversion from landfill.</w:t>
            </w:r>
          </w:p>
        </w:tc>
        <w:tc>
          <w:tcPr>
            <w:tcW w:w="1365" w:type="pct"/>
          </w:tcPr>
          <w:p w14:paraId="0C99AA39" w14:textId="5FEDD18C" w:rsidR="00D06946" w:rsidRPr="00345DC0" w:rsidRDefault="000D4728" w:rsidP="000D4728">
            <w:pPr>
              <w:spacing w:after="160" w:line="259" w:lineRule="auto"/>
              <w:rPr>
                <w:rFonts w:cs="Arial"/>
              </w:rPr>
            </w:pPr>
            <w:r>
              <w:rPr>
                <w:rFonts w:cs="Arial"/>
              </w:rPr>
              <w:t>2018 to 2020</w:t>
            </w:r>
          </w:p>
        </w:tc>
      </w:tr>
      <w:tr w:rsidR="00D06946" w:rsidRPr="00345DC0" w14:paraId="19439E10" w14:textId="77777777" w:rsidTr="000D4728">
        <w:tc>
          <w:tcPr>
            <w:tcW w:w="700" w:type="pct"/>
          </w:tcPr>
          <w:p w14:paraId="1FA58C34" w14:textId="65A8ABF1" w:rsidR="00D06946" w:rsidRPr="00345DC0" w:rsidRDefault="00D06946" w:rsidP="00C80B90">
            <w:pPr>
              <w:spacing w:after="160" w:line="259" w:lineRule="auto"/>
              <w:jc w:val="center"/>
              <w:rPr>
                <w:rFonts w:cs="Arial"/>
              </w:rPr>
            </w:pPr>
            <w:r>
              <w:rPr>
                <w:rFonts w:cs="Arial"/>
              </w:rPr>
              <w:t>Action 42</w:t>
            </w:r>
          </w:p>
        </w:tc>
        <w:tc>
          <w:tcPr>
            <w:tcW w:w="2935" w:type="pct"/>
          </w:tcPr>
          <w:p w14:paraId="087DA3F9" w14:textId="145554F2" w:rsidR="00D06946" w:rsidRPr="00345DC0" w:rsidRDefault="00D06946" w:rsidP="00C0570F">
            <w:pPr>
              <w:spacing w:after="160" w:line="259" w:lineRule="auto"/>
              <w:rPr>
                <w:rFonts w:cs="Arial"/>
              </w:rPr>
            </w:pPr>
            <w:r w:rsidRPr="00345DC0">
              <w:rPr>
                <w:rFonts w:cs="Arial"/>
              </w:rPr>
              <w:t xml:space="preserve">Pursue waste innovations in </w:t>
            </w:r>
            <w:proofErr w:type="spellStart"/>
            <w:r w:rsidRPr="00345DC0">
              <w:rPr>
                <w:rFonts w:cs="Arial"/>
              </w:rPr>
              <w:t>Fishermans</w:t>
            </w:r>
            <w:proofErr w:type="spellEnd"/>
            <w:r w:rsidRPr="00345DC0">
              <w:rPr>
                <w:rFonts w:cs="Arial"/>
              </w:rPr>
              <w:t xml:space="preserve"> Bend including undertaking a food diversion retrofit trial - </w:t>
            </w:r>
            <w:proofErr w:type="spellStart"/>
            <w:r w:rsidRPr="00345DC0">
              <w:rPr>
                <w:rFonts w:cs="Arial"/>
              </w:rPr>
              <w:t>insinkerators</w:t>
            </w:r>
            <w:proofErr w:type="spellEnd"/>
            <w:r w:rsidRPr="00345DC0">
              <w:rPr>
                <w:rFonts w:cs="Arial"/>
              </w:rPr>
              <w:t xml:space="preserve"> in existing homes in </w:t>
            </w:r>
            <w:proofErr w:type="spellStart"/>
            <w:r w:rsidRPr="00345DC0">
              <w:rPr>
                <w:rFonts w:cs="Arial"/>
              </w:rPr>
              <w:t>Fishermans</w:t>
            </w:r>
            <w:proofErr w:type="spellEnd"/>
            <w:r w:rsidRPr="00345DC0">
              <w:rPr>
                <w:rFonts w:cs="Arial"/>
              </w:rPr>
              <w:t xml:space="preserve"> Bend.</w:t>
            </w:r>
          </w:p>
        </w:tc>
        <w:tc>
          <w:tcPr>
            <w:tcW w:w="1365" w:type="pct"/>
          </w:tcPr>
          <w:p w14:paraId="57084905" w14:textId="0D51FA6D" w:rsidR="00D06946" w:rsidRPr="00345DC0" w:rsidRDefault="000D4728" w:rsidP="000D4728">
            <w:pPr>
              <w:spacing w:after="160" w:line="259" w:lineRule="auto"/>
              <w:rPr>
                <w:rFonts w:cs="Arial"/>
              </w:rPr>
            </w:pPr>
            <w:r>
              <w:rPr>
                <w:rFonts w:cs="Arial"/>
              </w:rPr>
              <w:t>2018 to 2020</w:t>
            </w:r>
          </w:p>
        </w:tc>
      </w:tr>
      <w:tr w:rsidR="00D06946" w:rsidRPr="00345DC0" w14:paraId="6135638F" w14:textId="77777777" w:rsidTr="000D4728">
        <w:tc>
          <w:tcPr>
            <w:tcW w:w="700" w:type="pct"/>
          </w:tcPr>
          <w:p w14:paraId="04047DE4" w14:textId="73F347FC" w:rsidR="00D06946" w:rsidRPr="00345DC0" w:rsidRDefault="00D06946" w:rsidP="00C80B90">
            <w:pPr>
              <w:spacing w:after="160" w:line="259" w:lineRule="auto"/>
              <w:jc w:val="center"/>
              <w:rPr>
                <w:rFonts w:cs="Arial"/>
              </w:rPr>
            </w:pPr>
            <w:r>
              <w:rPr>
                <w:rFonts w:cs="Arial"/>
              </w:rPr>
              <w:t>Action 43</w:t>
            </w:r>
          </w:p>
        </w:tc>
        <w:tc>
          <w:tcPr>
            <w:tcW w:w="2935" w:type="pct"/>
          </w:tcPr>
          <w:p w14:paraId="68313863" w14:textId="2D006A8D" w:rsidR="00D06946" w:rsidRPr="00345DC0" w:rsidRDefault="00D06946" w:rsidP="00355D09">
            <w:pPr>
              <w:spacing w:after="160" w:line="259" w:lineRule="auto"/>
              <w:rPr>
                <w:rFonts w:cs="Arial"/>
              </w:rPr>
            </w:pPr>
            <w:r w:rsidRPr="00345DC0">
              <w:rPr>
                <w:rFonts w:cs="Arial"/>
              </w:rPr>
              <w:t>Optimise investment in litter bins and equipment.</w:t>
            </w:r>
          </w:p>
        </w:tc>
        <w:tc>
          <w:tcPr>
            <w:tcW w:w="1365" w:type="pct"/>
          </w:tcPr>
          <w:p w14:paraId="434D2972" w14:textId="4DABCAEC" w:rsidR="00D06946" w:rsidRPr="00345DC0" w:rsidRDefault="000D4728" w:rsidP="000D4728">
            <w:pPr>
              <w:spacing w:after="160" w:line="259" w:lineRule="auto"/>
              <w:rPr>
                <w:rFonts w:cs="Arial"/>
              </w:rPr>
            </w:pPr>
            <w:r>
              <w:rPr>
                <w:rFonts w:cs="Arial"/>
              </w:rPr>
              <w:t>2018 to 2028</w:t>
            </w:r>
          </w:p>
        </w:tc>
      </w:tr>
      <w:tr w:rsidR="00D06946" w:rsidRPr="00345DC0" w14:paraId="44F4A1E1" w14:textId="77777777" w:rsidTr="000D4728">
        <w:tc>
          <w:tcPr>
            <w:tcW w:w="700" w:type="pct"/>
          </w:tcPr>
          <w:p w14:paraId="29A61B3C" w14:textId="5B7BA934" w:rsidR="00D06946" w:rsidRPr="00345DC0" w:rsidRDefault="00D06946" w:rsidP="00C80B90">
            <w:pPr>
              <w:spacing w:after="160" w:line="259" w:lineRule="auto"/>
              <w:jc w:val="center"/>
              <w:rPr>
                <w:rFonts w:cs="Arial"/>
              </w:rPr>
            </w:pPr>
            <w:r>
              <w:rPr>
                <w:rFonts w:cs="Arial"/>
              </w:rPr>
              <w:t>Action 44</w:t>
            </w:r>
          </w:p>
        </w:tc>
        <w:tc>
          <w:tcPr>
            <w:tcW w:w="2935" w:type="pct"/>
          </w:tcPr>
          <w:p w14:paraId="5E3B28B3" w14:textId="3B5E3F10" w:rsidR="00D06946" w:rsidRPr="00345DC0" w:rsidRDefault="00D06946" w:rsidP="00355D09">
            <w:pPr>
              <w:spacing w:after="160" w:line="259" w:lineRule="auto"/>
              <w:rPr>
                <w:rFonts w:cs="Arial"/>
              </w:rPr>
            </w:pPr>
            <w:r w:rsidRPr="00345DC0">
              <w:rPr>
                <w:rFonts w:cs="Arial"/>
              </w:rPr>
              <w:t>Increase investment in street cleaning and review service.</w:t>
            </w:r>
          </w:p>
        </w:tc>
        <w:tc>
          <w:tcPr>
            <w:tcW w:w="1365" w:type="pct"/>
          </w:tcPr>
          <w:p w14:paraId="1E953E62" w14:textId="565636F3" w:rsidR="00D06946" w:rsidRPr="00345DC0" w:rsidRDefault="000D4728" w:rsidP="000D4728">
            <w:pPr>
              <w:spacing w:after="160" w:line="259" w:lineRule="auto"/>
              <w:rPr>
                <w:rFonts w:cs="Arial"/>
              </w:rPr>
            </w:pPr>
            <w:r>
              <w:rPr>
                <w:rFonts w:cs="Arial"/>
              </w:rPr>
              <w:t>2018 to 2028</w:t>
            </w:r>
          </w:p>
        </w:tc>
      </w:tr>
      <w:tr w:rsidR="00D06946" w:rsidRPr="00345DC0" w14:paraId="66E3B3A7" w14:textId="77777777" w:rsidTr="000D4728">
        <w:tc>
          <w:tcPr>
            <w:tcW w:w="700" w:type="pct"/>
          </w:tcPr>
          <w:p w14:paraId="293919D2" w14:textId="4E5A5980" w:rsidR="00D06946" w:rsidRPr="00345DC0" w:rsidRDefault="00D06946" w:rsidP="00C80B90">
            <w:pPr>
              <w:tabs>
                <w:tab w:val="left" w:pos="1945"/>
              </w:tabs>
              <w:spacing w:after="160" w:line="259" w:lineRule="auto"/>
              <w:jc w:val="center"/>
              <w:rPr>
                <w:rFonts w:cs="Arial"/>
              </w:rPr>
            </w:pPr>
            <w:r>
              <w:rPr>
                <w:rFonts w:cs="Arial"/>
              </w:rPr>
              <w:t>Action 45</w:t>
            </w:r>
          </w:p>
        </w:tc>
        <w:tc>
          <w:tcPr>
            <w:tcW w:w="2935" w:type="pct"/>
          </w:tcPr>
          <w:p w14:paraId="4CC6BB9E" w14:textId="646F9F24" w:rsidR="00D06946" w:rsidRPr="00345DC0" w:rsidRDefault="00D06946" w:rsidP="00C0570F">
            <w:pPr>
              <w:tabs>
                <w:tab w:val="left" w:pos="1945"/>
              </w:tabs>
              <w:spacing w:after="160" w:line="259" w:lineRule="auto"/>
              <w:rPr>
                <w:rFonts w:cs="Arial"/>
              </w:rPr>
            </w:pPr>
            <w:r w:rsidRPr="00345DC0">
              <w:rPr>
                <w:rFonts w:cs="Arial"/>
              </w:rPr>
              <w:t>Deliver service innovation and collaboration though the preparation of new waste service contracts.</w:t>
            </w:r>
          </w:p>
        </w:tc>
        <w:tc>
          <w:tcPr>
            <w:tcW w:w="1365" w:type="pct"/>
          </w:tcPr>
          <w:p w14:paraId="7F187E07" w14:textId="334A2B3D" w:rsidR="00D06946" w:rsidRPr="00345DC0" w:rsidRDefault="000D4728" w:rsidP="000D4728">
            <w:pPr>
              <w:spacing w:after="160" w:line="259" w:lineRule="auto"/>
              <w:rPr>
                <w:rFonts w:cs="Arial"/>
              </w:rPr>
            </w:pPr>
            <w:r>
              <w:rPr>
                <w:rFonts w:cs="Arial"/>
              </w:rPr>
              <w:t>2018 to 2028</w:t>
            </w:r>
          </w:p>
        </w:tc>
      </w:tr>
    </w:tbl>
    <w:bookmarkEnd w:id="21"/>
    <w:p w14:paraId="159F6B50" w14:textId="77777777" w:rsidR="000D4728" w:rsidRPr="000D4728" w:rsidRDefault="000D4728" w:rsidP="000D4728">
      <w:pPr>
        <w:pStyle w:val="Heading3"/>
        <w:pBdr>
          <w:top w:val="single" w:sz="4" w:space="1" w:color="auto"/>
          <w:left w:val="single" w:sz="4" w:space="4" w:color="auto"/>
          <w:bottom w:val="single" w:sz="4" w:space="1" w:color="auto"/>
          <w:right w:val="single" w:sz="4" w:space="4" w:color="auto"/>
        </w:pBdr>
      </w:pPr>
      <w:r w:rsidRPr="000D4728">
        <w:t>Community having an impact</w:t>
      </w:r>
    </w:p>
    <w:p w14:paraId="2082BA5D" w14:textId="77777777" w:rsidR="000D4728" w:rsidRPr="000D4728" w:rsidRDefault="000D4728" w:rsidP="000D4728">
      <w:pPr>
        <w:pBdr>
          <w:top w:val="single" w:sz="4" w:space="1" w:color="auto"/>
          <w:left w:val="single" w:sz="4" w:space="4" w:color="auto"/>
          <w:bottom w:val="single" w:sz="4" w:space="1" w:color="auto"/>
          <w:right w:val="single" w:sz="4" w:space="4" w:color="auto"/>
        </w:pBdr>
        <w:rPr>
          <w:color w:val="007484"/>
        </w:rPr>
      </w:pPr>
      <w:r w:rsidRPr="000D4728">
        <w:rPr>
          <w:color w:val="007484"/>
        </w:rPr>
        <w:t xml:space="preserve">Beach Patrol, through the power of </w:t>
      </w:r>
      <w:proofErr w:type="gramStart"/>
      <w:r w:rsidRPr="000D4728">
        <w:rPr>
          <w:color w:val="007484"/>
        </w:rPr>
        <w:t>local residents</w:t>
      </w:r>
      <w:proofErr w:type="gramEnd"/>
      <w:r w:rsidRPr="000D4728">
        <w:rPr>
          <w:color w:val="007484"/>
        </w:rPr>
        <w:t xml:space="preserve"> and community spirit, is helping to clean the beaches of Melbourne.</w:t>
      </w:r>
    </w:p>
    <w:p w14:paraId="52344F8F" w14:textId="77777777" w:rsidR="000D4728" w:rsidRPr="000D4728" w:rsidRDefault="000D4728" w:rsidP="000D4728">
      <w:pPr>
        <w:pBdr>
          <w:top w:val="single" w:sz="4" w:space="1" w:color="auto"/>
          <w:left w:val="single" w:sz="4" w:space="4" w:color="auto"/>
          <w:bottom w:val="single" w:sz="4" w:space="1" w:color="auto"/>
          <w:right w:val="single" w:sz="4" w:space="4" w:color="auto"/>
        </w:pBdr>
        <w:rPr>
          <w:color w:val="007484"/>
        </w:rPr>
      </w:pPr>
      <w:r w:rsidRPr="000D4728">
        <w:rPr>
          <w:color w:val="007484"/>
        </w:rPr>
        <w:t>Beach Patrol is a chain of volunteer community groups that donate an hour of their time each month to help keep the beaches cleaner and safer for the greater enjoyment of all. Starting in Port Phillip in 2009 with 3206 Beach Patrol - Middle Park, there are now more than 24 groups and 2200 people registered as volunteers helping to help keep our beaches clean.</w:t>
      </w:r>
    </w:p>
    <w:p w14:paraId="3BDD0F9E" w14:textId="77777777" w:rsidR="000D4728" w:rsidRPr="000D4728" w:rsidRDefault="000D4728" w:rsidP="000D4728">
      <w:pPr>
        <w:pBdr>
          <w:top w:val="single" w:sz="4" w:space="1" w:color="auto"/>
          <w:left w:val="single" w:sz="4" w:space="4" w:color="auto"/>
          <w:bottom w:val="single" w:sz="4" w:space="1" w:color="auto"/>
          <w:right w:val="single" w:sz="4" w:space="4" w:color="auto"/>
        </w:pBdr>
        <w:rPr>
          <w:color w:val="007484"/>
        </w:rPr>
      </w:pPr>
      <w:r w:rsidRPr="000D4728">
        <w:rPr>
          <w:color w:val="007484"/>
        </w:rPr>
        <w:t>Love Our Street, Beach Patrol’s sister group, is a newer initiative where each Love Our Street group cleans a street in their area. All too often litter originates in the street then gets washed down to a beach. LOS volunteers tackle streets in their area to bring back their beauty and stop the litter from traveling downstream.</w:t>
      </w:r>
    </w:p>
    <w:p w14:paraId="2A96F32F" w14:textId="052DAB06" w:rsidR="003A508C" w:rsidRPr="00345DC0" w:rsidRDefault="000D4728" w:rsidP="000D4728">
      <w:pPr>
        <w:pBdr>
          <w:top w:val="single" w:sz="4" w:space="1" w:color="auto"/>
          <w:left w:val="single" w:sz="4" w:space="4" w:color="auto"/>
          <w:bottom w:val="single" w:sz="4" w:space="1" w:color="auto"/>
          <w:right w:val="single" w:sz="4" w:space="4" w:color="auto"/>
        </w:pBdr>
        <w:rPr>
          <w:rFonts w:cs="Arial"/>
        </w:rPr>
      </w:pPr>
      <w:r w:rsidRPr="000D4728">
        <w:rPr>
          <w:color w:val="007484"/>
        </w:rPr>
        <w:t>To get involved</w:t>
      </w:r>
      <w:r>
        <w:t xml:space="preserve"> </w:t>
      </w:r>
      <w:hyperlink r:id="rId23" w:anchor="au" w:history="1">
        <w:r w:rsidRPr="000871FE">
          <w:rPr>
            <w:rStyle w:val="Hyperlink"/>
          </w:rPr>
          <w:t>www.beachpatrol.com.au</w:t>
        </w:r>
      </w:hyperlink>
      <w:r w:rsidR="003A508C" w:rsidRPr="00345DC0">
        <w:rPr>
          <w:rFonts w:cs="Arial"/>
        </w:rPr>
        <w:br w:type="page"/>
      </w:r>
    </w:p>
    <w:p w14:paraId="78442524" w14:textId="24F2CF0A" w:rsidR="00E153E3" w:rsidRDefault="00D3119B" w:rsidP="00345DC0">
      <w:pPr>
        <w:pStyle w:val="Heading1"/>
      </w:pPr>
      <w:bookmarkStart w:id="22" w:name="_Toc511310834"/>
      <w:r w:rsidRPr="00345DC0">
        <w:lastRenderedPageBreak/>
        <w:t>Monitoring and Reporting</w:t>
      </w:r>
      <w:bookmarkEnd w:id="22"/>
    </w:p>
    <w:p w14:paraId="5969B856" w14:textId="6A929E08" w:rsidR="00C17897" w:rsidRPr="00C17897" w:rsidRDefault="001A06CD" w:rsidP="00C17897">
      <w:pPr>
        <w:rPr>
          <w:rFonts w:cs="Arial"/>
          <w:lang w:eastAsia="en-GB"/>
        </w:rPr>
      </w:pPr>
      <w:r>
        <w:rPr>
          <w:rFonts w:cs="Arial"/>
          <w:lang w:eastAsia="en-GB"/>
        </w:rPr>
        <w:t>‘A Sustainable Future’ is a 10-</w:t>
      </w:r>
      <w:r w:rsidR="00C17897" w:rsidRPr="00C17897">
        <w:rPr>
          <w:rFonts w:cs="Arial"/>
          <w:lang w:eastAsia="en-GB"/>
        </w:rPr>
        <w:t>year strategy. It will be reviewed every 4 years and updated if needed. We will be reporting our progress each year through Council’s annual report (unless otherwise stated).</w:t>
      </w:r>
    </w:p>
    <w:p w14:paraId="15FF5A67" w14:textId="76AE5A2A" w:rsidR="00754BAE" w:rsidRDefault="00754BAE" w:rsidP="000D4728">
      <w:pPr>
        <w:pStyle w:val="Heading2"/>
        <w:rPr>
          <w:lang w:eastAsia="en-GB"/>
        </w:rPr>
      </w:pPr>
      <w:r w:rsidRPr="00C83005">
        <w:rPr>
          <w:lang w:eastAsia="en-GB"/>
        </w:rPr>
        <w:t>Measuring Council’s progress</w:t>
      </w:r>
    </w:p>
    <w:p w14:paraId="19C5E530" w14:textId="3C58C587" w:rsidR="00944E76" w:rsidRDefault="00944E76" w:rsidP="00421128">
      <w:pPr>
        <w:pStyle w:val="Heading3"/>
        <w:rPr>
          <w:lang w:eastAsia="en-GB"/>
        </w:rPr>
      </w:pPr>
      <w:r>
        <w:rPr>
          <w:lang w:eastAsia="en-GB"/>
        </w:rPr>
        <w:t xml:space="preserve">A greener, cooler more </w:t>
      </w:r>
      <w:r w:rsidRPr="00944E76">
        <w:rPr>
          <w:lang w:val="en-AU" w:eastAsia="en-GB"/>
        </w:rPr>
        <w:t>liveable</w:t>
      </w:r>
      <w:r>
        <w:rPr>
          <w:lang w:eastAsia="en-GB"/>
        </w:rPr>
        <w:t xml:space="preserve"> city</w:t>
      </w:r>
    </w:p>
    <w:tbl>
      <w:tblPr>
        <w:tblStyle w:val="ListTable6Colorful-Accent5"/>
        <w:tblW w:w="0" w:type="auto"/>
        <w:tblLook w:val="04A0" w:firstRow="1" w:lastRow="0" w:firstColumn="1" w:lastColumn="0" w:noHBand="0" w:noVBand="1"/>
        <w:tblCaption w:val="A greener, cooler more liveable city indicators"/>
      </w:tblPr>
      <w:tblGrid>
        <w:gridCol w:w="3828"/>
        <w:gridCol w:w="1701"/>
        <w:gridCol w:w="2126"/>
        <w:gridCol w:w="2126"/>
      </w:tblGrid>
      <w:tr w:rsidR="00421128" w:rsidRPr="00421128" w14:paraId="3D567AA9"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85E6B7F" w14:textId="77777777" w:rsidR="00421128" w:rsidRPr="00421128" w:rsidRDefault="00421128" w:rsidP="00421128">
            <w:pPr>
              <w:spacing w:after="120" w:line="264" w:lineRule="auto"/>
              <w:rPr>
                <w:rFonts w:cs="Arial"/>
                <w:bCs w:val="0"/>
                <w:color w:val="auto"/>
                <w:lang w:eastAsia="en-GB"/>
              </w:rPr>
            </w:pPr>
            <w:bookmarkStart w:id="23" w:name="_Hlk511912192"/>
            <w:r w:rsidRPr="00421128">
              <w:rPr>
                <w:rFonts w:cs="Arial"/>
                <w:bCs w:val="0"/>
                <w:color w:val="auto"/>
                <w:lang w:eastAsia="en-GB"/>
              </w:rPr>
              <w:t>Indicator</w:t>
            </w:r>
          </w:p>
        </w:tc>
        <w:tc>
          <w:tcPr>
            <w:tcW w:w="1701" w:type="dxa"/>
          </w:tcPr>
          <w:p w14:paraId="194EB8E3" w14:textId="77777777" w:rsidR="00421128" w:rsidRPr="00421128" w:rsidRDefault="00421128" w:rsidP="00421128">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421128">
              <w:rPr>
                <w:rFonts w:cs="Arial"/>
                <w:bCs w:val="0"/>
                <w:color w:val="auto"/>
                <w:lang w:eastAsia="en-GB"/>
              </w:rPr>
              <w:t>Baseline</w:t>
            </w:r>
          </w:p>
        </w:tc>
        <w:tc>
          <w:tcPr>
            <w:tcW w:w="2126" w:type="dxa"/>
          </w:tcPr>
          <w:p w14:paraId="7C179675" w14:textId="47242C53" w:rsidR="00421128" w:rsidRPr="00421128" w:rsidRDefault="00421128" w:rsidP="00421128">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421128">
              <w:rPr>
                <w:rFonts w:cs="Arial"/>
                <w:bCs w:val="0"/>
                <w:color w:val="auto"/>
                <w:lang w:eastAsia="en-GB"/>
              </w:rPr>
              <w:t>202</w:t>
            </w:r>
            <w:r w:rsidR="00C46D7E">
              <w:rPr>
                <w:rFonts w:cs="Arial"/>
                <w:bCs w:val="0"/>
                <w:color w:val="auto"/>
                <w:lang w:eastAsia="en-GB"/>
              </w:rPr>
              <w:t>1/22</w:t>
            </w:r>
          </w:p>
        </w:tc>
        <w:tc>
          <w:tcPr>
            <w:tcW w:w="2126" w:type="dxa"/>
          </w:tcPr>
          <w:p w14:paraId="2FF3F6F9" w14:textId="77777777" w:rsidR="00421128" w:rsidRPr="00421128" w:rsidRDefault="00421128" w:rsidP="00421128">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421128">
              <w:rPr>
                <w:rFonts w:cs="Arial"/>
                <w:bCs w:val="0"/>
                <w:color w:val="auto"/>
                <w:lang w:eastAsia="en-GB"/>
              </w:rPr>
              <w:t>2027-28</w:t>
            </w:r>
          </w:p>
        </w:tc>
      </w:tr>
      <w:tr w:rsidR="00421128" w:rsidRPr="00421128" w14:paraId="48D73D04"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1BC402F" w14:textId="4CBDC6CB" w:rsidR="00421128" w:rsidRPr="00421128" w:rsidRDefault="00421128" w:rsidP="00421128">
            <w:pPr>
              <w:spacing w:after="120" w:line="264" w:lineRule="auto"/>
              <w:rPr>
                <w:rFonts w:cs="Arial"/>
                <w:b w:val="0"/>
                <w:color w:val="auto"/>
                <w:lang w:eastAsia="en-GB"/>
              </w:rPr>
            </w:pPr>
            <w:r w:rsidRPr="00421128">
              <w:rPr>
                <w:rFonts w:cs="Arial"/>
                <w:b w:val="0"/>
                <w:color w:val="auto"/>
                <w:lang w:eastAsia="en-GB"/>
              </w:rPr>
              <w:t>Street tree canopy cover</w:t>
            </w:r>
            <w:r w:rsidR="007D288E">
              <w:rPr>
                <w:rFonts w:cs="Arial"/>
                <w:b w:val="0"/>
                <w:color w:val="auto"/>
                <w:lang w:eastAsia="en-GB"/>
              </w:rPr>
              <w:t xml:space="preserve"> (Reported every five years)</w:t>
            </w:r>
          </w:p>
        </w:tc>
        <w:tc>
          <w:tcPr>
            <w:tcW w:w="1701" w:type="dxa"/>
          </w:tcPr>
          <w:p w14:paraId="1DF70B97" w14:textId="77777777" w:rsidR="00421128" w:rsidRPr="00421128" w:rsidRDefault="00421128" w:rsidP="00421128">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421128">
              <w:rPr>
                <w:rFonts w:cs="Arial"/>
                <w:b w:val="0"/>
                <w:color w:val="auto"/>
                <w:lang w:eastAsia="en-GB"/>
              </w:rPr>
              <w:t>19%</w:t>
            </w:r>
          </w:p>
          <w:p w14:paraId="29846265" w14:textId="77777777" w:rsidR="00421128" w:rsidRPr="00421128" w:rsidRDefault="00421128" w:rsidP="00421128">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421128">
              <w:rPr>
                <w:rFonts w:cs="Arial"/>
                <w:b w:val="0"/>
                <w:color w:val="auto"/>
                <w:lang w:eastAsia="en-GB"/>
              </w:rPr>
              <w:t>(2015/16)</w:t>
            </w:r>
          </w:p>
        </w:tc>
        <w:tc>
          <w:tcPr>
            <w:tcW w:w="2126" w:type="dxa"/>
          </w:tcPr>
          <w:p w14:paraId="56BF7B8E" w14:textId="77777777" w:rsidR="00421128" w:rsidRPr="00421128" w:rsidRDefault="00421128" w:rsidP="00421128">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421128">
              <w:rPr>
                <w:rFonts w:cs="Arial"/>
                <w:b w:val="0"/>
                <w:color w:val="auto"/>
                <w:lang w:eastAsia="en-GB"/>
              </w:rPr>
              <w:t>2% increase on baseline (19.5%)</w:t>
            </w:r>
          </w:p>
        </w:tc>
        <w:tc>
          <w:tcPr>
            <w:tcW w:w="2126" w:type="dxa"/>
          </w:tcPr>
          <w:p w14:paraId="0AF3DFA4" w14:textId="77777777" w:rsidR="00421128" w:rsidRPr="00421128" w:rsidRDefault="00421128" w:rsidP="00421128">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421128">
              <w:rPr>
                <w:rFonts w:cs="Arial"/>
                <w:b w:val="0"/>
                <w:color w:val="auto"/>
                <w:lang w:eastAsia="en-GB"/>
              </w:rPr>
              <w:t>10% increase on baseline (21%)</w:t>
            </w:r>
          </w:p>
        </w:tc>
      </w:tr>
    </w:tbl>
    <w:bookmarkEnd w:id="23"/>
    <w:p w14:paraId="349EB385" w14:textId="50BCAB3A" w:rsidR="00944E76" w:rsidRDefault="0089441B" w:rsidP="0089441B">
      <w:pPr>
        <w:pStyle w:val="Heading3"/>
        <w:rPr>
          <w:lang w:eastAsia="en-GB"/>
        </w:rPr>
      </w:pPr>
      <w:r>
        <w:rPr>
          <w:lang w:eastAsia="en-GB"/>
        </w:rPr>
        <w:t>A City with lower carbon emissions</w:t>
      </w:r>
    </w:p>
    <w:tbl>
      <w:tblPr>
        <w:tblStyle w:val="ListTable6Colorful-Accent5"/>
        <w:tblW w:w="0" w:type="auto"/>
        <w:tblLook w:val="04A0" w:firstRow="1" w:lastRow="0" w:firstColumn="1" w:lastColumn="0" w:noHBand="0" w:noVBand="1"/>
        <w:tblCaption w:val="A City with lower carbon emissions indicators"/>
      </w:tblPr>
      <w:tblGrid>
        <w:gridCol w:w="3828"/>
        <w:gridCol w:w="1701"/>
        <w:gridCol w:w="2126"/>
        <w:gridCol w:w="2126"/>
      </w:tblGrid>
      <w:tr w:rsidR="0089441B" w:rsidRPr="00421128" w14:paraId="524E6952"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7C2CBBF0" w14:textId="77777777" w:rsidR="0089441B" w:rsidRPr="00421128" w:rsidRDefault="0089441B" w:rsidP="00B14CB7">
            <w:pPr>
              <w:spacing w:after="120" w:line="264" w:lineRule="auto"/>
              <w:rPr>
                <w:rFonts w:cs="Arial"/>
                <w:bCs w:val="0"/>
                <w:color w:val="auto"/>
                <w:lang w:eastAsia="en-GB"/>
              </w:rPr>
            </w:pPr>
            <w:r w:rsidRPr="00421128">
              <w:rPr>
                <w:rFonts w:cs="Arial"/>
                <w:bCs w:val="0"/>
                <w:color w:val="auto"/>
                <w:lang w:eastAsia="en-GB"/>
              </w:rPr>
              <w:t>Indicator</w:t>
            </w:r>
          </w:p>
        </w:tc>
        <w:tc>
          <w:tcPr>
            <w:tcW w:w="1701" w:type="dxa"/>
          </w:tcPr>
          <w:p w14:paraId="5B32E590" w14:textId="77777777" w:rsidR="0089441B" w:rsidRPr="00421128" w:rsidRDefault="0089441B" w:rsidP="00B14CB7">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421128">
              <w:rPr>
                <w:rFonts w:cs="Arial"/>
                <w:bCs w:val="0"/>
                <w:color w:val="auto"/>
                <w:lang w:eastAsia="en-GB"/>
              </w:rPr>
              <w:t>Baseline</w:t>
            </w:r>
          </w:p>
        </w:tc>
        <w:tc>
          <w:tcPr>
            <w:tcW w:w="2126" w:type="dxa"/>
          </w:tcPr>
          <w:p w14:paraId="4A9DBD6C" w14:textId="48999365" w:rsidR="0089441B" w:rsidRPr="00421128" w:rsidRDefault="0089441B" w:rsidP="00B14CB7">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421128">
              <w:rPr>
                <w:rFonts w:cs="Arial"/>
                <w:bCs w:val="0"/>
                <w:color w:val="auto"/>
                <w:lang w:eastAsia="en-GB"/>
              </w:rPr>
              <w:t>202</w:t>
            </w:r>
            <w:r w:rsidR="00C46D7E">
              <w:rPr>
                <w:rFonts w:cs="Arial"/>
                <w:bCs w:val="0"/>
                <w:color w:val="auto"/>
                <w:lang w:eastAsia="en-GB"/>
              </w:rPr>
              <w:t>1/22</w:t>
            </w:r>
          </w:p>
        </w:tc>
        <w:tc>
          <w:tcPr>
            <w:tcW w:w="2126" w:type="dxa"/>
          </w:tcPr>
          <w:p w14:paraId="2078B898" w14:textId="77777777" w:rsidR="0089441B" w:rsidRPr="00421128" w:rsidRDefault="0089441B" w:rsidP="00B14CB7">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421128">
              <w:rPr>
                <w:rFonts w:cs="Arial"/>
                <w:bCs w:val="0"/>
                <w:color w:val="auto"/>
                <w:lang w:eastAsia="en-GB"/>
              </w:rPr>
              <w:t>2027-28</w:t>
            </w:r>
          </w:p>
        </w:tc>
      </w:tr>
      <w:tr w:rsidR="0089441B" w:rsidRPr="00421128" w14:paraId="599E6A46"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07AB73C" w14:textId="77777777" w:rsidR="0089441B" w:rsidRPr="0089441B" w:rsidRDefault="0089441B" w:rsidP="0089441B">
            <w:pPr>
              <w:rPr>
                <w:b w:val="0"/>
                <w:color w:val="auto"/>
                <w:lang w:eastAsia="en-GB"/>
              </w:rPr>
            </w:pPr>
            <w:r w:rsidRPr="0089441B">
              <w:rPr>
                <w:b w:val="0"/>
                <w:color w:val="auto"/>
                <w:lang w:eastAsia="en-GB"/>
              </w:rPr>
              <w:t>GHG emissions</w:t>
            </w:r>
          </w:p>
          <w:p w14:paraId="252B6148" w14:textId="6ED4460C" w:rsidR="0089441B" w:rsidRPr="0089441B" w:rsidRDefault="0089441B" w:rsidP="0089441B">
            <w:pPr>
              <w:rPr>
                <w:b w:val="0"/>
                <w:color w:val="auto"/>
                <w:lang w:eastAsia="en-GB"/>
              </w:rPr>
            </w:pPr>
            <w:r w:rsidRPr="0089441B">
              <w:rPr>
                <w:b w:val="0"/>
                <w:color w:val="auto"/>
                <w:lang w:eastAsia="en-GB"/>
              </w:rPr>
              <w:t>(tCo2-e)</w:t>
            </w:r>
          </w:p>
        </w:tc>
        <w:tc>
          <w:tcPr>
            <w:tcW w:w="1701" w:type="dxa"/>
          </w:tcPr>
          <w:p w14:paraId="13F34860" w14:textId="77777777"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6,464</w:t>
            </w:r>
          </w:p>
          <w:p w14:paraId="070C8651" w14:textId="772C4E75"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(2016/17)</w:t>
            </w:r>
          </w:p>
        </w:tc>
        <w:tc>
          <w:tcPr>
            <w:tcW w:w="2126" w:type="dxa"/>
          </w:tcPr>
          <w:p w14:paraId="06898175" w14:textId="75E2E21A"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Zero net</w:t>
            </w:r>
          </w:p>
        </w:tc>
        <w:tc>
          <w:tcPr>
            <w:tcW w:w="2126" w:type="dxa"/>
          </w:tcPr>
          <w:p w14:paraId="64382989" w14:textId="20279659"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Zero net</w:t>
            </w:r>
          </w:p>
        </w:tc>
      </w:tr>
      <w:tr w:rsidR="0089441B" w:rsidRPr="00421128" w14:paraId="2A04ABF9"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C60CEEE" w14:textId="16FF51E2" w:rsidR="0089441B" w:rsidRPr="0089441B" w:rsidRDefault="0089441B" w:rsidP="0089441B">
            <w:pPr>
              <w:rPr>
                <w:b w:val="0"/>
                <w:color w:val="auto"/>
                <w:lang w:eastAsia="en-GB"/>
              </w:rPr>
            </w:pPr>
            <w:r w:rsidRPr="0089441B">
              <w:rPr>
                <w:b w:val="0"/>
                <w:color w:val="auto"/>
                <w:lang w:eastAsia="en-GB"/>
              </w:rPr>
              <w:t xml:space="preserve">Electricity from renewable </w:t>
            </w:r>
            <w:proofErr w:type="gramStart"/>
            <w:r w:rsidRPr="0089441B">
              <w:rPr>
                <w:b w:val="0"/>
                <w:color w:val="auto"/>
                <w:lang w:eastAsia="en-GB"/>
              </w:rPr>
              <w:t>sources(</w:t>
            </w:r>
            <w:proofErr w:type="gramEnd"/>
            <w:r w:rsidRPr="0089441B">
              <w:rPr>
                <w:b w:val="0"/>
                <w:color w:val="auto"/>
                <w:lang w:eastAsia="en-GB"/>
              </w:rPr>
              <w:t>%)</w:t>
            </w:r>
          </w:p>
        </w:tc>
        <w:tc>
          <w:tcPr>
            <w:tcW w:w="1701" w:type="dxa"/>
          </w:tcPr>
          <w:p w14:paraId="5BF51573" w14:textId="77777777"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293 kW</w:t>
            </w:r>
          </w:p>
          <w:p w14:paraId="18EF5C1A" w14:textId="6444B5F5"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(2016/17)</w:t>
            </w:r>
          </w:p>
        </w:tc>
        <w:tc>
          <w:tcPr>
            <w:tcW w:w="2126" w:type="dxa"/>
          </w:tcPr>
          <w:p w14:paraId="31AD0A8B" w14:textId="3B05762F"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100%</w:t>
            </w:r>
          </w:p>
        </w:tc>
        <w:tc>
          <w:tcPr>
            <w:tcW w:w="2126" w:type="dxa"/>
          </w:tcPr>
          <w:p w14:paraId="567A39B5" w14:textId="5B93BE6B"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100%</w:t>
            </w:r>
          </w:p>
        </w:tc>
      </w:tr>
      <w:tr w:rsidR="0089441B" w:rsidRPr="00421128" w14:paraId="4545C0B6"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400F0AF2" w14:textId="4E875814" w:rsidR="0089441B" w:rsidRPr="0089441B" w:rsidRDefault="0089441B" w:rsidP="0089441B">
            <w:pPr>
              <w:rPr>
                <w:b w:val="0"/>
                <w:color w:val="auto"/>
                <w:lang w:eastAsia="en-GB"/>
              </w:rPr>
            </w:pPr>
            <w:r w:rsidRPr="0089441B">
              <w:rPr>
                <w:b w:val="0"/>
                <w:color w:val="auto"/>
                <w:lang w:eastAsia="en-GB"/>
              </w:rPr>
              <w:t>Energy consumption in Council Buildings (kWh)</w:t>
            </w:r>
          </w:p>
        </w:tc>
        <w:tc>
          <w:tcPr>
            <w:tcW w:w="1701" w:type="dxa"/>
          </w:tcPr>
          <w:p w14:paraId="394ADAEC" w14:textId="77777777"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8,900 MWh</w:t>
            </w:r>
          </w:p>
          <w:p w14:paraId="1C23B351" w14:textId="07BD598B"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(2016/17)</w:t>
            </w:r>
          </w:p>
        </w:tc>
        <w:tc>
          <w:tcPr>
            <w:tcW w:w="2126" w:type="dxa"/>
          </w:tcPr>
          <w:p w14:paraId="20A2F641" w14:textId="0620D9C1"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7,190 MWh</w:t>
            </w:r>
          </w:p>
        </w:tc>
        <w:tc>
          <w:tcPr>
            <w:tcW w:w="2126" w:type="dxa"/>
          </w:tcPr>
          <w:p w14:paraId="26CDEE90" w14:textId="354E73B1" w:rsidR="0089441B" w:rsidRPr="0089441B" w:rsidRDefault="0089441B" w:rsidP="0089441B">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7,360 MWh</w:t>
            </w:r>
          </w:p>
        </w:tc>
      </w:tr>
    </w:tbl>
    <w:p w14:paraId="1C5E786B" w14:textId="009F76CA" w:rsidR="00421128" w:rsidRDefault="0089441B" w:rsidP="0089441B">
      <w:pPr>
        <w:pStyle w:val="Heading3"/>
        <w:rPr>
          <w:lang w:eastAsia="en-GB"/>
        </w:rPr>
      </w:pPr>
      <w:r w:rsidRPr="0089441B">
        <w:rPr>
          <w:lang w:eastAsia="en-GB"/>
        </w:rPr>
        <w:t>A City that is adapting and resilient to climate change</w:t>
      </w:r>
    </w:p>
    <w:tbl>
      <w:tblPr>
        <w:tblStyle w:val="ListTable6Colorful-Accent5"/>
        <w:tblW w:w="0" w:type="auto"/>
        <w:tblLook w:val="04A0" w:firstRow="1" w:lastRow="0" w:firstColumn="1" w:lastColumn="0" w:noHBand="0" w:noVBand="1"/>
        <w:tblCaption w:val="A City that is adapting and resilient to climate change indicators"/>
      </w:tblPr>
      <w:tblGrid>
        <w:gridCol w:w="3828"/>
        <w:gridCol w:w="1701"/>
        <w:gridCol w:w="2126"/>
        <w:gridCol w:w="2126"/>
      </w:tblGrid>
      <w:tr w:rsidR="0089441B" w:rsidRPr="0089441B" w14:paraId="122628F3"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53EA3E6" w14:textId="77777777" w:rsidR="0089441B" w:rsidRPr="0089441B" w:rsidRDefault="0089441B" w:rsidP="0089441B">
            <w:pPr>
              <w:spacing w:after="120" w:line="264" w:lineRule="auto"/>
              <w:rPr>
                <w:bCs w:val="0"/>
                <w:color w:val="auto"/>
                <w:lang w:eastAsia="en-GB"/>
              </w:rPr>
            </w:pPr>
            <w:bookmarkStart w:id="24" w:name="_Hlk511913934"/>
            <w:r w:rsidRPr="0089441B">
              <w:rPr>
                <w:bCs w:val="0"/>
                <w:color w:val="auto"/>
                <w:lang w:eastAsia="en-GB"/>
              </w:rPr>
              <w:t>Indicator</w:t>
            </w:r>
          </w:p>
        </w:tc>
        <w:tc>
          <w:tcPr>
            <w:tcW w:w="1701" w:type="dxa"/>
          </w:tcPr>
          <w:p w14:paraId="4F225178" w14:textId="77777777" w:rsidR="0089441B" w:rsidRPr="0089441B" w:rsidRDefault="0089441B" w:rsidP="00C46D7E">
            <w:pPr>
              <w:spacing w:after="120" w:line="264" w:lineRule="auto"/>
              <w:jc w:val="center"/>
              <w:cnfStyle w:val="100000000000" w:firstRow="1" w:lastRow="0" w:firstColumn="0" w:lastColumn="0" w:oddVBand="0" w:evenVBand="0" w:oddHBand="0" w:evenHBand="0" w:firstRowFirstColumn="0" w:firstRowLastColumn="0" w:lastRowFirstColumn="0" w:lastRowLastColumn="0"/>
              <w:rPr>
                <w:bCs w:val="0"/>
                <w:color w:val="auto"/>
                <w:lang w:eastAsia="en-GB"/>
              </w:rPr>
            </w:pPr>
            <w:r w:rsidRPr="0089441B">
              <w:rPr>
                <w:bCs w:val="0"/>
                <w:color w:val="auto"/>
                <w:lang w:eastAsia="en-GB"/>
              </w:rPr>
              <w:t>Baseline</w:t>
            </w:r>
          </w:p>
        </w:tc>
        <w:tc>
          <w:tcPr>
            <w:tcW w:w="2126" w:type="dxa"/>
          </w:tcPr>
          <w:p w14:paraId="729C5B28" w14:textId="154A64B0" w:rsidR="0089441B" w:rsidRPr="0089441B" w:rsidRDefault="0089441B" w:rsidP="00C46D7E">
            <w:pPr>
              <w:spacing w:after="120" w:line="264" w:lineRule="auto"/>
              <w:jc w:val="center"/>
              <w:cnfStyle w:val="100000000000" w:firstRow="1" w:lastRow="0" w:firstColumn="0" w:lastColumn="0" w:oddVBand="0" w:evenVBand="0" w:oddHBand="0" w:evenHBand="0" w:firstRowFirstColumn="0" w:firstRowLastColumn="0" w:lastRowFirstColumn="0" w:lastRowLastColumn="0"/>
              <w:rPr>
                <w:bCs w:val="0"/>
                <w:color w:val="auto"/>
                <w:lang w:eastAsia="en-GB"/>
              </w:rPr>
            </w:pPr>
            <w:r w:rsidRPr="0089441B">
              <w:rPr>
                <w:bCs w:val="0"/>
                <w:color w:val="auto"/>
                <w:lang w:eastAsia="en-GB"/>
              </w:rPr>
              <w:t>202</w:t>
            </w:r>
            <w:r w:rsidR="00C46D7E">
              <w:rPr>
                <w:bCs w:val="0"/>
                <w:color w:val="auto"/>
                <w:lang w:eastAsia="en-GB"/>
              </w:rPr>
              <w:t>2/22</w:t>
            </w:r>
          </w:p>
        </w:tc>
        <w:tc>
          <w:tcPr>
            <w:tcW w:w="2126" w:type="dxa"/>
          </w:tcPr>
          <w:p w14:paraId="73620351" w14:textId="77777777" w:rsidR="0089441B" w:rsidRPr="0089441B" w:rsidRDefault="0089441B" w:rsidP="00C46D7E">
            <w:pPr>
              <w:spacing w:after="120" w:line="264" w:lineRule="auto"/>
              <w:jc w:val="center"/>
              <w:cnfStyle w:val="100000000000" w:firstRow="1" w:lastRow="0" w:firstColumn="0" w:lastColumn="0" w:oddVBand="0" w:evenVBand="0" w:oddHBand="0" w:evenHBand="0" w:firstRowFirstColumn="0" w:firstRowLastColumn="0" w:lastRowFirstColumn="0" w:lastRowLastColumn="0"/>
              <w:rPr>
                <w:bCs w:val="0"/>
                <w:color w:val="auto"/>
                <w:lang w:eastAsia="en-GB"/>
              </w:rPr>
            </w:pPr>
            <w:r w:rsidRPr="0089441B">
              <w:rPr>
                <w:bCs w:val="0"/>
                <w:color w:val="auto"/>
                <w:lang w:eastAsia="en-GB"/>
              </w:rPr>
              <w:t>2027-28</w:t>
            </w:r>
          </w:p>
        </w:tc>
      </w:tr>
      <w:tr w:rsidR="0089441B" w:rsidRPr="0089441B" w14:paraId="141BB080"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5CFDA2C1" w14:textId="0B3DC31D" w:rsidR="0089441B" w:rsidRPr="0089441B" w:rsidRDefault="0089441B" w:rsidP="0089441B">
            <w:pPr>
              <w:spacing w:after="120" w:line="264" w:lineRule="auto"/>
              <w:rPr>
                <w:b w:val="0"/>
                <w:color w:val="auto"/>
                <w:lang w:eastAsia="en-GB"/>
              </w:rPr>
            </w:pPr>
            <w:r w:rsidRPr="0089441B">
              <w:rPr>
                <w:b w:val="0"/>
                <w:color w:val="auto"/>
                <w:lang w:eastAsia="en-GB"/>
              </w:rPr>
              <w:t>Actions taken to retrofit buildings to combat climate change</w:t>
            </w:r>
          </w:p>
        </w:tc>
        <w:tc>
          <w:tcPr>
            <w:tcW w:w="1701" w:type="dxa"/>
          </w:tcPr>
          <w:p w14:paraId="0959B3F6" w14:textId="77777777" w:rsidR="0089441B" w:rsidRPr="0089441B" w:rsidRDefault="0089441B" w:rsidP="00C46D7E">
            <w:p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19%</w:t>
            </w:r>
          </w:p>
          <w:p w14:paraId="5159A2C8" w14:textId="77777777" w:rsidR="0089441B" w:rsidRPr="0089441B" w:rsidRDefault="0089441B" w:rsidP="00C46D7E">
            <w:p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(2015/16)</w:t>
            </w:r>
          </w:p>
        </w:tc>
        <w:tc>
          <w:tcPr>
            <w:tcW w:w="2126" w:type="dxa"/>
          </w:tcPr>
          <w:p w14:paraId="76C6B842" w14:textId="77777777" w:rsidR="0089441B" w:rsidRPr="0089441B" w:rsidRDefault="0089441B" w:rsidP="00C46D7E">
            <w:p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2% increase on baseline (19.5%)</w:t>
            </w:r>
          </w:p>
        </w:tc>
        <w:tc>
          <w:tcPr>
            <w:tcW w:w="2126" w:type="dxa"/>
          </w:tcPr>
          <w:p w14:paraId="4097A181" w14:textId="77777777" w:rsidR="0089441B" w:rsidRPr="0089441B" w:rsidRDefault="0089441B" w:rsidP="00C46D7E">
            <w:p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89441B">
              <w:rPr>
                <w:b w:val="0"/>
                <w:color w:val="auto"/>
                <w:lang w:eastAsia="en-GB"/>
              </w:rPr>
              <w:t>10% increase on baseline (21%)</w:t>
            </w:r>
          </w:p>
        </w:tc>
      </w:tr>
    </w:tbl>
    <w:bookmarkEnd w:id="24"/>
    <w:p w14:paraId="6AB40287" w14:textId="3A4492AA" w:rsidR="00421128" w:rsidRDefault="004235B6" w:rsidP="0064139E">
      <w:pPr>
        <w:pStyle w:val="Heading3"/>
        <w:rPr>
          <w:lang w:eastAsia="en-GB"/>
        </w:rPr>
      </w:pPr>
      <w:r>
        <w:rPr>
          <w:lang w:eastAsia="en-GB"/>
        </w:rPr>
        <w:t>A water sensitive City</w:t>
      </w:r>
    </w:p>
    <w:tbl>
      <w:tblPr>
        <w:tblStyle w:val="ListTable6Colorful-Accent5"/>
        <w:tblW w:w="0" w:type="auto"/>
        <w:tblLook w:val="04A0" w:firstRow="1" w:lastRow="0" w:firstColumn="1" w:lastColumn="0" w:noHBand="0" w:noVBand="1"/>
        <w:tblCaption w:val="A water sensitive City indicators"/>
      </w:tblPr>
      <w:tblGrid>
        <w:gridCol w:w="3828"/>
        <w:gridCol w:w="1701"/>
        <w:gridCol w:w="2126"/>
        <w:gridCol w:w="2126"/>
      </w:tblGrid>
      <w:tr w:rsidR="0064139E" w:rsidRPr="0064139E" w14:paraId="7F01ACBE"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B17D640" w14:textId="77777777" w:rsidR="0064139E" w:rsidRPr="0064139E" w:rsidRDefault="0064139E" w:rsidP="0064139E">
            <w:pPr>
              <w:spacing w:after="120" w:line="264" w:lineRule="auto"/>
              <w:rPr>
                <w:bCs w:val="0"/>
                <w:color w:val="auto"/>
                <w:lang w:eastAsia="en-GB"/>
              </w:rPr>
            </w:pPr>
            <w:bookmarkStart w:id="25" w:name="_Hlk511914275"/>
            <w:r w:rsidRPr="0064139E">
              <w:rPr>
                <w:bCs w:val="0"/>
                <w:color w:val="auto"/>
                <w:lang w:eastAsia="en-GB"/>
              </w:rPr>
              <w:lastRenderedPageBreak/>
              <w:t>Indicator</w:t>
            </w:r>
          </w:p>
        </w:tc>
        <w:tc>
          <w:tcPr>
            <w:tcW w:w="1701" w:type="dxa"/>
          </w:tcPr>
          <w:p w14:paraId="4C831696" w14:textId="77777777"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Cs w:val="0"/>
                <w:color w:val="auto"/>
                <w:lang w:eastAsia="en-GB"/>
              </w:rPr>
            </w:pPr>
            <w:r w:rsidRPr="0064139E">
              <w:rPr>
                <w:bCs w:val="0"/>
                <w:color w:val="auto"/>
                <w:lang w:eastAsia="en-GB"/>
              </w:rPr>
              <w:t>Baseline</w:t>
            </w:r>
          </w:p>
        </w:tc>
        <w:tc>
          <w:tcPr>
            <w:tcW w:w="2126" w:type="dxa"/>
          </w:tcPr>
          <w:p w14:paraId="5C066151" w14:textId="4FEBEBC1"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Cs w:val="0"/>
                <w:color w:val="auto"/>
                <w:lang w:eastAsia="en-GB"/>
              </w:rPr>
            </w:pPr>
            <w:r w:rsidRPr="0064139E">
              <w:rPr>
                <w:bCs w:val="0"/>
                <w:color w:val="auto"/>
                <w:lang w:eastAsia="en-GB"/>
              </w:rPr>
              <w:t>202</w:t>
            </w:r>
            <w:r w:rsidR="00C46D7E">
              <w:rPr>
                <w:bCs w:val="0"/>
                <w:color w:val="auto"/>
                <w:lang w:eastAsia="en-GB"/>
              </w:rPr>
              <w:t>2/22</w:t>
            </w:r>
          </w:p>
        </w:tc>
        <w:tc>
          <w:tcPr>
            <w:tcW w:w="2126" w:type="dxa"/>
          </w:tcPr>
          <w:p w14:paraId="7BD03EAF" w14:textId="77777777"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Cs w:val="0"/>
                <w:color w:val="auto"/>
                <w:lang w:eastAsia="en-GB"/>
              </w:rPr>
            </w:pPr>
            <w:r w:rsidRPr="0064139E">
              <w:rPr>
                <w:bCs w:val="0"/>
                <w:color w:val="auto"/>
                <w:lang w:eastAsia="en-GB"/>
              </w:rPr>
              <w:t>2027-28</w:t>
            </w:r>
          </w:p>
        </w:tc>
      </w:tr>
      <w:tr w:rsidR="0064139E" w:rsidRPr="0064139E" w14:paraId="68F035EC"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7E4CE7E3" w14:textId="7BEC7EE6" w:rsidR="0064139E" w:rsidRPr="0064139E" w:rsidRDefault="0064139E" w:rsidP="0064139E">
            <w:pPr>
              <w:rPr>
                <w:b w:val="0"/>
                <w:color w:val="auto"/>
                <w:lang w:eastAsia="en-GB"/>
              </w:rPr>
            </w:pPr>
            <w:r w:rsidRPr="0064139E">
              <w:rPr>
                <w:b w:val="0"/>
                <w:color w:val="auto"/>
                <w:lang w:eastAsia="en-GB"/>
              </w:rPr>
              <w:t>Potable water use</w:t>
            </w:r>
          </w:p>
        </w:tc>
        <w:tc>
          <w:tcPr>
            <w:tcW w:w="1701" w:type="dxa"/>
          </w:tcPr>
          <w:p w14:paraId="6F3FC7CA" w14:textId="77777777" w:rsidR="0064139E" w:rsidRP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64139E">
              <w:rPr>
                <w:b w:val="0"/>
                <w:color w:val="auto"/>
                <w:lang w:eastAsia="en-GB"/>
              </w:rPr>
              <w:t>238 ML/y</w:t>
            </w:r>
          </w:p>
          <w:p w14:paraId="3CA028D2" w14:textId="7CE08378" w:rsidR="0064139E" w:rsidRP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64139E">
              <w:rPr>
                <w:b w:val="0"/>
                <w:color w:val="auto"/>
                <w:lang w:eastAsia="en-GB"/>
              </w:rPr>
              <w:t>(2016/17)</w:t>
            </w:r>
          </w:p>
        </w:tc>
        <w:tc>
          <w:tcPr>
            <w:tcW w:w="2126" w:type="dxa"/>
          </w:tcPr>
          <w:p w14:paraId="674ADB66" w14:textId="383B0ACC" w:rsidR="0064139E" w:rsidRP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64139E">
              <w:rPr>
                <w:b w:val="0"/>
                <w:color w:val="auto"/>
                <w:lang w:eastAsia="en-GB"/>
              </w:rPr>
              <w:t>257ML/y</w:t>
            </w:r>
            <w:r w:rsidRPr="0064139E">
              <w:rPr>
                <w:rStyle w:val="FootnoteReference"/>
                <w:rFonts w:cs="Arial"/>
                <w:b w:val="0"/>
                <w:color w:val="auto"/>
                <w:lang w:eastAsia="en-GB"/>
              </w:rPr>
              <w:footnoteReference w:id="10"/>
            </w:r>
          </w:p>
        </w:tc>
        <w:tc>
          <w:tcPr>
            <w:tcW w:w="2126" w:type="dxa"/>
          </w:tcPr>
          <w:p w14:paraId="3DCFD376" w14:textId="17824A97" w:rsidR="0064139E" w:rsidRP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64139E">
              <w:rPr>
                <w:b w:val="0"/>
                <w:color w:val="auto"/>
                <w:lang w:eastAsia="en-GB"/>
              </w:rPr>
              <w:t>203 ML/y</w:t>
            </w:r>
          </w:p>
        </w:tc>
      </w:tr>
      <w:tr w:rsidR="0064139E" w:rsidRPr="0064139E" w14:paraId="2B33B09A"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666FECC" w14:textId="77777777" w:rsidR="0064139E" w:rsidRPr="0064139E" w:rsidRDefault="0064139E" w:rsidP="0064139E">
            <w:pPr>
              <w:rPr>
                <w:b w:val="0"/>
                <w:color w:val="auto"/>
                <w:lang w:eastAsia="en-GB"/>
              </w:rPr>
            </w:pPr>
            <w:r w:rsidRPr="0064139E">
              <w:rPr>
                <w:b w:val="0"/>
                <w:color w:val="auto"/>
                <w:lang w:eastAsia="en-GB"/>
              </w:rPr>
              <w:t>Pollutant reduction load (kg/year)</w:t>
            </w:r>
          </w:p>
          <w:p w14:paraId="1849D7DD" w14:textId="77777777" w:rsidR="0064139E" w:rsidRPr="0064139E" w:rsidRDefault="0064139E" w:rsidP="0064139E">
            <w:pPr>
              <w:rPr>
                <w:b w:val="0"/>
                <w:color w:val="auto"/>
                <w:lang w:eastAsia="en-GB"/>
              </w:rPr>
            </w:pPr>
            <w:r w:rsidRPr="0064139E">
              <w:rPr>
                <w:b w:val="0"/>
                <w:color w:val="auto"/>
                <w:lang w:eastAsia="en-GB"/>
              </w:rPr>
              <w:t>Total suspended solids</w:t>
            </w:r>
          </w:p>
          <w:p w14:paraId="63EB0782" w14:textId="77777777" w:rsidR="0064139E" w:rsidRPr="0064139E" w:rsidRDefault="0064139E" w:rsidP="0064139E">
            <w:pPr>
              <w:rPr>
                <w:b w:val="0"/>
                <w:color w:val="auto"/>
                <w:lang w:eastAsia="en-GB"/>
              </w:rPr>
            </w:pPr>
            <w:r w:rsidRPr="0064139E">
              <w:rPr>
                <w:b w:val="0"/>
                <w:color w:val="auto"/>
                <w:lang w:eastAsia="en-GB"/>
              </w:rPr>
              <w:t>Total phosphorous</w:t>
            </w:r>
          </w:p>
          <w:p w14:paraId="4A8BF858" w14:textId="77777777" w:rsidR="0064139E" w:rsidRPr="0064139E" w:rsidRDefault="0064139E" w:rsidP="0064139E">
            <w:pPr>
              <w:rPr>
                <w:b w:val="0"/>
                <w:color w:val="auto"/>
                <w:lang w:eastAsia="en-GB"/>
              </w:rPr>
            </w:pPr>
            <w:r w:rsidRPr="0064139E">
              <w:rPr>
                <w:b w:val="0"/>
                <w:color w:val="auto"/>
                <w:lang w:eastAsia="en-GB"/>
              </w:rPr>
              <w:t>Total nitrogen</w:t>
            </w:r>
          </w:p>
          <w:p w14:paraId="0C425F40" w14:textId="76C313F1" w:rsidR="0064139E" w:rsidRPr="0064139E" w:rsidRDefault="0064139E" w:rsidP="0064139E">
            <w:pPr>
              <w:rPr>
                <w:lang w:eastAsia="en-GB"/>
              </w:rPr>
            </w:pPr>
            <w:r w:rsidRPr="0064139E">
              <w:rPr>
                <w:b w:val="0"/>
                <w:color w:val="auto"/>
                <w:lang w:eastAsia="en-GB"/>
              </w:rPr>
              <w:t>(percentage reduction load/year)</w:t>
            </w:r>
          </w:p>
        </w:tc>
        <w:tc>
          <w:tcPr>
            <w:tcW w:w="1701" w:type="dxa"/>
          </w:tcPr>
          <w:p w14:paraId="74994470" w14:textId="77777777" w:rsidR="0064139E" w:rsidRDefault="0064139E" w:rsidP="0064139E">
            <w:pPr>
              <w:spacing w:after="240"/>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sidRPr="0064139E">
              <w:rPr>
                <w:b w:val="0"/>
                <w:color w:val="auto"/>
                <w:lang w:eastAsia="en-GB"/>
              </w:rPr>
              <w:t>201</w:t>
            </w:r>
            <w:r>
              <w:rPr>
                <w:b w:val="0"/>
                <w:color w:val="auto"/>
                <w:lang w:eastAsia="en-GB"/>
              </w:rPr>
              <w:t>6/17</w:t>
            </w:r>
          </w:p>
          <w:p w14:paraId="777D151B" w14:textId="77777777" w:rsid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71,369</w:t>
            </w:r>
          </w:p>
          <w:p w14:paraId="1D60EC48" w14:textId="77777777" w:rsid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139</w:t>
            </w:r>
          </w:p>
          <w:p w14:paraId="694CC209" w14:textId="5B8C8BCC" w:rsidR="0064139E" w:rsidRP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1,033</w:t>
            </w:r>
          </w:p>
        </w:tc>
        <w:tc>
          <w:tcPr>
            <w:tcW w:w="2126" w:type="dxa"/>
            <w:vAlign w:val="center"/>
          </w:tcPr>
          <w:p w14:paraId="21872B1F" w14:textId="77777777" w:rsid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16%</w:t>
            </w:r>
          </w:p>
          <w:p w14:paraId="3D3ADE87" w14:textId="77777777" w:rsid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12%</w:t>
            </w:r>
          </w:p>
          <w:p w14:paraId="40BCBE6B" w14:textId="1CBEF76C" w:rsidR="0064139E" w:rsidRP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10%</w:t>
            </w:r>
          </w:p>
        </w:tc>
        <w:tc>
          <w:tcPr>
            <w:tcW w:w="2126" w:type="dxa"/>
            <w:vAlign w:val="center"/>
          </w:tcPr>
          <w:p w14:paraId="06203394" w14:textId="77777777" w:rsid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27%</w:t>
            </w:r>
          </w:p>
          <w:p w14:paraId="2E4E7602" w14:textId="77777777" w:rsid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20%</w:t>
            </w:r>
          </w:p>
          <w:p w14:paraId="23E1DEF9" w14:textId="3733B448" w:rsidR="0064139E" w:rsidRPr="0064139E" w:rsidRDefault="0064139E" w:rsidP="0064139E">
            <w:pPr>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15%</w:t>
            </w:r>
          </w:p>
        </w:tc>
      </w:tr>
    </w:tbl>
    <w:bookmarkEnd w:id="25"/>
    <w:p w14:paraId="5C3535FF" w14:textId="2F8A42B7" w:rsidR="0089441B" w:rsidRDefault="0064139E" w:rsidP="0064139E">
      <w:pPr>
        <w:pStyle w:val="Heading3"/>
        <w:rPr>
          <w:lang w:eastAsia="en-GB"/>
        </w:rPr>
      </w:pPr>
      <w:r>
        <w:rPr>
          <w:lang w:eastAsia="en-GB"/>
        </w:rPr>
        <w:t>A sustained reduction in waste</w:t>
      </w:r>
    </w:p>
    <w:tbl>
      <w:tblPr>
        <w:tblStyle w:val="ListTable6Colorful-Accent5"/>
        <w:tblW w:w="0" w:type="auto"/>
        <w:tblLook w:val="04A0" w:firstRow="1" w:lastRow="0" w:firstColumn="1" w:lastColumn="0" w:noHBand="0" w:noVBand="1"/>
        <w:tblCaption w:val="A sustained reduction in waste indicators"/>
      </w:tblPr>
      <w:tblGrid>
        <w:gridCol w:w="3828"/>
        <w:gridCol w:w="1701"/>
        <w:gridCol w:w="2126"/>
        <w:gridCol w:w="2126"/>
      </w:tblGrid>
      <w:tr w:rsidR="0064139E" w:rsidRPr="0064139E" w14:paraId="1B6B1FC2"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7BFCA5DF" w14:textId="77777777" w:rsidR="0064139E" w:rsidRPr="0064139E" w:rsidRDefault="0064139E" w:rsidP="0064139E">
            <w:pPr>
              <w:spacing w:after="120" w:line="264" w:lineRule="auto"/>
              <w:rPr>
                <w:bCs w:val="0"/>
                <w:color w:val="auto"/>
                <w:lang w:eastAsia="en-GB"/>
              </w:rPr>
            </w:pPr>
            <w:r w:rsidRPr="0064139E">
              <w:rPr>
                <w:bCs w:val="0"/>
                <w:color w:val="auto"/>
                <w:lang w:eastAsia="en-GB"/>
              </w:rPr>
              <w:t>Indicator</w:t>
            </w:r>
          </w:p>
        </w:tc>
        <w:tc>
          <w:tcPr>
            <w:tcW w:w="1701" w:type="dxa"/>
          </w:tcPr>
          <w:p w14:paraId="26744EA7" w14:textId="77777777"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Cs w:val="0"/>
                <w:color w:val="auto"/>
                <w:lang w:eastAsia="en-GB"/>
              </w:rPr>
            </w:pPr>
            <w:r w:rsidRPr="0064139E">
              <w:rPr>
                <w:bCs w:val="0"/>
                <w:color w:val="auto"/>
                <w:lang w:eastAsia="en-GB"/>
              </w:rPr>
              <w:t>Baseline</w:t>
            </w:r>
          </w:p>
        </w:tc>
        <w:tc>
          <w:tcPr>
            <w:tcW w:w="2126" w:type="dxa"/>
          </w:tcPr>
          <w:p w14:paraId="56FA3336" w14:textId="239D0871"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Cs w:val="0"/>
                <w:color w:val="auto"/>
                <w:lang w:eastAsia="en-GB"/>
              </w:rPr>
            </w:pPr>
            <w:r w:rsidRPr="0064139E">
              <w:rPr>
                <w:bCs w:val="0"/>
                <w:color w:val="auto"/>
                <w:lang w:eastAsia="en-GB"/>
              </w:rPr>
              <w:t>202</w:t>
            </w:r>
            <w:r w:rsidR="00C46D7E">
              <w:rPr>
                <w:bCs w:val="0"/>
                <w:color w:val="auto"/>
                <w:lang w:eastAsia="en-GB"/>
              </w:rPr>
              <w:t>1/22</w:t>
            </w:r>
          </w:p>
        </w:tc>
        <w:tc>
          <w:tcPr>
            <w:tcW w:w="2126" w:type="dxa"/>
          </w:tcPr>
          <w:p w14:paraId="578B7096" w14:textId="77777777"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Cs w:val="0"/>
                <w:color w:val="auto"/>
                <w:lang w:eastAsia="en-GB"/>
              </w:rPr>
            </w:pPr>
            <w:r w:rsidRPr="0064139E">
              <w:rPr>
                <w:bCs w:val="0"/>
                <w:color w:val="auto"/>
                <w:lang w:eastAsia="en-GB"/>
              </w:rPr>
              <w:t>2027-28</w:t>
            </w:r>
          </w:p>
        </w:tc>
      </w:tr>
      <w:tr w:rsidR="0064139E" w:rsidRPr="0064139E" w14:paraId="3231F72C"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77AE1337" w14:textId="432A881A" w:rsidR="0064139E" w:rsidRPr="0064139E" w:rsidRDefault="0064139E" w:rsidP="0064139E">
            <w:pPr>
              <w:spacing w:after="120" w:line="264" w:lineRule="auto"/>
              <w:rPr>
                <w:b w:val="0"/>
                <w:color w:val="auto"/>
                <w:lang w:eastAsia="en-GB"/>
              </w:rPr>
            </w:pPr>
            <w:r>
              <w:rPr>
                <w:b w:val="0"/>
                <w:color w:val="auto"/>
                <w:lang w:eastAsia="en-GB"/>
              </w:rPr>
              <w:t>Percentage of waste diverted</w:t>
            </w:r>
          </w:p>
        </w:tc>
        <w:tc>
          <w:tcPr>
            <w:tcW w:w="1701" w:type="dxa"/>
          </w:tcPr>
          <w:p w14:paraId="3FD0638C" w14:textId="3D9B1C89"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47%</w:t>
            </w:r>
          </w:p>
        </w:tc>
        <w:tc>
          <w:tcPr>
            <w:tcW w:w="2126" w:type="dxa"/>
          </w:tcPr>
          <w:p w14:paraId="3887D417" w14:textId="5CBCFC9B"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55%</w:t>
            </w:r>
          </w:p>
        </w:tc>
        <w:tc>
          <w:tcPr>
            <w:tcW w:w="2126" w:type="dxa"/>
          </w:tcPr>
          <w:p w14:paraId="4DE05537" w14:textId="02929224"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80%</w:t>
            </w:r>
          </w:p>
        </w:tc>
      </w:tr>
      <w:tr w:rsidR="0064139E" w:rsidRPr="0064139E" w14:paraId="6A426809"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404BC77B" w14:textId="180B66A1" w:rsidR="0064139E" w:rsidRPr="0064139E" w:rsidRDefault="0064139E" w:rsidP="0064139E">
            <w:pPr>
              <w:spacing w:after="120" w:line="264" w:lineRule="auto"/>
              <w:rPr>
                <w:color w:val="auto"/>
                <w:lang w:eastAsia="en-GB"/>
              </w:rPr>
            </w:pPr>
            <w:r>
              <w:rPr>
                <w:b w:val="0"/>
                <w:color w:val="auto"/>
                <w:lang w:eastAsia="en-GB"/>
              </w:rPr>
              <w:t>Waste generated in council facilities</w:t>
            </w:r>
          </w:p>
        </w:tc>
        <w:tc>
          <w:tcPr>
            <w:tcW w:w="1701" w:type="dxa"/>
          </w:tcPr>
          <w:p w14:paraId="3024F5BC" w14:textId="54358A43"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61kg/FTE/y</w:t>
            </w:r>
          </w:p>
        </w:tc>
        <w:tc>
          <w:tcPr>
            <w:tcW w:w="2126" w:type="dxa"/>
          </w:tcPr>
          <w:p w14:paraId="2222F637" w14:textId="6A9AF929"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TBC</w:t>
            </w:r>
          </w:p>
        </w:tc>
        <w:tc>
          <w:tcPr>
            <w:tcW w:w="2126" w:type="dxa"/>
          </w:tcPr>
          <w:p w14:paraId="6683D2FF" w14:textId="4619F94F" w:rsidR="0064139E" w:rsidRPr="0064139E" w:rsidRDefault="0064139E" w:rsidP="0064139E">
            <w:p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color w:val="auto"/>
                <w:lang w:eastAsia="en-GB"/>
              </w:rPr>
            </w:pPr>
            <w:r>
              <w:rPr>
                <w:b w:val="0"/>
                <w:color w:val="auto"/>
                <w:lang w:eastAsia="en-GB"/>
              </w:rPr>
              <w:t>4.5kg/FTE/y</w:t>
            </w:r>
          </w:p>
        </w:tc>
      </w:tr>
    </w:tbl>
    <w:p w14:paraId="37B5431B" w14:textId="77777777" w:rsidR="00DA2C5C" w:rsidRDefault="00DA2C5C">
      <w:pPr>
        <w:spacing w:after="160" w:line="259" w:lineRule="auto"/>
        <w:rPr>
          <w:rFonts w:cs="Arial"/>
          <w:b/>
          <w:lang w:eastAsia="en-GB"/>
        </w:rPr>
      </w:pPr>
      <w:r>
        <w:rPr>
          <w:rFonts w:cs="Arial"/>
          <w:b/>
          <w:lang w:eastAsia="en-GB"/>
        </w:rPr>
        <w:br w:type="page"/>
      </w:r>
    </w:p>
    <w:p w14:paraId="45DC2C8C" w14:textId="642B0028" w:rsidR="00B14CB7" w:rsidRPr="00B14CB7" w:rsidRDefault="00B14CB7" w:rsidP="00B14CB7">
      <w:pPr>
        <w:pStyle w:val="Heading2"/>
        <w:rPr>
          <w:lang w:eastAsia="en-GB"/>
        </w:rPr>
      </w:pPr>
      <w:r w:rsidRPr="00B14CB7">
        <w:rPr>
          <w:lang w:eastAsia="en-GB"/>
        </w:rPr>
        <w:lastRenderedPageBreak/>
        <w:t xml:space="preserve">Measuring </w:t>
      </w:r>
      <w:r>
        <w:rPr>
          <w:lang w:eastAsia="en-GB"/>
        </w:rPr>
        <w:t>our community’</w:t>
      </w:r>
      <w:r w:rsidRPr="00B14CB7">
        <w:rPr>
          <w:lang w:eastAsia="en-GB"/>
        </w:rPr>
        <w:t>s progress</w:t>
      </w:r>
    </w:p>
    <w:p w14:paraId="2AA5E18F" w14:textId="77777777" w:rsidR="00B14CB7" w:rsidRPr="00B14CB7" w:rsidRDefault="00B14CB7" w:rsidP="00B14CB7">
      <w:pPr>
        <w:pStyle w:val="Heading3"/>
        <w:rPr>
          <w:lang w:eastAsia="en-GB"/>
        </w:rPr>
      </w:pPr>
      <w:r w:rsidRPr="00B14CB7">
        <w:rPr>
          <w:lang w:eastAsia="en-GB"/>
        </w:rPr>
        <w:t xml:space="preserve">A greener, cooler more </w:t>
      </w:r>
      <w:proofErr w:type="spellStart"/>
      <w:r w:rsidRPr="00B14CB7">
        <w:rPr>
          <w:lang w:eastAsia="en-GB"/>
        </w:rPr>
        <w:t>liveable</w:t>
      </w:r>
      <w:proofErr w:type="spellEnd"/>
      <w:r w:rsidRPr="00B14CB7">
        <w:rPr>
          <w:lang w:eastAsia="en-GB"/>
        </w:rPr>
        <w:t xml:space="preserve"> city</w:t>
      </w:r>
    </w:p>
    <w:tbl>
      <w:tblPr>
        <w:tblStyle w:val="ListTable6Colorful-Accent5"/>
        <w:tblW w:w="0" w:type="auto"/>
        <w:tblLook w:val="04A0" w:firstRow="1" w:lastRow="0" w:firstColumn="1" w:lastColumn="0" w:noHBand="0" w:noVBand="1"/>
        <w:tblCaption w:val="A greener, cooler more liveable city indicators"/>
      </w:tblPr>
      <w:tblGrid>
        <w:gridCol w:w="3828"/>
        <w:gridCol w:w="1701"/>
        <w:gridCol w:w="2126"/>
        <w:gridCol w:w="2126"/>
      </w:tblGrid>
      <w:tr w:rsidR="00B14CB7" w:rsidRPr="00B14CB7" w14:paraId="0CAC6CAC"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8CAF79A" w14:textId="77777777" w:rsidR="00B14CB7" w:rsidRPr="00B14CB7" w:rsidRDefault="00B14CB7" w:rsidP="00B14CB7">
            <w:pPr>
              <w:spacing w:after="120" w:line="264" w:lineRule="auto"/>
              <w:rPr>
                <w:rFonts w:cs="Arial"/>
                <w:bCs w:val="0"/>
                <w:color w:val="auto"/>
                <w:lang w:eastAsia="en-GB"/>
              </w:rPr>
            </w:pPr>
            <w:r w:rsidRPr="00B14CB7">
              <w:rPr>
                <w:rFonts w:cs="Arial"/>
                <w:bCs w:val="0"/>
                <w:color w:val="auto"/>
                <w:lang w:eastAsia="en-GB"/>
              </w:rPr>
              <w:t>Indicator</w:t>
            </w:r>
          </w:p>
        </w:tc>
        <w:tc>
          <w:tcPr>
            <w:tcW w:w="1701" w:type="dxa"/>
          </w:tcPr>
          <w:p w14:paraId="5D89A1D1" w14:textId="77777777"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Baseline</w:t>
            </w:r>
          </w:p>
        </w:tc>
        <w:tc>
          <w:tcPr>
            <w:tcW w:w="2126" w:type="dxa"/>
          </w:tcPr>
          <w:p w14:paraId="0411A4B9" w14:textId="10D0BD36"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202</w:t>
            </w:r>
            <w:r>
              <w:rPr>
                <w:rFonts w:cs="Arial"/>
                <w:bCs w:val="0"/>
                <w:color w:val="auto"/>
                <w:lang w:eastAsia="en-GB"/>
              </w:rPr>
              <w:t>1/22</w:t>
            </w:r>
          </w:p>
        </w:tc>
        <w:tc>
          <w:tcPr>
            <w:tcW w:w="2126" w:type="dxa"/>
          </w:tcPr>
          <w:p w14:paraId="33E8FFDC" w14:textId="77777777"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2027-28</w:t>
            </w:r>
          </w:p>
        </w:tc>
      </w:tr>
      <w:tr w:rsidR="00B14CB7" w:rsidRPr="00B14CB7" w14:paraId="2B8946E8"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4DD1BC7A" w14:textId="6FA7D48F" w:rsidR="00B14CB7" w:rsidRPr="00B14CB7" w:rsidRDefault="00B14CB7" w:rsidP="00B14CB7">
            <w:pPr>
              <w:spacing w:after="120" w:line="264" w:lineRule="auto"/>
              <w:rPr>
                <w:rFonts w:cs="Arial"/>
                <w:b w:val="0"/>
                <w:color w:val="auto"/>
                <w:lang w:eastAsia="en-GB"/>
              </w:rPr>
            </w:pPr>
            <w:r w:rsidRPr="00B14CB7">
              <w:rPr>
                <w:rFonts w:cs="Arial"/>
                <w:b w:val="0"/>
                <w:color w:val="auto"/>
                <w:lang w:eastAsia="en-GB"/>
              </w:rPr>
              <w:t>Street tree canopy cover</w:t>
            </w:r>
          </w:p>
        </w:tc>
        <w:tc>
          <w:tcPr>
            <w:tcW w:w="1701" w:type="dxa"/>
            <w:vAlign w:val="center"/>
          </w:tcPr>
          <w:p w14:paraId="4D4B0582" w14:textId="109CA0F9"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Pr>
                <w:rFonts w:cs="Arial"/>
                <w:b w:val="0"/>
                <w:color w:val="auto"/>
                <w:lang w:eastAsia="en-GB"/>
              </w:rPr>
              <w:t>11%</w:t>
            </w:r>
          </w:p>
        </w:tc>
        <w:tc>
          <w:tcPr>
            <w:tcW w:w="2126" w:type="dxa"/>
          </w:tcPr>
          <w:p w14:paraId="521F3B0C" w14:textId="09A72942"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B14CB7">
              <w:rPr>
                <w:rFonts w:cs="Arial"/>
                <w:b w:val="0"/>
                <w:color w:val="auto"/>
                <w:lang w:eastAsia="en-GB"/>
              </w:rPr>
              <w:t>10% increase on baseline (11.2%)</w:t>
            </w:r>
          </w:p>
        </w:tc>
        <w:tc>
          <w:tcPr>
            <w:tcW w:w="2126" w:type="dxa"/>
          </w:tcPr>
          <w:p w14:paraId="13291EA4" w14:textId="315516BD"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B14CB7">
              <w:rPr>
                <w:rFonts w:cs="Arial"/>
                <w:b w:val="0"/>
                <w:color w:val="auto"/>
                <w:lang w:eastAsia="en-GB"/>
              </w:rPr>
              <w:t>10% increase on baseline (1</w:t>
            </w:r>
            <w:r>
              <w:rPr>
                <w:rFonts w:cs="Arial"/>
                <w:b w:val="0"/>
                <w:color w:val="auto"/>
                <w:lang w:eastAsia="en-GB"/>
              </w:rPr>
              <w:t>2.1</w:t>
            </w:r>
            <w:r w:rsidRPr="00B14CB7">
              <w:rPr>
                <w:rFonts w:cs="Arial"/>
                <w:b w:val="0"/>
                <w:color w:val="auto"/>
                <w:lang w:eastAsia="en-GB"/>
              </w:rPr>
              <w:t>%)</w:t>
            </w:r>
          </w:p>
        </w:tc>
      </w:tr>
    </w:tbl>
    <w:p w14:paraId="4C71F724" w14:textId="77777777" w:rsidR="00B14CB7" w:rsidRPr="00B14CB7" w:rsidRDefault="00B14CB7" w:rsidP="00B14CB7">
      <w:pPr>
        <w:pStyle w:val="Heading3"/>
        <w:rPr>
          <w:lang w:eastAsia="en-GB"/>
        </w:rPr>
      </w:pPr>
      <w:r w:rsidRPr="00B14CB7">
        <w:rPr>
          <w:lang w:eastAsia="en-GB"/>
        </w:rPr>
        <w:t>A City with lower carbon emissions</w:t>
      </w:r>
    </w:p>
    <w:tbl>
      <w:tblPr>
        <w:tblStyle w:val="ListTable6Colorful-Accent5"/>
        <w:tblW w:w="0" w:type="auto"/>
        <w:tblLook w:val="04A0" w:firstRow="1" w:lastRow="0" w:firstColumn="1" w:lastColumn="0" w:noHBand="0" w:noVBand="1"/>
        <w:tblCaption w:val="A City with lower carbon emissions indicators"/>
      </w:tblPr>
      <w:tblGrid>
        <w:gridCol w:w="3828"/>
        <w:gridCol w:w="1701"/>
        <w:gridCol w:w="2126"/>
        <w:gridCol w:w="2126"/>
      </w:tblGrid>
      <w:tr w:rsidR="00B14CB7" w:rsidRPr="00B14CB7" w14:paraId="5010C3E6"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4B22F725" w14:textId="77777777" w:rsidR="00B14CB7" w:rsidRPr="00B14CB7" w:rsidRDefault="00B14CB7" w:rsidP="00B14CB7">
            <w:pPr>
              <w:spacing w:after="120" w:line="264" w:lineRule="auto"/>
              <w:rPr>
                <w:rFonts w:cs="Arial"/>
                <w:bCs w:val="0"/>
                <w:color w:val="auto"/>
                <w:lang w:eastAsia="en-GB"/>
              </w:rPr>
            </w:pPr>
            <w:r w:rsidRPr="00B14CB7">
              <w:rPr>
                <w:rFonts w:cs="Arial"/>
                <w:bCs w:val="0"/>
                <w:color w:val="auto"/>
                <w:lang w:eastAsia="en-GB"/>
              </w:rPr>
              <w:t>Indicator</w:t>
            </w:r>
          </w:p>
        </w:tc>
        <w:tc>
          <w:tcPr>
            <w:tcW w:w="1701" w:type="dxa"/>
          </w:tcPr>
          <w:p w14:paraId="177022D5" w14:textId="77777777"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Baseline</w:t>
            </w:r>
          </w:p>
        </w:tc>
        <w:tc>
          <w:tcPr>
            <w:tcW w:w="2126" w:type="dxa"/>
          </w:tcPr>
          <w:p w14:paraId="43F4F76E" w14:textId="35E5475C"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202</w:t>
            </w:r>
            <w:r>
              <w:rPr>
                <w:rFonts w:cs="Arial"/>
                <w:bCs w:val="0"/>
                <w:color w:val="auto"/>
                <w:lang w:eastAsia="en-GB"/>
              </w:rPr>
              <w:t>1/22</w:t>
            </w:r>
          </w:p>
        </w:tc>
        <w:tc>
          <w:tcPr>
            <w:tcW w:w="2126" w:type="dxa"/>
          </w:tcPr>
          <w:p w14:paraId="27C51DB0" w14:textId="77777777"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2027-28</w:t>
            </w:r>
          </w:p>
        </w:tc>
      </w:tr>
      <w:tr w:rsidR="00B14CB7" w:rsidRPr="00B14CB7" w14:paraId="3FD6B294"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E383C07" w14:textId="77777777" w:rsidR="00B14CB7" w:rsidRPr="00B14CB7" w:rsidRDefault="00B14CB7" w:rsidP="00B14CB7">
            <w:pPr>
              <w:spacing w:after="120" w:line="264" w:lineRule="auto"/>
              <w:rPr>
                <w:rFonts w:cs="Arial"/>
                <w:b w:val="0"/>
                <w:color w:val="auto"/>
                <w:lang w:eastAsia="en-GB"/>
              </w:rPr>
            </w:pPr>
            <w:r w:rsidRPr="00B14CB7">
              <w:rPr>
                <w:rFonts w:cs="Arial"/>
                <w:b w:val="0"/>
                <w:color w:val="auto"/>
                <w:lang w:eastAsia="en-GB"/>
              </w:rPr>
              <w:t>GHG emissions</w:t>
            </w:r>
          </w:p>
          <w:p w14:paraId="3E639A7B" w14:textId="77777777" w:rsidR="00B14CB7" w:rsidRPr="00B14CB7" w:rsidRDefault="00B14CB7" w:rsidP="00B14CB7">
            <w:pPr>
              <w:spacing w:after="120" w:line="264" w:lineRule="auto"/>
              <w:rPr>
                <w:rFonts w:cs="Arial"/>
                <w:b w:val="0"/>
                <w:color w:val="auto"/>
                <w:lang w:eastAsia="en-GB"/>
              </w:rPr>
            </w:pPr>
            <w:r w:rsidRPr="00B14CB7">
              <w:rPr>
                <w:rFonts w:cs="Arial"/>
                <w:b w:val="0"/>
                <w:color w:val="auto"/>
                <w:lang w:eastAsia="en-GB"/>
              </w:rPr>
              <w:t>(tCo2-e)</w:t>
            </w:r>
          </w:p>
        </w:tc>
        <w:tc>
          <w:tcPr>
            <w:tcW w:w="1701" w:type="dxa"/>
            <w:vAlign w:val="center"/>
          </w:tcPr>
          <w:p w14:paraId="042E02B4" w14:textId="2C403E04"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Pr>
                <w:rFonts w:cs="Arial"/>
                <w:b w:val="0"/>
                <w:color w:val="auto"/>
                <w:lang w:eastAsia="en-GB"/>
              </w:rPr>
              <w:t>1,700,000</w:t>
            </w:r>
          </w:p>
        </w:tc>
        <w:tc>
          <w:tcPr>
            <w:tcW w:w="2126" w:type="dxa"/>
          </w:tcPr>
          <w:p w14:paraId="742A56D4" w14:textId="44E00FAF"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B14CB7">
              <w:rPr>
                <w:rFonts w:cs="Arial"/>
                <w:b w:val="0"/>
                <w:color w:val="auto"/>
                <w:lang w:eastAsia="en-GB"/>
              </w:rPr>
              <w:t>Zero net emissions by 2050</w:t>
            </w:r>
            <w:r w:rsidRPr="00B14CB7">
              <w:rPr>
                <w:rFonts w:cs="Arial"/>
                <w:b w:val="0"/>
                <w:color w:val="auto"/>
                <w:vertAlign w:val="superscript"/>
                <w:lang w:eastAsia="en-GB"/>
              </w:rPr>
              <w:footnoteReference w:id="11"/>
            </w:r>
            <w:r>
              <w:rPr>
                <w:rFonts w:cs="Arial"/>
                <w:b w:val="0"/>
                <w:color w:val="auto"/>
                <w:lang w:eastAsia="en-GB"/>
              </w:rPr>
              <w:t xml:space="preserve"> (</w:t>
            </w:r>
            <w:r w:rsidRPr="00B14CB7">
              <w:rPr>
                <w:rFonts w:cs="Arial"/>
                <w:b w:val="0"/>
                <w:color w:val="auto"/>
                <w:lang w:eastAsia="en-GB"/>
              </w:rPr>
              <w:t>interim emissions to 2025 to be confirmed in late 2018)</w:t>
            </w:r>
          </w:p>
        </w:tc>
        <w:tc>
          <w:tcPr>
            <w:tcW w:w="2126" w:type="dxa"/>
          </w:tcPr>
          <w:p w14:paraId="17520000" w14:textId="616977D9"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Pr>
                <w:rFonts w:cs="Arial"/>
                <w:b w:val="0"/>
                <w:color w:val="auto"/>
                <w:lang w:eastAsia="en-GB"/>
              </w:rPr>
              <w:t>Zero net emissions by 2050</w:t>
            </w:r>
            <w:r w:rsidRPr="00B14CB7">
              <w:rPr>
                <w:rFonts w:cs="Arial"/>
                <w:b w:val="0"/>
                <w:color w:val="auto"/>
                <w:lang w:eastAsia="en-GB"/>
              </w:rPr>
              <w:t xml:space="preserve"> (interim emissions to 2025 to be confirmed in late 2018)</w:t>
            </w:r>
          </w:p>
        </w:tc>
      </w:tr>
      <w:tr w:rsidR="00B14CB7" w:rsidRPr="00B14CB7" w14:paraId="0B06AD76"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A8DA28C" w14:textId="69660536" w:rsidR="00B14CB7" w:rsidRPr="00B14CB7" w:rsidRDefault="00B14CB7" w:rsidP="00B14CB7">
            <w:pPr>
              <w:spacing w:after="120" w:line="264" w:lineRule="auto"/>
              <w:rPr>
                <w:rFonts w:cs="Arial"/>
                <w:b w:val="0"/>
                <w:color w:val="auto"/>
                <w:lang w:eastAsia="en-GB"/>
              </w:rPr>
            </w:pPr>
            <w:r w:rsidRPr="00B14CB7">
              <w:rPr>
                <w:rFonts w:cs="Arial"/>
                <w:b w:val="0"/>
                <w:color w:val="auto"/>
                <w:lang w:eastAsia="en-GB"/>
              </w:rPr>
              <w:t>Elect</w:t>
            </w:r>
            <w:r>
              <w:rPr>
                <w:rFonts w:cs="Arial"/>
                <w:b w:val="0"/>
                <w:color w:val="auto"/>
                <w:lang w:eastAsia="en-GB"/>
              </w:rPr>
              <w:t>ricity from renewable sources</w:t>
            </w:r>
          </w:p>
        </w:tc>
        <w:tc>
          <w:tcPr>
            <w:tcW w:w="1701" w:type="dxa"/>
            <w:vAlign w:val="center"/>
          </w:tcPr>
          <w:p w14:paraId="4F904A8D" w14:textId="2B3C11BF"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Pr>
                <w:rFonts w:cs="Arial"/>
                <w:b w:val="0"/>
                <w:color w:val="auto"/>
                <w:lang w:eastAsia="en-GB"/>
              </w:rPr>
              <w:t>5,100</w:t>
            </w:r>
            <w:r w:rsidRPr="00B14CB7">
              <w:rPr>
                <w:rFonts w:cs="Arial"/>
                <w:b w:val="0"/>
                <w:color w:val="auto"/>
                <w:lang w:eastAsia="en-GB"/>
              </w:rPr>
              <w:t xml:space="preserve"> kW</w:t>
            </w:r>
          </w:p>
        </w:tc>
        <w:tc>
          <w:tcPr>
            <w:tcW w:w="2126" w:type="dxa"/>
          </w:tcPr>
          <w:p w14:paraId="6D88D2DE" w14:textId="34DA6EBC"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B14CB7">
              <w:rPr>
                <w:rFonts w:cs="Arial"/>
                <w:b w:val="0"/>
                <w:color w:val="auto"/>
                <w:lang w:eastAsia="en-GB"/>
              </w:rPr>
              <w:t>10,400 kW (18% penetration rate based on semi-detached homes)</w:t>
            </w:r>
          </w:p>
        </w:tc>
        <w:tc>
          <w:tcPr>
            <w:tcW w:w="2126" w:type="dxa"/>
          </w:tcPr>
          <w:p w14:paraId="350E9213" w14:textId="7E5683FE"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B14CB7">
              <w:rPr>
                <w:rFonts w:cs="Arial"/>
                <w:b w:val="0"/>
                <w:color w:val="auto"/>
                <w:lang w:eastAsia="en-GB"/>
              </w:rPr>
              <w:t>29,000 kW (50% penetration rate based on semi-detached homes)</w:t>
            </w:r>
          </w:p>
        </w:tc>
      </w:tr>
    </w:tbl>
    <w:p w14:paraId="523E7EAE" w14:textId="77777777" w:rsidR="00B14CB7" w:rsidRPr="00B14CB7" w:rsidRDefault="00B14CB7" w:rsidP="00B14CB7">
      <w:pPr>
        <w:pStyle w:val="Heading3"/>
        <w:rPr>
          <w:lang w:eastAsia="en-GB"/>
        </w:rPr>
      </w:pPr>
      <w:r w:rsidRPr="00B14CB7">
        <w:rPr>
          <w:lang w:eastAsia="en-GB"/>
        </w:rPr>
        <w:t>A City that is adapting and resilient to climate change</w:t>
      </w:r>
    </w:p>
    <w:p w14:paraId="0A2875CC" w14:textId="1E8A9B2A" w:rsidR="00B14CB7" w:rsidRPr="00B14CB7" w:rsidRDefault="00B14CB7" w:rsidP="00B14CB7">
      <w:pPr>
        <w:rPr>
          <w:rFonts w:cs="Arial"/>
          <w:lang w:val="en-US" w:eastAsia="en-GB"/>
        </w:rPr>
      </w:pPr>
      <w:r w:rsidRPr="00B14CB7">
        <w:rPr>
          <w:rFonts w:cs="Arial"/>
          <w:lang w:val="en-US" w:eastAsia="en-GB"/>
        </w:rPr>
        <w:t>Indicators to be reported– number of houses impacted by extreme weather; temperature hotspots; use of council facilities during extreme weather.</w:t>
      </w:r>
    </w:p>
    <w:p w14:paraId="7F042079" w14:textId="74B6214D" w:rsidR="00B14CB7" w:rsidRPr="00B14CB7" w:rsidRDefault="00B14CB7" w:rsidP="00B14CB7">
      <w:pPr>
        <w:pStyle w:val="Heading3"/>
        <w:rPr>
          <w:lang w:eastAsia="en-GB"/>
        </w:rPr>
      </w:pPr>
      <w:r w:rsidRPr="00B14CB7">
        <w:rPr>
          <w:lang w:eastAsia="en-GB"/>
        </w:rPr>
        <w:t>A water sensitive City</w:t>
      </w:r>
    </w:p>
    <w:tbl>
      <w:tblPr>
        <w:tblStyle w:val="ListTable6Colorful-Accent5"/>
        <w:tblW w:w="0" w:type="auto"/>
        <w:tblLook w:val="04A0" w:firstRow="1" w:lastRow="0" w:firstColumn="1" w:lastColumn="0" w:noHBand="0" w:noVBand="1"/>
        <w:tblCaption w:val="A water sensitive City indicators"/>
      </w:tblPr>
      <w:tblGrid>
        <w:gridCol w:w="3828"/>
        <w:gridCol w:w="1701"/>
        <w:gridCol w:w="2126"/>
        <w:gridCol w:w="2126"/>
      </w:tblGrid>
      <w:tr w:rsidR="00B14CB7" w:rsidRPr="00B14CB7" w14:paraId="13C25C67"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5C5EC2C2" w14:textId="77777777" w:rsidR="00B14CB7" w:rsidRPr="00B14CB7" w:rsidRDefault="00B14CB7" w:rsidP="00B14CB7">
            <w:pPr>
              <w:spacing w:after="120" w:line="264" w:lineRule="auto"/>
              <w:rPr>
                <w:rFonts w:cs="Arial"/>
                <w:bCs w:val="0"/>
                <w:color w:val="auto"/>
                <w:lang w:eastAsia="en-GB"/>
              </w:rPr>
            </w:pPr>
            <w:r w:rsidRPr="00B14CB7">
              <w:rPr>
                <w:rFonts w:cs="Arial"/>
                <w:bCs w:val="0"/>
                <w:color w:val="auto"/>
                <w:lang w:eastAsia="en-GB"/>
              </w:rPr>
              <w:t>Indicator</w:t>
            </w:r>
          </w:p>
        </w:tc>
        <w:tc>
          <w:tcPr>
            <w:tcW w:w="1701" w:type="dxa"/>
          </w:tcPr>
          <w:p w14:paraId="3A626F9B" w14:textId="77777777"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Baseline</w:t>
            </w:r>
          </w:p>
        </w:tc>
        <w:tc>
          <w:tcPr>
            <w:tcW w:w="2126" w:type="dxa"/>
          </w:tcPr>
          <w:p w14:paraId="6D60730F" w14:textId="6CCB1447"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202</w:t>
            </w:r>
            <w:r>
              <w:rPr>
                <w:rFonts w:cs="Arial"/>
                <w:bCs w:val="0"/>
                <w:color w:val="auto"/>
                <w:lang w:eastAsia="en-GB"/>
              </w:rPr>
              <w:t>1/22</w:t>
            </w:r>
          </w:p>
        </w:tc>
        <w:tc>
          <w:tcPr>
            <w:tcW w:w="2126" w:type="dxa"/>
          </w:tcPr>
          <w:p w14:paraId="282AF9EA" w14:textId="714ECE30"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2027</w:t>
            </w:r>
            <w:r w:rsidR="00EE6451">
              <w:rPr>
                <w:rFonts w:cs="Arial"/>
                <w:bCs w:val="0"/>
                <w:color w:val="auto"/>
                <w:lang w:eastAsia="en-GB"/>
              </w:rPr>
              <w:t>/</w:t>
            </w:r>
            <w:r w:rsidRPr="00B14CB7">
              <w:rPr>
                <w:rFonts w:cs="Arial"/>
                <w:bCs w:val="0"/>
                <w:color w:val="auto"/>
                <w:lang w:eastAsia="en-GB"/>
              </w:rPr>
              <w:t>28</w:t>
            </w:r>
          </w:p>
        </w:tc>
      </w:tr>
      <w:tr w:rsidR="00B14CB7" w:rsidRPr="00B14CB7" w14:paraId="21B12D56"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25F9F74" w14:textId="77777777" w:rsidR="00B14CB7" w:rsidRPr="00B14CB7" w:rsidRDefault="00B14CB7" w:rsidP="00B14CB7">
            <w:pPr>
              <w:spacing w:after="120" w:line="264" w:lineRule="auto"/>
              <w:rPr>
                <w:rFonts w:cs="Arial"/>
                <w:b w:val="0"/>
                <w:color w:val="auto"/>
                <w:lang w:eastAsia="en-GB"/>
              </w:rPr>
            </w:pPr>
            <w:r w:rsidRPr="00B14CB7">
              <w:rPr>
                <w:rFonts w:cs="Arial"/>
                <w:b w:val="0"/>
                <w:color w:val="auto"/>
                <w:lang w:eastAsia="en-GB"/>
              </w:rPr>
              <w:t>Potable water use</w:t>
            </w:r>
          </w:p>
        </w:tc>
        <w:tc>
          <w:tcPr>
            <w:tcW w:w="1701" w:type="dxa"/>
          </w:tcPr>
          <w:p w14:paraId="4974FC48" w14:textId="03CC8074"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Pr>
                <w:rFonts w:cs="Arial"/>
                <w:b w:val="0"/>
                <w:color w:val="auto"/>
                <w:lang w:eastAsia="en-GB"/>
              </w:rPr>
              <w:t>17</w:t>
            </w:r>
            <w:r w:rsidRPr="00B14CB7">
              <w:rPr>
                <w:rFonts w:cs="Arial"/>
                <w:b w:val="0"/>
                <w:color w:val="auto"/>
                <w:lang w:eastAsia="en-GB"/>
              </w:rPr>
              <w:t>8L</w:t>
            </w:r>
            <w:r>
              <w:rPr>
                <w:rFonts w:cs="Arial"/>
                <w:b w:val="0"/>
                <w:color w:val="auto"/>
                <w:lang w:eastAsia="en-GB"/>
              </w:rPr>
              <w:t xml:space="preserve"> per day</w:t>
            </w:r>
          </w:p>
          <w:p w14:paraId="27FF3983" w14:textId="6DA97EA9"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p>
        </w:tc>
        <w:tc>
          <w:tcPr>
            <w:tcW w:w="2126" w:type="dxa"/>
          </w:tcPr>
          <w:p w14:paraId="054E2AE3" w14:textId="672B9AFF"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Pr>
                <w:rFonts w:cs="Arial"/>
                <w:b w:val="0"/>
                <w:color w:val="auto"/>
                <w:lang w:eastAsia="en-GB"/>
              </w:rPr>
              <w:t>155</w:t>
            </w:r>
            <w:r w:rsidRPr="00B14CB7">
              <w:rPr>
                <w:rFonts w:cs="Arial"/>
                <w:b w:val="0"/>
                <w:color w:val="auto"/>
                <w:lang w:eastAsia="en-GB"/>
              </w:rPr>
              <w:t>L</w:t>
            </w:r>
            <w:r>
              <w:rPr>
                <w:rFonts w:cs="Arial"/>
                <w:b w:val="0"/>
                <w:color w:val="auto"/>
                <w:lang w:eastAsia="en-GB"/>
              </w:rPr>
              <w:t xml:space="preserve"> per day</w:t>
            </w:r>
          </w:p>
        </w:tc>
        <w:tc>
          <w:tcPr>
            <w:tcW w:w="2126" w:type="dxa"/>
          </w:tcPr>
          <w:p w14:paraId="22D00734" w14:textId="56BE032C" w:rsidR="00B14CB7" w:rsidRPr="00B14CB7" w:rsidRDefault="00EE6451"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Pr>
                <w:rFonts w:cs="Arial"/>
                <w:b w:val="0"/>
                <w:color w:val="auto"/>
                <w:lang w:eastAsia="en-GB"/>
              </w:rPr>
              <w:t>155</w:t>
            </w:r>
            <w:r w:rsidRPr="00B14CB7">
              <w:rPr>
                <w:rFonts w:cs="Arial"/>
                <w:b w:val="0"/>
                <w:color w:val="auto"/>
                <w:lang w:eastAsia="en-GB"/>
              </w:rPr>
              <w:t>L</w:t>
            </w:r>
            <w:r>
              <w:rPr>
                <w:rFonts w:cs="Arial"/>
                <w:b w:val="0"/>
                <w:color w:val="auto"/>
                <w:lang w:eastAsia="en-GB"/>
              </w:rPr>
              <w:t xml:space="preserve"> per day</w:t>
            </w:r>
          </w:p>
        </w:tc>
      </w:tr>
    </w:tbl>
    <w:p w14:paraId="27AEDF45" w14:textId="77777777" w:rsidR="00B14CB7" w:rsidRPr="00B14CB7" w:rsidRDefault="00B14CB7" w:rsidP="00EE6451">
      <w:pPr>
        <w:pStyle w:val="Heading3"/>
        <w:rPr>
          <w:lang w:eastAsia="en-GB"/>
        </w:rPr>
      </w:pPr>
      <w:r w:rsidRPr="00B14CB7">
        <w:rPr>
          <w:lang w:eastAsia="en-GB"/>
        </w:rPr>
        <w:t>A sustained reduction in waste</w:t>
      </w:r>
    </w:p>
    <w:tbl>
      <w:tblPr>
        <w:tblStyle w:val="ListTable6Colorful-Accent5"/>
        <w:tblW w:w="0" w:type="auto"/>
        <w:tblLook w:val="04A0" w:firstRow="1" w:lastRow="0" w:firstColumn="1" w:lastColumn="0" w:noHBand="0" w:noVBand="1"/>
        <w:tblCaption w:val="A sustained reduction in waste indicators"/>
      </w:tblPr>
      <w:tblGrid>
        <w:gridCol w:w="3828"/>
        <w:gridCol w:w="1701"/>
        <w:gridCol w:w="2126"/>
        <w:gridCol w:w="2126"/>
      </w:tblGrid>
      <w:tr w:rsidR="00B14CB7" w:rsidRPr="00B14CB7" w14:paraId="7BCA90A8"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7AB823CB" w14:textId="77777777" w:rsidR="00B14CB7" w:rsidRPr="00B14CB7" w:rsidRDefault="00B14CB7" w:rsidP="00B14CB7">
            <w:pPr>
              <w:spacing w:after="120" w:line="264" w:lineRule="auto"/>
              <w:rPr>
                <w:rFonts w:cs="Arial"/>
                <w:bCs w:val="0"/>
                <w:color w:val="auto"/>
                <w:lang w:eastAsia="en-GB"/>
              </w:rPr>
            </w:pPr>
            <w:r w:rsidRPr="00B14CB7">
              <w:rPr>
                <w:rFonts w:cs="Arial"/>
                <w:bCs w:val="0"/>
                <w:color w:val="auto"/>
                <w:lang w:eastAsia="en-GB"/>
              </w:rPr>
              <w:t>Indicator</w:t>
            </w:r>
          </w:p>
        </w:tc>
        <w:tc>
          <w:tcPr>
            <w:tcW w:w="1701" w:type="dxa"/>
          </w:tcPr>
          <w:p w14:paraId="054218C3" w14:textId="77777777"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Baseline</w:t>
            </w:r>
          </w:p>
        </w:tc>
        <w:tc>
          <w:tcPr>
            <w:tcW w:w="2126" w:type="dxa"/>
          </w:tcPr>
          <w:p w14:paraId="53BCA79D" w14:textId="744FBFE5" w:rsidR="00B14CB7" w:rsidRPr="00B14CB7" w:rsidRDefault="00EE6451"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Pr>
                <w:rFonts w:cs="Arial"/>
                <w:bCs w:val="0"/>
                <w:color w:val="auto"/>
                <w:lang w:eastAsia="en-GB"/>
              </w:rPr>
              <w:t>2021/22</w:t>
            </w:r>
          </w:p>
        </w:tc>
        <w:tc>
          <w:tcPr>
            <w:tcW w:w="2126" w:type="dxa"/>
          </w:tcPr>
          <w:p w14:paraId="07770369" w14:textId="77777777" w:rsidR="00B14CB7" w:rsidRPr="00B14CB7" w:rsidRDefault="00B14CB7"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B14CB7">
              <w:rPr>
                <w:rFonts w:cs="Arial"/>
                <w:bCs w:val="0"/>
                <w:color w:val="auto"/>
                <w:lang w:eastAsia="en-GB"/>
              </w:rPr>
              <w:t>2027-28</w:t>
            </w:r>
          </w:p>
        </w:tc>
      </w:tr>
      <w:tr w:rsidR="00B14CB7" w:rsidRPr="00B14CB7" w14:paraId="77505FAA" w14:textId="77777777" w:rsidTr="001A0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51C821B" w14:textId="77777777" w:rsidR="00B14CB7" w:rsidRPr="00B14CB7" w:rsidRDefault="00B14CB7" w:rsidP="00B14CB7">
            <w:pPr>
              <w:spacing w:after="120" w:line="264" w:lineRule="auto"/>
              <w:rPr>
                <w:rFonts w:cs="Arial"/>
                <w:b w:val="0"/>
                <w:color w:val="auto"/>
                <w:lang w:eastAsia="en-GB"/>
              </w:rPr>
            </w:pPr>
            <w:r w:rsidRPr="00B14CB7">
              <w:rPr>
                <w:rFonts w:cs="Arial"/>
                <w:b w:val="0"/>
                <w:color w:val="auto"/>
                <w:lang w:eastAsia="en-GB"/>
              </w:rPr>
              <w:t>Percentage of waste diverted</w:t>
            </w:r>
          </w:p>
        </w:tc>
        <w:tc>
          <w:tcPr>
            <w:tcW w:w="1701" w:type="dxa"/>
          </w:tcPr>
          <w:p w14:paraId="250931A6" w14:textId="77777777" w:rsidR="00EE6451" w:rsidRPr="00EE6451" w:rsidRDefault="00EE6451" w:rsidP="00EE6451">
            <w:pPr>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EE6451">
              <w:rPr>
                <w:rFonts w:cs="Arial"/>
                <w:b w:val="0"/>
                <w:color w:val="auto"/>
                <w:lang w:eastAsia="en-GB"/>
              </w:rPr>
              <w:t>33% (houses)</w:t>
            </w:r>
          </w:p>
          <w:p w14:paraId="51B81010" w14:textId="6CC2620D" w:rsidR="00B14CB7" w:rsidRPr="00B14CB7" w:rsidRDefault="00EE6451" w:rsidP="00EE6451">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EE6451">
              <w:rPr>
                <w:rFonts w:cs="Arial"/>
                <w:b w:val="0"/>
                <w:color w:val="auto"/>
                <w:lang w:eastAsia="en-GB"/>
              </w:rPr>
              <w:t>22% (multi-unit dwelling)</w:t>
            </w:r>
          </w:p>
        </w:tc>
        <w:tc>
          <w:tcPr>
            <w:tcW w:w="2126" w:type="dxa"/>
          </w:tcPr>
          <w:p w14:paraId="1D4D0FE1" w14:textId="6C69A75C" w:rsidR="00B14CB7" w:rsidRPr="00B14CB7" w:rsidRDefault="00EE6451" w:rsidP="00B14CB7">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Pr>
                <w:rFonts w:cs="Arial"/>
                <w:b w:val="0"/>
                <w:color w:val="auto"/>
                <w:lang w:eastAsia="en-GB"/>
              </w:rPr>
              <w:t>TBC</w:t>
            </w:r>
          </w:p>
        </w:tc>
        <w:tc>
          <w:tcPr>
            <w:tcW w:w="2126" w:type="dxa"/>
          </w:tcPr>
          <w:p w14:paraId="256B635D" w14:textId="614E7503" w:rsidR="00EE6451" w:rsidRPr="00EE6451" w:rsidRDefault="00B14CB7" w:rsidP="00EE6451">
            <w:pPr>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B14CB7">
              <w:rPr>
                <w:rFonts w:cs="Arial"/>
                <w:b w:val="0"/>
                <w:color w:val="auto"/>
                <w:lang w:eastAsia="en-GB"/>
              </w:rPr>
              <w:t>80%</w:t>
            </w:r>
            <w:r w:rsidR="00EE6451">
              <w:rPr>
                <w:rFonts w:cs="Arial"/>
                <w:b w:val="0"/>
                <w:color w:val="auto"/>
                <w:lang w:eastAsia="en-GB"/>
              </w:rPr>
              <w:t xml:space="preserve"> </w:t>
            </w:r>
            <w:r w:rsidR="00EE6451" w:rsidRPr="00EE6451">
              <w:rPr>
                <w:rFonts w:cs="Arial"/>
                <w:b w:val="0"/>
                <w:color w:val="auto"/>
                <w:lang w:eastAsia="en-GB"/>
              </w:rPr>
              <w:t>(houses)</w:t>
            </w:r>
          </w:p>
          <w:p w14:paraId="3066EAF4" w14:textId="23CF9D09" w:rsidR="00B14CB7" w:rsidRPr="00B14CB7" w:rsidRDefault="00EE6451" w:rsidP="00EE6451">
            <w:pPr>
              <w:spacing w:after="120" w:line="264" w:lineRule="auto"/>
              <w:cnfStyle w:val="100000000000" w:firstRow="1" w:lastRow="0" w:firstColumn="0" w:lastColumn="0" w:oddVBand="0" w:evenVBand="0" w:oddHBand="0" w:evenHBand="0" w:firstRowFirstColumn="0" w:firstRowLastColumn="0" w:lastRowFirstColumn="0" w:lastRowLastColumn="0"/>
              <w:rPr>
                <w:rFonts w:cs="Arial"/>
                <w:b w:val="0"/>
                <w:color w:val="auto"/>
                <w:lang w:eastAsia="en-GB"/>
              </w:rPr>
            </w:pPr>
            <w:r w:rsidRPr="00EE6451">
              <w:rPr>
                <w:rFonts w:cs="Arial"/>
                <w:b w:val="0"/>
                <w:color w:val="auto"/>
                <w:lang w:eastAsia="en-GB"/>
              </w:rPr>
              <w:t>80% (multi-unit dwelling)</w:t>
            </w:r>
          </w:p>
        </w:tc>
      </w:tr>
    </w:tbl>
    <w:p w14:paraId="4C9EF5DF" w14:textId="7A46F0D6" w:rsidR="008C50A7" w:rsidRPr="00345DC0" w:rsidRDefault="001A06CD" w:rsidP="00345DC0">
      <w:pPr>
        <w:pStyle w:val="Heading1"/>
      </w:pPr>
      <w:bookmarkStart w:id="26" w:name="_Toc511310835"/>
      <w:r>
        <w:lastRenderedPageBreak/>
        <w:t>A</w:t>
      </w:r>
      <w:r w:rsidR="00E153E3" w:rsidRPr="00345DC0">
        <w:t>ppendix 1</w:t>
      </w:r>
      <w:bookmarkEnd w:id="26"/>
    </w:p>
    <w:p w14:paraId="22555CBE" w14:textId="04DE26D5" w:rsidR="00E153E3" w:rsidRPr="00345DC0" w:rsidRDefault="003820D6" w:rsidP="00EB086C">
      <w:pPr>
        <w:pStyle w:val="Heading2"/>
        <w:rPr>
          <w:lang w:eastAsia="en-GB"/>
        </w:rPr>
      </w:pPr>
      <w:r w:rsidRPr="00345DC0">
        <w:rPr>
          <w:lang w:eastAsia="en-GB"/>
        </w:rPr>
        <w:t>Actions and financial overview</w:t>
      </w:r>
    </w:p>
    <w:p w14:paraId="1FBE8010" w14:textId="6C42C907" w:rsidR="003820D6" w:rsidRDefault="005270B2" w:rsidP="005270B2">
      <w:pPr>
        <w:pStyle w:val="Heading3"/>
        <w:rPr>
          <w:lang w:eastAsia="en-GB"/>
        </w:rPr>
      </w:pPr>
      <w:r>
        <w:rPr>
          <w:lang w:eastAsia="en-GB"/>
        </w:rPr>
        <w:t>Actions for a</w:t>
      </w:r>
      <w:r w:rsidRPr="005270B2">
        <w:rPr>
          <w:lang w:eastAsia="en-GB"/>
        </w:rPr>
        <w:t xml:space="preserve"> greener, cooler more </w:t>
      </w:r>
      <w:proofErr w:type="spellStart"/>
      <w:r w:rsidRPr="005270B2">
        <w:rPr>
          <w:lang w:eastAsia="en-GB"/>
        </w:rPr>
        <w:t>liveable</w:t>
      </w:r>
      <w:proofErr w:type="spellEnd"/>
      <w:r w:rsidRPr="005270B2">
        <w:rPr>
          <w:lang w:eastAsia="en-GB"/>
        </w:rPr>
        <w:t xml:space="preserve"> City</w:t>
      </w:r>
    </w:p>
    <w:p w14:paraId="1A1A716F" w14:textId="77777777" w:rsidR="005270B2" w:rsidRDefault="005270B2" w:rsidP="00910BBA">
      <w:pPr>
        <w:pStyle w:val="ListParagraph"/>
        <w:numPr>
          <w:ilvl w:val="0"/>
          <w:numId w:val="33"/>
        </w:numPr>
        <w:rPr>
          <w:lang w:eastAsia="en-GB"/>
        </w:rPr>
      </w:pPr>
      <w:r>
        <w:rPr>
          <w:lang w:eastAsia="en-GB"/>
        </w:rPr>
        <w:t>Implement the Greening Port Phillip Strategy and Street Tree Planting Program, including ongoing investment in species diversification, park trees, streetscape improvements and a stronger focus on biodiversity and climate tolerant species selection.</w:t>
      </w:r>
    </w:p>
    <w:p w14:paraId="60A3D80F" w14:textId="49BC7E28" w:rsidR="005270B2" w:rsidRDefault="005270B2" w:rsidP="00910BBA">
      <w:pPr>
        <w:pStyle w:val="ListParagraph"/>
        <w:numPr>
          <w:ilvl w:val="0"/>
          <w:numId w:val="33"/>
        </w:numPr>
        <w:rPr>
          <w:lang w:eastAsia="en-GB"/>
        </w:rPr>
      </w:pPr>
      <w:r>
        <w:rPr>
          <w:lang w:eastAsia="en-GB"/>
        </w:rPr>
        <w:t>Implement the foreshore and hinterland vegetation management plan.</w:t>
      </w:r>
    </w:p>
    <w:p w14:paraId="7D8E390E" w14:textId="77777777" w:rsidR="005270B2" w:rsidRDefault="005270B2" w:rsidP="00910BBA">
      <w:pPr>
        <w:pStyle w:val="ListParagraph"/>
        <w:numPr>
          <w:ilvl w:val="0"/>
          <w:numId w:val="33"/>
        </w:numPr>
        <w:rPr>
          <w:lang w:eastAsia="en-GB"/>
        </w:rPr>
      </w:pPr>
      <w:r>
        <w:rPr>
          <w:lang w:eastAsia="en-GB"/>
        </w:rPr>
        <w:t>Maintain heat mapping and solar analysis data. Use data, along with Socio-Economic Index for Areas and flood data to guide project and service delivery. Communicate information to the community through a web based platform. Use data for reporting and to track intervention impact.</w:t>
      </w:r>
    </w:p>
    <w:p w14:paraId="65E5DDD0" w14:textId="77777777" w:rsidR="005270B2" w:rsidRDefault="005270B2" w:rsidP="00910BBA">
      <w:pPr>
        <w:pStyle w:val="ListParagraph"/>
        <w:numPr>
          <w:ilvl w:val="0"/>
          <w:numId w:val="33"/>
        </w:numPr>
        <w:rPr>
          <w:lang w:eastAsia="en-GB"/>
        </w:rPr>
      </w:pPr>
      <w:r>
        <w:rPr>
          <w:lang w:eastAsia="en-GB"/>
        </w:rPr>
        <w:t>Deliver technical guidance and implement regulatory interventions to protect vegetation and increase canopy cover on private property, including green roofs, walls and facades.</w:t>
      </w:r>
    </w:p>
    <w:p w14:paraId="70B28BF5" w14:textId="0E46973A" w:rsidR="005270B2" w:rsidRDefault="005270B2" w:rsidP="00910BBA">
      <w:pPr>
        <w:pStyle w:val="ListParagraph"/>
        <w:numPr>
          <w:ilvl w:val="0"/>
          <w:numId w:val="33"/>
        </w:numPr>
        <w:rPr>
          <w:lang w:eastAsia="en-GB"/>
        </w:rPr>
      </w:pPr>
      <w:r>
        <w:rPr>
          <w:lang w:eastAsia="en-GB"/>
        </w:rPr>
        <w:t>Encourage and enforce sustainable, climate resilient buildings through the planning process by applying environmentally sustainable design planning policy guidelines and by providing clear, accessible information to the community.</w:t>
      </w:r>
    </w:p>
    <w:p w14:paraId="452442FE" w14:textId="7EAF9C5D" w:rsidR="005270B2" w:rsidRDefault="005270B2" w:rsidP="005270B2">
      <w:r>
        <w:rPr>
          <w:b/>
          <w:lang w:eastAsia="en-GB"/>
        </w:rPr>
        <w:t xml:space="preserve">Total budget: </w:t>
      </w:r>
      <w:r>
        <w:t>$6,495,000</w:t>
      </w:r>
    </w:p>
    <w:p w14:paraId="320EA4FB" w14:textId="0A239263" w:rsidR="005270B2" w:rsidRDefault="00C46D7E" w:rsidP="00C46D7E">
      <w:pPr>
        <w:pStyle w:val="Heading3"/>
        <w:rPr>
          <w:lang w:eastAsia="en-GB"/>
        </w:rPr>
      </w:pPr>
      <w:r>
        <w:rPr>
          <w:lang w:eastAsia="en-GB"/>
        </w:rPr>
        <w:t>Actions for a</w:t>
      </w:r>
      <w:r w:rsidR="001D3D62" w:rsidRPr="001D3D62">
        <w:rPr>
          <w:lang w:eastAsia="en-GB"/>
        </w:rPr>
        <w:t xml:space="preserve"> city with lower carbon emissions</w:t>
      </w:r>
    </w:p>
    <w:p w14:paraId="43140210" w14:textId="4DD183B2" w:rsidR="00C46D7E" w:rsidRPr="00C46D7E" w:rsidRDefault="00C46D7E" w:rsidP="00910BBA">
      <w:pPr>
        <w:pStyle w:val="ListParagraph"/>
        <w:numPr>
          <w:ilvl w:val="0"/>
          <w:numId w:val="33"/>
        </w:numPr>
        <w:rPr>
          <w:lang w:val="en-US" w:eastAsia="en-GB"/>
        </w:rPr>
      </w:pPr>
      <w:r w:rsidRPr="00C46D7E">
        <w:rPr>
          <w:lang w:val="en-US" w:eastAsia="en-GB"/>
        </w:rPr>
        <w:t xml:space="preserve">Invest in renewable energy and energy efficiency in Council Buildings. </w:t>
      </w:r>
    </w:p>
    <w:p w14:paraId="71A003EA" w14:textId="2B459D6E" w:rsidR="00C46D7E" w:rsidRPr="00C46D7E" w:rsidRDefault="00C46D7E" w:rsidP="00910BBA">
      <w:pPr>
        <w:pStyle w:val="ListParagraph"/>
        <w:numPr>
          <w:ilvl w:val="0"/>
          <w:numId w:val="33"/>
        </w:numPr>
        <w:rPr>
          <w:lang w:val="en-US" w:eastAsia="en-GB"/>
        </w:rPr>
      </w:pPr>
      <w:r w:rsidRPr="00C46D7E">
        <w:rPr>
          <w:lang w:val="en-US" w:eastAsia="en-GB"/>
        </w:rPr>
        <w:t>Increase the sustainability of South Melbourne Market by installing renewable energy.</w:t>
      </w:r>
    </w:p>
    <w:p w14:paraId="22C31BA0" w14:textId="79E72816" w:rsidR="00C46D7E" w:rsidRPr="00C46D7E" w:rsidRDefault="00C46D7E" w:rsidP="00910BBA">
      <w:pPr>
        <w:pStyle w:val="ListParagraph"/>
        <w:numPr>
          <w:ilvl w:val="0"/>
          <w:numId w:val="33"/>
        </w:numPr>
        <w:rPr>
          <w:lang w:val="en-US" w:eastAsia="en-GB"/>
        </w:rPr>
      </w:pPr>
      <w:r w:rsidRPr="00C46D7E">
        <w:rPr>
          <w:lang w:val="en-US" w:eastAsia="en-GB"/>
        </w:rPr>
        <w:t>Embed sustainability into Council’s procurement and investment policies and practices, including minimum sustainability performance requirements for suppliers.</w:t>
      </w:r>
    </w:p>
    <w:p w14:paraId="32078718" w14:textId="6D313659" w:rsidR="00C46D7E" w:rsidRPr="00C46D7E" w:rsidRDefault="00C46D7E" w:rsidP="00910BBA">
      <w:pPr>
        <w:pStyle w:val="ListParagraph"/>
        <w:numPr>
          <w:ilvl w:val="0"/>
          <w:numId w:val="33"/>
        </w:numPr>
        <w:rPr>
          <w:lang w:val="en-US" w:eastAsia="en-GB"/>
        </w:rPr>
      </w:pPr>
      <w:r w:rsidRPr="00C46D7E">
        <w:rPr>
          <w:lang w:val="en-US" w:eastAsia="en-GB"/>
        </w:rPr>
        <w:t>Introduce green lease provisions into lease licenses associated with tenanted Council buildings.</w:t>
      </w:r>
    </w:p>
    <w:p w14:paraId="65D65F82" w14:textId="17A5679A" w:rsidR="00C46D7E" w:rsidRPr="00C46D7E" w:rsidRDefault="00C46D7E" w:rsidP="00910BBA">
      <w:pPr>
        <w:pStyle w:val="ListParagraph"/>
        <w:numPr>
          <w:ilvl w:val="0"/>
          <w:numId w:val="33"/>
        </w:numPr>
        <w:rPr>
          <w:lang w:val="en-US" w:eastAsia="en-GB"/>
        </w:rPr>
      </w:pPr>
      <w:r w:rsidRPr="00C46D7E">
        <w:rPr>
          <w:lang w:val="en-US" w:eastAsia="en-GB"/>
        </w:rPr>
        <w:t xml:space="preserve">Transition the Council fleet to zero emissions, </w:t>
      </w:r>
      <w:proofErr w:type="spellStart"/>
      <w:r w:rsidRPr="00C46D7E">
        <w:rPr>
          <w:lang w:val="en-US" w:eastAsia="en-GB"/>
        </w:rPr>
        <w:t>prioritising</w:t>
      </w:r>
      <w:proofErr w:type="spellEnd"/>
      <w:r w:rsidRPr="00C46D7E">
        <w:rPr>
          <w:lang w:val="en-US" w:eastAsia="en-GB"/>
        </w:rPr>
        <w:t xml:space="preserve"> electric vehicles and charging stations, traditional and electric bikes, car share and low emissions vehicles. </w:t>
      </w:r>
    </w:p>
    <w:p w14:paraId="1FE29A93" w14:textId="77777777" w:rsidR="00C46D7E" w:rsidRPr="00C46D7E" w:rsidRDefault="00C46D7E" w:rsidP="00910BBA">
      <w:pPr>
        <w:pStyle w:val="ListParagraph"/>
        <w:numPr>
          <w:ilvl w:val="0"/>
          <w:numId w:val="33"/>
        </w:numPr>
        <w:rPr>
          <w:lang w:val="en-US" w:eastAsia="en-GB"/>
        </w:rPr>
      </w:pPr>
      <w:r w:rsidRPr="00C46D7E">
        <w:rPr>
          <w:lang w:val="en-US" w:eastAsia="en-GB"/>
        </w:rPr>
        <w:t>Where viable, convert Council buildings to fully electric power through maintenance and renewal programs.</w:t>
      </w:r>
    </w:p>
    <w:p w14:paraId="46819587" w14:textId="77777777" w:rsidR="00C46D7E" w:rsidRPr="00C46D7E" w:rsidRDefault="00C46D7E" w:rsidP="00910BBA">
      <w:pPr>
        <w:pStyle w:val="ListParagraph"/>
        <w:numPr>
          <w:ilvl w:val="0"/>
          <w:numId w:val="33"/>
        </w:numPr>
        <w:rPr>
          <w:lang w:val="en-US" w:eastAsia="en-GB"/>
        </w:rPr>
      </w:pPr>
      <w:r w:rsidRPr="00C46D7E">
        <w:rPr>
          <w:lang w:val="en-US" w:eastAsia="en-GB"/>
        </w:rPr>
        <w:t>Deliver an energy efficient street lighting upgrade (category V lights).</w:t>
      </w:r>
    </w:p>
    <w:p w14:paraId="716464E9" w14:textId="77777777" w:rsidR="00C46D7E" w:rsidRDefault="00C46D7E" w:rsidP="00910BBA">
      <w:pPr>
        <w:pStyle w:val="ListParagraph"/>
        <w:numPr>
          <w:ilvl w:val="0"/>
          <w:numId w:val="33"/>
        </w:numPr>
        <w:rPr>
          <w:lang w:val="en-US" w:eastAsia="en-GB"/>
        </w:rPr>
      </w:pPr>
      <w:r w:rsidRPr="00C46D7E">
        <w:rPr>
          <w:lang w:val="en-US" w:eastAsia="en-GB"/>
        </w:rPr>
        <w:t>Deliver an incentive program that supports households, particularly those on a low income, to invest in solar and pay back their investment through an alternative financing arrangement.</w:t>
      </w:r>
    </w:p>
    <w:p w14:paraId="6A33CFA8" w14:textId="77777777" w:rsidR="00C46D7E" w:rsidRDefault="00C46D7E" w:rsidP="00910BBA">
      <w:pPr>
        <w:pStyle w:val="ListParagraph"/>
        <w:numPr>
          <w:ilvl w:val="0"/>
          <w:numId w:val="33"/>
        </w:numPr>
        <w:rPr>
          <w:lang w:val="en-US" w:eastAsia="en-GB"/>
        </w:rPr>
      </w:pPr>
      <w:r w:rsidRPr="00C46D7E">
        <w:rPr>
          <w:lang w:val="en-US" w:eastAsia="en-GB"/>
        </w:rPr>
        <w:t>Work with partners to drive the uptake of Envir</w:t>
      </w:r>
      <w:r>
        <w:rPr>
          <w:lang w:val="en-US" w:eastAsia="en-GB"/>
        </w:rPr>
        <w:t xml:space="preserve">onmental Upgrade Agreements for </w:t>
      </w:r>
      <w:r w:rsidRPr="00C46D7E">
        <w:rPr>
          <w:lang w:val="en-US" w:eastAsia="en-GB"/>
        </w:rPr>
        <w:t>commercial and (legislation pending) residential buildings.</w:t>
      </w:r>
    </w:p>
    <w:p w14:paraId="36C18C3E" w14:textId="77777777" w:rsidR="00C46D7E" w:rsidRDefault="00C46D7E" w:rsidP="00910BBA">
      <w:pPr>
        <w:pStyle w:val="ListParagraph"/>
        <w:numPr>
          <w:ilvl w:val="0"/>
          <w:numId w:val="33"/>
        </w:numPr>
        <w:rPr>
          <w:lang w:val="en-US" w:eastAsia="en-GB"/>
        </w:rPr>
      </w:pPr>
      <w:r w:rsidRPr="00C46D7E">
        <w:rPr>
          <w:lang w:val="en-US" w:eastAsia="en-GB"/>
        </w:rPr>
        <w:t>Work with the community to determine the viability of a</w:t>
      </w:r>
      <w:r>
        <w:rPr>
          <w:lang w:val="en-US" w:eastAsia="en-GB"/>
        </w:rPr>
        <w:t xml:space="preserve"> collective purchase of offsite </w:t>
      </w:r>
      <w:r w:rsidRPr="00C46D7E">
        <w:rPr>
          <w:lang w:val="en-US" w:eastAsia="en-GB"/>
        </w:rPr>
        <w:t>renewable energy for a consortium of apartment buildings.</w:t>
      </w:r>
    </w:p>
    <w:p w14:paraId="28A88C2A" w14:textId="77777777" w:rsidR="00C46D7E" w:rsidRDefault="00C46D7E" w:rsidP="00910BBA">
      <w:pPr>
        <w:pStyle w:val="ListParagraph"/>
        <w:numPr>
          <w:ilvl w:val="0"/>
          <w:numId w:val="33"/>
        </w:numPr>
        <w:rPr>
          <w:lang w:val="en-US" w:eastAsia="en-GB"/>
        </w:rPr>
      </w:pPr>
      <w:r w:rsidRPr="00C46D7E">
        <w:rPr>
          <w:lang w:val="en-US" w:eastAsia="en-GB"/>
        </w:rPr>
        <w:t>Seek a partnership to test and increase uptake of solar retrof</w:t>
      </w:r>
      <w:r>
        <w:rPr>
          <w:lang w:val="en-US" w:eastAsia="en-GB"/>
        </w:rPr>
        <w:t>it and energy sharing platforms for low and mid-</w:t>
      </w:r>
      <w:r w:rsidRPr="00C46D7E">
        <w:rPr>
          <w:lang w:val="en-US" w:eastAsia="en-GB"/>
        </w:rPr>
        <w:t>rise apartment buildings.</w:t>
      </w:r>
    </w:p>
    <w:p w14:paraId="264E41FE" w14:textId="77777777" w:rsidR="00C46D7E" w:rsidRDefault="00C46D7E" w:rsidP="00910BBA">
      <w:pPr>
        <w:pStyle w:val="ListParagraph"/>
        <w:numPr>
          <w:ilvl w:val="0"/>
          <w:numId w:val="33"/>
        </w:numPr>
        <w:rPr>
          <w:lang w:val="en-US" w:eastAsia="en-GB"/>
        </w:rPr>
      </w:pPr>
      <w:r w:rsidRPr="00C46D7E">
        <w:rPr>
          <w:lang w:val="en-US" w:eastAsia="en-GB"/>
        </w:rPr>
        <w:lastRenderedPageBreak/>
        <w:t>Enable the community to increase the sustainability of their homes during the pl</w:t>
      </w:r>
      <w:r>
        <w:rPr>
          <w:lang w:val="en-US" w:eastAsia="en-GB"/>
        </w:rPr>
        <w:t xml:space="preserve">anning and </w:t>
      </w:r>
      <w:r w:rsidRPr="00C46D7E">
        <w:rPr>
          <w:lang w:val="en-US" w:eastAsia="en-GB"/>
        </w:rPr>
        <w:t>design phases.</w:t>
      </w:r>
    </w:p>
    <w:p w14:paraId="06FBD444" w14:textId="77777777" w:rsidR="00C46D7E" w:rsidRDefault="00C46D7E" w:rsidP="00910BBA">
      <w:pPr>
        <w:pStyle w:val="ListParagraph"/>
        <w:numPr>
          <w:ilvl w:val="0"/>
          <w:numId w:val="33"/>
        </w:numPr>
        <w:rPr>
          <w:lang w:val="en-US" w:eastAsia="en-GB"/>
        </w:rPr>
      </w:pPr>
      <w:r w:rsidRPr="00C46D7E">
        <w:rPr>
          <w:lang w:val="en-US" w:eastAsia="en-GB"/>
        </w:rPr>
        <w:t xml:space="preserve">Support the uptake of electric vehicles, including installation </w:t>
      </w:r>
      <w:r>
        <w:rPr>
          <w:lang w:val="en-US" w:eastAsia="en-GB"/>
        </w:rPr>
        <w:t xml:space="preserve">of public charging stations and </w:t>
      </w:r>
      <w:r w:rsidRPr="00C46D7E">
        <w:rPr>
          <w:lang w:val="en-US" w:eastAsia="en-GB"/>
        </w:rPr>
        <w:t>investigation of planning controls to require charging infrastructure in new developments.</w:t>
      </w:r>
    </w:p>
    <w:p w14:paraId="29A8E95E" w14:textId="77777777" w:rsidR="00C46D7E" w:rsidRDefault="00C46D7E" w:rsidP="00910BBA">
      <w:pPr>
        <w:pStyle w:val="ListParagraph"/>
        <w:numPr>
          <w:ilvl w:val="0"/>
          <w:numId w:val="33"/>
        </w:numPr>
        <w:rPr>
          <w:lang w:val="en-US" w:eastAsia="en-GB"/>
        </w:rPr>
      </w:pPr>
      <w:r w:rsidRPr="00C46D7E">
        <w:rPr>
          <w:lang w:val="en-US" w:eastAsia="en-GB"/>
        </w:rPr>
        <w:t xml:space="preserve">Advocate to developers for strong commitments to low </w:t>
      </w:r>
      <w:r>
        <w:rPr>
          <w:lang w:val="en-US" w:eastAsia="en-GB"/>
        </w:rPr>
        <w:t xml:space="preserve">energy precincts and properties </w:t>
      </w:r>
      <w:r w:rsidRPr="00C46D7E">
        <w:rPr>
          <w:lang w:val="en-US" w:eastAsia="en-GB"/>
        </w:rPr>
        <w:t>above sta</w:t>
      </w:r>
      <w:r>
        <w:rPr>
          <w:lang w:val="en-US" w:eastAsia="en-GB"/>
        </w:rPr>
        <w:t>te planning policy regulations.</w:t>
      </w:r>
    </w:p>
    <w:p w14:paraId="05828019" w14:textId="144E6D9E" w:rsidR="00C46D7E" w:rsidRPr="00C46D7E" w:rsidRDefault="00C46D7E" w:rsidP="00910BBA">
      <w:pPr>
        <w:pStyle w:val="ListParagraph"/>
        <w:rPr>
          <w:lang w:val="en-US" w:eastAsia="en-GB"/>
        </w:rPr>
      </w:pPr>
      <w:r w:rsidRPr="00C46D7E">
        <w:rPr>
          <w:lang w:val="en-US" w:eastAsia="en-GB"/>
        </w:rPr>
        <w:t xml:space="preserve">Advocate to the </w:t>
      </w:r>
      <w:proofErr w:type="spellStart"/>
      <w:r w:rsidRPr="00C46D7E">
        <w:rPr>
          <w:lang w:val="en-US" w:eastAsia="en-GB"/>
        </w:rPr>
        <w:t>Fishermans</w:t>
      </w:r>
      <w:proofErr w:type="spellEnd"/>
      <w:r w:rsidRPr="00C46D7E">
        <w:rPr>
          <w:lang w:val="en-US" w:eastAsia="en-GB"/>
        </w:rPr>
        <w:t xml:space="preserve"> Bend Taskforce and State</w:t>
      </w:r>
      <w:r>
        <w:rPr>
          <w:lang w:val="en-US" w:eastAsia="en-GB"/>
        </w:rPr>
        <w:t xml:space="preserve"> Government for planning policy </w:t>
      </w:r>
      <w:r w:rsidRPr="00C46D7E">
        <w:rPr>
          <w:lang w:val="en-US" w:eastAsia="en-GB"/>
        </w:rPr>
        <w:t xml:space="preserve">regulation to support their commitment to a 6 Star </w:t>
      </w:r>
      <w:proofErr w:type="spellStart"/>
      <w:r w:rsidRPr="00C46D7E">
        <w:rPr>
          <w:lang w:val="en-US" w:eastAsia="en-GB"/>
        </w:rPr>
        <w:t>Greenstar</w:t>
      </w:r>
      <w:proofErr w:type="spellEnd"/>
      <w:r w:rsidRPr="00C46D7E">
        <w:rPr>
          <w:lang w:val="en-US" w:eastAsia="en-GB"/>
        </w:rPr>
        <w:t xml:space="preserve"> Communities Rating thr</w:t>
      </w:r>
      <w:r>
        <w:rPr>
          <w:lang w:val="en-US" w:eastAsia="en-GB"/>
        </w:rPr>
        <w:t xml:space="preserve">ough </w:t>
      </w:r>
      <w:r w:rsidRPr="00C46D7E">
        <w:rPr>
          <w:lang w:val="en-US" w:eastAsia="en-GB"/>
        </w:rPr>
        <w:t xml:space="preserve">the Green Building Council of Australia (GBCA) in </w:t>
      </w:r>
      <w:proofErr w:type="spellStart"/>
      <w:r w:rsidRPr="00C46D7E">
        <w:rPr>
          <w:lang w:val="en-US" w:eastAsia="en-GB"/>
        </w:rPr>
        <w:t>Fishermans</w:t>
      </w:r>
      <w:proofErr w:type="spellEnd"/>
      <w:r w:rsidRPr="00C46D7E">
        <w:rPr>
          <w:lang w:val="en-US" w:eastAsia="en-GB"/>
        </w:rPr>
        <w:t xml:space="preserve"> Bend.</w:t>
      </w:r>
    </w:p>
    <w:p w14:paraId="79E5D43D" w14:textId="53DD5D33" w:rsidR="00C46D7E" w:rsidRDefault="00C46D7E" w:rsidP="00C46D7E">
      <w:bookmarkStart w:id="27" w:name="_Hlk512001620"/>
      <w:r>
        <w:rPr>
          <w:b/>
          <w:lang w:eastAsia="en-GB"/>
        </w:rPr>
        <w:t xml:space="preserve">Total budget: </w:t>
      </w:r>
      <w:r>
        <w:t>$6,458,000</w:t>
      </w:r>
    </w:p>
    <w:bookmarkEnd w:id="27"/>
    <w:p w14:paraId="4FFDD4B6" w14:textId="3D149518" w:rsidR="00C46D7E" w:rsidRDefault="00C46D7E" w:rsidP="00C46D7E">
      <w:pPr>
        <w:pStyle w:val="Heading3"/>
        <w:rPr>
          <w:lang w:eastAsia="en-GB"/>
        </w:rPr>
      </w:pPr>
      <w:r>
        <w:rPr>
          <w:lang w:eastAsia="en-GB"/>
        </w:rPr>
        <w:t>Actions for a</w:t>
      </w:r>
      <w:r w:rsidRPr="001D3D62">
        <w:rPr>
          <w:lang w:eastAsia="en-GB"/>
        </w:rPr>
        <w:t xml:space="preserve"> city </w:t>
      </w:r>
      <w:r>
        <w:rPr>
          <w:lang w:eastAsia="en-GB"/>
        </w:rPr>
        <w:t>that is adapting to climate change</w:t>
      </w:r>
    </w:p>
    <w:p w14:paraId="4829C095" w14:textId="362E6FED" w:rsidR="00C46D7E" w:rsidRPr="00C46D7E" w:rsidRDefault="00C46D7E" w:rsidP="00910BBA">
      <w:pPr>
        <w:pStyle w:val="ListParagraph"/>
        <w:numPr>
          <w:ilvl w:val="0"/>
          <w:numId w:val="33"/>
        </w:numPr>
        <w:rPr>
          <w:lang w:val="en-US" w:eastAsia="en-GB"/>
        </w:rPr>
      </w:pPr>
      <w:r w:rsidRPr="00C46D7E">
        <w:rPr>
          <w:lang w:val="en-US" w:eastAsia="en-GB"/>
        </w:rPr>
        <w:t xml:space="preserve">Deliver </w:t>
      </w:r>
      <w:r w:rsidRPr="00C46D7E">
        <w:rPr>
          <w:lang w:eastAsia="en-GB"/>
        </w:rPr>
        <w:t>behaviour</w:t>
      </w:r>
      <w:r w:rsidRPr="00C46D7E">
        <w:rPr>
          <w:lang w:val="en-US" w:eastAsia="en-GB"/>
        </w:rPr>
        <w:t xml:space="preserve"> change and education programs through the Sustainable City Community Action Plan and support environmental education programs in schools.</w:t>
      </w:r>
    </w:p>
    <w:p w14:paraId="3560ABCA" w14:textId="77777777" w:rsidR="00C46D7E" w:rsidRDefault="00C46D7E" w:rsidP="00910BBA">
      <w:pPr>
        <w:pStyle w:val="ListParagraph"/>
        <w:numPr>
          <w:ilvl w:val="0"/>
          <w:numId w:val="33"/>
        </w:numPr>
        <w:rPr>
          <w:lang w:val="en-US" w:eastAsia="en-GB"/>
        </w:rPr>
      </w:pPr>
      <w:r w:rsidRPr="00C46D7E">
        <w:rPr>
          <w:lang w:val="en-US" w:eastAsia="en-GB"/>
        </w:rPr>
        <w:t xml:space="preserve">Contribute to the </w:t>
      </w:r>
      <w:proofErr w:type="spellStart"/>
      <w:r w:rsidRPr="00C46D7E">
        <w:rPr>
          <w:lang w:val="en-US" w:eastAsia="en-GB"/>
        </w:rPr>
        <w:t>EcoCentre</w:t>
      </w:r>
      <w:proofErr w:type="spellEnd"/>
      <w:r w:rsidRPr="00C46D7E">
        <w:rPr>
          <w:lang w:val="en-US" w:eastAsia="en-GB"/>
        </w:rPr>
        <w:t xml:space="preserve"> redevelopment (subject to external funding). Continue to invest in </w:t>
      </w:r>
      <w:proofErr w:type="spellStart"/>
      <w:r w:rsidRPr="00C46D7E">
        <w:rPr>
          <w:lang w:val="en-US" w:eastAsia="en-GB"/>
        </w:rPr>
        <w:t>EcoCentre</w:t>
      </w:r>
      <w:proofErr w:type="spellEnd"/>
      <w:r w:rsidRPr="00C46D7E">
        <w:rPr>
          <w:lang w:val="en-US" w:eastAsia="en-GB"/>
        </w:rPr>
        <w:t xml:space="preserve"> programs that support an environmentally aware community.</w:t>
      </w:r>
    </w:p>
    <w:p w14:paraId="062EAB1B" w14:textId="77777777" w:rsidR="00C46D7E" w:rsidRDefault="00C46D7E" w:rsidP="00910BBA">
      <w:pPr>
        <w:pStyle w:val="ListParagraph"/>
        <w:numPr>
          <w:ilvl w:val="0"/>
          <w:numId w:val="33"/>
        </w:numPr>
        <w:rPr>
          <w:lang w:val="en-US" w:eastAsia="en-GB"/>
        </w:rPr>
      </w:pPr>
      <w:r w:rsidRPr="00C46D7E">
        <w:rPr>
          <w:lang w:val="en-US" w:eastAsia="en-GB"/>
        </w:rPr>
        <w:t>Examine the effectiveness of establishing a Port Phillip energy foundation or partnering with an existing foundation to undertake, advocacy, research, advisory and community engagement initiatives.</w:t>
      </w:r>
    </w:p>
    <w:p w14:paraId="60957D65" w14:textId="08DEE127" w:rsidR="00C46D7E" w:rsidRDefault="00C46D7E" w:rsidP="00910BBA">
      <w:pPr>
        <w:pStyle w:val="ListParagraph"/>
        <w:numPr>
          <w:ilvl w:val="0"/>
          <w:numId w:val="33"/>
        </w:numPr>
        <w:rPr>
          <w:lang w:val="en-US" w:eastAsia="en-GB"/>
        </w:rPr>
      </w:pPr>
      <w:r w:rsidRPr="00C46D7E">
        <w:rPr>
          <w:lang w:val="en-US" w:eastAsia="en-GB"/>
        </w:rPr>
        <w:t>Revise the Climate and Greenhouse Adaptation plans to identify which tools will help the community increase their resilience to climate change including managing the impact of heat and extreme weather</w:t>
      </w:r>
      <w:r>
        <w:rPr>
          <w:lang w:val="en-US" w:eastAsia="en-GB"/>
        </w:rPr>
        <w:t>.</w:t>
      </w:r>
    </w:p>
    <w:p w14:paraId="3D23B066" w14:textId="77777777" w:rsidR="00C46D7E" w:rsidRDefault="00C46D7E" w:rsidP="00910BBA">
      <w:pPr>
        <w:pStyle w:val="ListParagraph"/>
        <w:numPr>
          <w:ilvl w:val="0"/>
          <w:numId w:val="33"/>
        </w:numPr>
        <w:rPr>
          <w:lang w:val="en-US" w:eastAsia="en-GB"/>
        </w:rPr>
      </w:pPr>
      <w:r w:rsidRPr="00C46D7E">
        <w:rPr>
          <w:lang w:val="en-US" w:eastAsia="en-GB"/>
        </w:rPr>
        <w:t>Conduct vulnerability assessments and financial risk modelling of Council’s assets and develop minimum environmental performance standards and design guidelines for Council buildings. Embed these standards into our maintenance and construction programs.</w:t>
      </w:r>
    </w:p>
    <w:p w14:paraId="268EE44B" w14:textId="77777777" w:rsidR="00C46D7E" w:rsidRDefault="00C46D7E" w:rsidP="00910BBA">
      <w:pPr>
        <w:pStyle w:val="ListParagraph"/>
        <w:numPr>
          <w:ilvl w:val="0"/>
          <w:numId w:val="33"/>
        </w:numPr>
        <w:rPr>
          <w:lang w:val="en-US" w:eastAsia="en-GB"/>
        </w:rPr>
      </w:pPr>
      <w:r w:rsidRPr="00C46D7E">
        <w:rPr>
          <w:lang w:val="en-US" w:eastAsia="en-GB"/>
        </w:rPr>
        <w:t>Assess recommendations from the Coastal Hazard Vulnerability Assessment and develop an implementation strategy to help protect the City of Port Philip against sea level rise and inundation.</w:t>
      </w:r>
    </w:p>
    <w:p w14:paraId="7AB2E8D8" w14:textId="77777777" w:rsidR="00C46D7E" w:rsidRDefault="00C46D7E" w:rsidP="00910BBA">
      <w:pPr>
        <w:pStyle w:val="ListParagraph"/>
        <w:numPr>
          <w:ilvl w:val="0"/>
          <w:numId w:val="33"/>
        </w:numPr>
        <w:rPr>
          <w:lang w:val="en-US" w:eastAsia="en-GB"/>
        </w:rPr>
      </w:pPr>
      <w:r w:rsidRPr="00C46D7E">
        <w:rPr>
          <w:lang w:val="en-US" w:eastAsia="en-GB"/>
        </w:rPr>
        <w:t>Investigate and complete concept design where viability of blue-green infrastructure that protects against flooding and enhances the natural environment.</w:t>
      </w:r>
    </w:p>
    <w:p w14:paraId="313CAD9E" w14:textId="446F684E" w:rsidR="00C46D7E" w:rsidRDefault="00C46D7E" w:rsidP="00910BBA">
      <w:pPr>
        <w:pStyle w:val="ListParagraph"/>
        <w:numPr>
          <w:ilvl w:val="0"/>
          <w:numId w:val="33"/>
        </w:numPr>
        <w:rPr>
          <w:lang w:val="en-US" w:eastAsia="en-GB"/>
        </w:rPr>
      </w:pPr>
      <w:r>
        <w:rPr>
          <w:lang w:val="en-US" w:eastAsia="en-GB"/>
        </w:rPr>
        <w:t>I</w:t>
      </w:r>
      <w:r w:rsidRPr="00C46D7E">
        <w:rPr>
          <w:lang w:val="en-US" w:eastAsia="en-GB"/>
        </w:rPr>
        <w:t>nvestigate alternative funding models for environmental initiatives to deliver priority projects.</w:t>
      </w:r>
    </w:p>
    <w:p w14:paraId="38749842" w14:textId="69D9BD5A" w:rsidR="00C46D7E" w:rsidRDefault="00C46D7E" w:rsidP="00C46D7E">
      <w:bookmarkStart w:id="28" w:name="_Hlk512001763"/>
      <w:r>
        <w:rPr>
          <w:b/>
          <w:lang w:eastAsia="en-GB"/>
        </w:rPr>
        <w:t xml:space="preserve">Total budget: </w:t>
      </w:r>
      <w:r>
        <w:t>$6,605,000</w:t>
      </w:r>
    </w:p>
    <w:bookmarkEnd w:id="28"/>
    <w:p w14:paraId="32B324C1" w14:textId="64867D5E" w:rsidR="00C46D7E" w:rsidRDefault="00C46D7E" w:rsidP="00C46D7E">
      <w:pPr>
        <w:pStyle w:val="Heading3"/>
        <w:rPr>
          <w:lang w:eastAsia="en-GB"/>
        </w:rPr>
      </w:pPr>
      <w:r>
        <w:rPr>
          <w:lang w:eastAsia="en-GB"/>
        </w:rPr>
        <w:t>Actions for a water sensitive City</w:t>
      </w:r>
    </w:p>
    <w:p w14:paraId="4CC828F3" w14:textId="77777777" w:rsidR="00C46D7E" w:rsidRPr="00C46D7E" w:rsidRDefault="00C46D7E" w:rsidP="00910BBA">
      <w:pPr>
        <w:pStyle w:val="ListParagraph"/>
        <w:numPr>
          <w:ilvl w:val="0"/>
          <w:numId w:val="33"/>
        </w:numPr>
        <w:rPr>
          <w:lang w:val="en-US" w:eastAsia="en-GB"/>
        </w:rPr>
      </w:pPr>
      <w:r w:rsidRPr="00C46D7E">
        <w:rPr>
          <w:lang w:val="en-US" w:eastAsia="en-GB"/>
        </w:rPr>
        <w:t xml:space="preserve">Reduce water use by renewing irrigation infrastructure and integrating real time controls and </w:t>
      </w:r>
      <w:proofErr w:type="spellStart"/>
      <w:r w:rsidRPr="00C46D7E">
        <w:rPr>
          <w:lang w:val="en-US" w:eastAsia="en-GB"/>
        </w:rPr>
        <w:t>centralised</w:t>
      </w:r>
      <w:proofErr w:type="spellEnd"/>
      <w:r w:rsidRPr="00C46D7E">
        <w:rPr>
          <w:lang w:val="en-US" w:eastAsia="en-GB"/>
        </w:rPr>
        <w:t xml:space="preserve"> management.</w:t>
      </w:r>
    </w:p>
    <w:p w14:paraId="2C19C6C6" w14:textId="77777777" w:rsidR="00C46D7E" w:rsidRPr="00C46D7E" w:rsidRDefault="00C46D7E" w:rsidP="00910BBA">
      <w:pPr>
        <w:pStyle w:val="ListParagraph"/>
        <w:numPr>
          <w:ilvl w:val="0"/>
          <w:numId w:val="33"/>
        </w:numPr>
        <w:rPr>
          <w:lang w:val="en-US" w:eastAsia="en-GB"/>
        </w:rPr>
      </w:pPr>
      <w:r w:rsidRPr="00C46D7E">
        <w:rPr>
          <w:lang w:val="en-US" w:eastAsia="en-GB"/>
        </w:rPr>
        <w:t xml:space="preserve">Investigate and implement (subject to viability) opportunities for </w:t>
      </w:r>
      <w:proofErr w:type="spellStart"/>
      <w:r w:rsidRPr="00C46D7E">
        <w:rPr>
          <w:lang w:val="en-US" w:eastAsia="en-GB"/>
        </w:rPr>
        <w:t>stormwater</w:t>
      </w:r>
      <w:proofErr w:type="spellEnd"/>
      <w:r w:rsidRPr="00C46D7E">
        <w:rPr>
          <w:lang w:val="en-US" w:eastAsia="en-GB"/>
        </w:rPr>
        <w:t xml:space="preserve"> harvesting to provide alternatives to potable water use for key Council open spaces.</w:t>
      </w:r>
    </w:p>
    <w:p w14:paraId="245F6932" w14:textId="77777777" w:rsidR="00C46D7E" w:rsidRPr="00C46D7E" w:rsidRDefault="00C46D7E" w:rsidP="00910BBA">
      <w:pPr>
        <w:pStyle w:val="ListParagraph"/>
        <w:numPr>
          <w:ilvl w:val="0"/>
          <w:numId w:val="33"/>
        </w:numPr>
        <w:rPr>
          <w:lang w:val="en-US" w:eastAsia="en-GB"/>
        </w:rPr>
      </w:pPr>
      <w:r w:rsidRPr="00C46D7E">
        <w:rPr>
          <w:lang w:val="en-US" w:eastAsia="en-GB"/>
        </w:rPr>
        <w:t xml:space="preserve">Continue to support plans for recycled water processing at </w:t>
      </w:r>
      <w:proofErr w:type="spellStart"/>
      <w:r w:rsidRPr="00C46D7E">
        <w:rPr>
          <w:lang w:val="en-US" w:eastAsia="en-GB"/>
        </w:rPr>
        <w:t>Fishermans</w:t>
      </w:r>
      <w:proofErr w:type="spellEnd"/>
      <w:r w:rsidRPr="00C46D7E">
        <w:rPr>
          <w:lang w:val="en-US" w:eastAsia="en-GB"/>
        </w:rPr>
        <w:t xml:space="preserve"> Bend, with water being used by residents and for irrigation of Council reserves.</w:t>
      </w:r>
    </w:p>
    <w:p w14:paraId="67AA2EE4" w14:textId="77777777" w:rsidR="00C46D7E" w:rsidRPr="00C46D7E" w:rsidRDefault="00C46D7E" w:rsidP="00910BBA">
      <w:pPr>
        <w:pStyle w:val="ListParagraph"/>
        <w:numPr>
          <w:ilvl w:val="0"/>
          <w:numId w:val="33"/>
        </w:numPr>
        <w:rPr>
          <w:lang w:val="en-US" w:eastAsia="en-GB"/>
        </w:rPr>
      </w:pPr>
      <w:r w:rsidRPr="00C46D7E">
        <w:rPr>
          <w:lang w:val="en-US" w:eastAsia="en-GB"/>
        </w:rPr>
        <w:t xml:space="preserve">Investigate mechanisms to require onsite </w:t>
      </w:r>
      <w:proofErr w:type="spellStart"/>
      <w:r w:rsidRPr="00C46D7E">
        <w:rPr>
          <w:lang w:val="en-US" w:eastAsia="en-GB"/>
        </w:rPr>
        <w:t>stormwater</w:t>
      </w:r>
      <w:proofErr w:type="spellEnd"/>
      <w:r w:rsidRPr="00C46D7E">
        <w:rPr>
          <w:lang w:val="en-US" w:eastAsia="en-GB"/>
        </w:rPr>
        <w:t xml:space="preserve"> detention in new developments and technology to monitor tank levels.</w:t>
      </w:r>
    </w:p>
    <w:p w14:paraId="5A7D3B06" w14:textId="77777777" w:rsidR="00C46D7E" w:rsidRPr="00C46D7E" w:rsidRDefault="00C46D7E" w:rsidP="00910BBA">
      <w:pPr>
        <w:pStyle w:val="ListParagraph"/>
        <w:numPr>
          <w:ilvl w:val="0"/>
          <w:numId w:val="33"/>
        </w:numPr>
        <w:rPr>
          <w:lang w:val="en-US" w:eastAsia="en-GB"/>
        </w:rPr>
      </w:pPr>
      <w:r w:rsidRPr="00C46D7E">
        <w:rPr>
          <w:lang w:val="en-US" w:eastAsia="en-GB"/>
        </w:rPr>
        <w:t xml:space="preserve">Implement </w:t>
      </w:r>
      <w:proofErr w:type="spellStart"/>
      <w:r w:rsidRPr="00C46D7E">
        <w:rPr>
          <w:lang w:val="en-US" w:eastAsia="en-GB"/>
        </w:rPr>
        <w:t>Elster</w:t>
      </w:r>
      <w:proofErr w:type="spellEnd"/>
      <w:r w:rsidRPr="00C46D7E">
        <w:rPr>
          <w:lang w:val="en-US" w:eastAsia="en-GB"/>
        </w:rPr>
        <w:t xml:space="preserve"> Creek Action Plan.</w:t>
      </w:r>
    </w:p>
    <w:p w14:paraId="31C823F9" w14:textId="77777777" w:rsidR="00C46D7E" w:rsidRPr="00C46D7E" w:rsidRDefault="00C46D7E" w:rsidP="00910BBA">
      <w:pPr>
        <w:pStyle w:val="ListParagraph"/>
        <w:numPr>
          <w:ilvl w:val="0"/>
          <w:numId w:val="33"/>
        </w:numPr>
        <w:rPr>
          <w:lang w:val="en-US" w:eastAsia="en-GB"/>
        </w:rPr>
      </w:pPr>
      <w:r w:rsidRPr="00C46D7E">
        <w:rPr>
          <w:lang w:val="en-US" w:eastAsia="en-GB"/>
        </w:rPr>
        <w:lastRenderedPageBreak/>
        <w:t xml:space="preserve">Develop and implement a </w:t>
      </w:r>
      <w:proofErr w:type="spellStart"/>
      <w:r w:rsidRPr="00C46D7E">
        <w:rPr>
          <w:lang w:val="en-US" w:eastAsia="en-GB"/>
        </w:rPr>
        <w:t>Stormwater</w:t>
      </w:r>
      <w:proofErr w:type="spellEnd"/>
      <w:r w:rsidRPr="00C46D7E">
        <w:rPr>
          <w:lang w:val="en-US" w:eastAsia="en-GB"/>
        </w:rPr>
        <w:t xml:space="preserve"> Asset Management Plan and invest in drainage improvements.</w:t>
      </w:r>
    </w:p>
    <w:p w14:paraId="4CBF1AA8" w14:textId="77777777" w:rsidR="00C46D7E" w:rsidRPr="00C46D7E" w:rsidRDefault="00C46D7E" w:rsidP="00910BBA">
      <w:pPr>
        <w:pStyle w:val="ListParagraph"/>
        <w:numPr>
          <w:ilvl w:val="0"/>
          <w:numId w:val="33"/>
        </w:numPr>
        <w:rPr>
          <w:lang w:val="en-US" w:eastAsia="en-GB"/>
        </w:rPr>
      </w:pPr>
      <w:r w:rsidRPr="00C46D7E">
        <w:rPr>
          <w:lang w:val="en-US" w:eastAsia="en-GB"/>
        </w:rPr>
        <w:t>Plan and deliver water sensitive urban design projects to reduce the amount of pollution entering Port Phillip Bay.</w:t>
      </w:r>
    </w:p>
    <w:p w14:paraId="786A8448" w14:textId="77777777" w:rsidR="00C46D7E" w:rsidRPr="00C46D7E" w:rsidRDefault="00C46D7E" w:rsidP="00910BBA">
      <w:pPr>
        <w:pStyle w:val="ListParagraph"/>
        <w:numPr>
          <w:ilvl w:val="0"/>
          <w:numId w:val="33"/>
        </w:numPr>
        <w:rPr>
          <w:lang w:val="en-US" w:eastAsia="en-GB"/>
        </w:rPr>
      </w:pPr>
      <w:r w:rsidRPr="00C46D7E">
        <w:rPr>
          <w:lang w:val="en-US" w:eastAsia="en-GB"/>
        </w:rPr>
        <w:t>Complete a study of permeability potential for Council land, introduce place-based permeability targets.</w:t>
      </w:r>
    </w:p>
    <w:p w14:paraId="2E6E3B85" w14:textId="77777777" w:rsidR="00C46D7E" w:rsidRPr="00C46D7E" w:rsidRDefault="00C46D7E" w:rsidP="00910BBA">
      <w:pPr>
        <w:pStyle w:val="ListParagraph"/>
        <w:numPr>
          <w:ilvl w:val="0"/>
          <w:numId w:val="33"/>
        </w:numPr>
        <w:rPr>
          <w:lang w:val="en-US" w:eastAsia="en-GB"/>
        </w:rPr>
      </w:pPr>
      <w:r w:rsidRPr="00C46D7E">
        <w:rPr>
          <w:lang w:val="en-US" w:eastAsia="en-GB"/>
        </w:rPr>
        <w:t>Update policy, engage and consult with the community to achieve greater permeability on private property.</w:t>
      </w:r>
    </w:p>
    <w:p w14:paraId="01015DB8" w14:textId="38F51D35" w:rsidR="00C46D7E" w:rsidRPr="00C46D7E" w:rsidRDefault="00C46D7E" w:rsidP="00910BBA">
      <w:pPr>
        <w:pStyle w:val="ListParagraph"/>
        <w:numPr>
          <w:ilvl w:val="0"/>
          <w:numId w:val="33"/>
        </w:numPr>
        <w:rPr>
          <w:lang w:val="en-US" w:eastAsia="en-GB"/>
        </w:rPr>
      </w:pPr>
      <w:r w:rsidRPr="00C46D7E">
        <w:rPr>
          <w:lang w:val="en-US" w:eastAsia="en-GB"/>
        </w:rPr>
        <w:t>Develop a Water Sensitive City Plan to drive an integrated approach to water conservation and management.</w:t>
      </w:r>
    </w:p>
    <w:p w14:paraId="591B7941" w14:textId="542E145B" w:rsidR="00C46D7E" w:rsidRDefault="00C46D7E" w:rsidP="00C46D7E">
      <w:r>
        <w:rPr>
          <w:b/>
          <w:lang w:eastAsia="en-GB"/>
        </w:rPr>
        <w:t xml:space="preserve">Total budget: </w:t>
      </w:r>
      <w:r>
        <w:t>$27,695,000</w:t>
      </w:r>
    </w:p>
    <w:p w14:paraId="4F876BF2" w14:textId="2516A340" w:rsidR="003820D6" w:rsidRDefault="00C46D7E" w:rsidP="00910BBA">
      <w:pPr>
        <w:pStyle w:val="Heading3"/>
        <w:rPr>
          <w:lang w:eastAsia="en-GB"/>
        </w:rPr>
      </w:pPr>
      <w:r w:rsidRPr="00C46D7E">
        <w:rPr>
          <w:lang w:eastAsia="en-GB"/>
        </w:rPr>
        <w:t xml:space="preserve">Actions for a </w:t>
      </w:r>
      <w:r>
        <w:rPr>
          <w:lang w:eastAsia="en-GB"/>
        </w:rPr>
        <w:t>sustained reduction in waste</w:t>
      </w:r>
    </w:p>
    <w:p w14:paraId="55C03DDA" w14:textId="77777777" w:rsidR="00910BBA" w:rsidRPr="00910BBA" w:rsidRDefault="00910BBA" w:rsidP="00910BBA">
      <w:pPr>
        <w:pStyle w:val="ListParagraph"/>
        <w:numPr>
          <w:ilvl w:val="0"/>
          <w:numId w:val="33"/>
        </w:numPr>
        <w:rPr>
          <w:lang w:val="en-US" w:eastAsia="en-GB"/>
        </w:rPr>
      </w:pPr>
      <w:r w:rsidRPr="00910BBA">
        <w:rPr>
          <w:lang w:val="en-US" w:eastAsia="en-GB"/>
        </w:rPr>
        <w:t>Develop and implement a new Waste and Resource Recovery Strategy.</w:t>
      </w:r>
    </w:p>
    <w:p w14:paraId="4B11A81D" w14:textId="77777777" w:rsidR="00910BBA" w:rsidRPr="00910BBA" w:rsidRDefault="00910BBA" w:rsidP="00910BBA">
      <w:pPr>
        <w:pStyle w:val="ListParagraph"/>
        <w:numPr>
          <w:ilvl w:val="0"/>
          <w:numId w:val="33"/>
        </w:numPr>
        <w:rPr>
          <w:lang w:val="en-US" w:eastAsia="en-GB"/>
        </w:rPr>
      </w:pPr>
      <w:r w:rsidRPr="00910BBA">
        <w:rPr>
          <w:lang w:val="en-US" w:eastAsia="en-GB"/>
        </w:rPr>
        <w:t>Update waste management guidelines for apartments and implement education programs.</w:t>
      </w:r>
    </w:p>
    <w:p w14:paraId="7F6B4B28" w14:textId="77777777" w:rsidR="00910BBA" w:rsidRPr="00910BBA" w:rsidRDefault="00910BBA" w:rsidP="00910BBA">
      <w:pPr>
        <w:pStyle w:val="ListParagraph"/>
        <w:numPr>
          <w:ilvl w:val="0"/>
          <w:numId w:val="33"/>
        </w:numPr>
        <w:rPr>
          <w:lang w:val="en-US" w:eastAsia="en-GB"/>
        </w:rPr>
      </w:pPr>
      <w:r w:rsidRPr="00910BBA">
        <w:rPr>
          <w:lang w:val="en-US" w:eastAsia="en-GB"/>
        </w:rPr>
        <w:t>Work with partners to deliver the Inner Metro Sustainability Hub (IMSH) including land acquisition planning and refining preferred site to relocate the Depot Transfer station and potential new Advanced Waste Treatment facility.</w:t>
      </w:r>
    </w:p>
    <w:p w14:paraId="522F2994" w14:textId="77777777" w:rsidR="00910BBA" w:rsidRPr="00910BBA" w:rsidRDefault="00910BBA" w:rsidP="00910BBA">
      <w:pPr>
        <w:pStyle w:val="ListParagraph"/>
        <w:numPr>
          <w:ilvl w:val="0"/>
          <w:numId w:val="33"/>
        </w:numPr>
        <w:rPr>
          <w:lang w:val="en-US" w:eastAsia="en-GB"/>
        </w:rPr>
      </w:pPr>
      <w:r w:rsidRPr="00910BBA">
        <w:rPr>
          <w:lang w:val="en-US" w:eastAsia="en-GB"/>
        </w:rPr>
        <w:t>Deliver focused recycling program to increase waste diversion from landfill.</w:t>
      </w:r>
    </w:p>
    <w:p w14:paraId="765AE9E7" w14:textId="77777777" w:rsidR="00910BBA" w:rsidRPr="00910BBA" w:rsidRDefault="00910BBA" w:rsidP="00910BBA">
      <w:pPr>
        <w:pStyle w:val="ListParagraph"/>
        <w:numPr>
          <w:ilvl w:val="0"/>
          <w:numId w:val="33"/>
        </w:numPr>
        <w:rPr>
          <w:lang w:val="en-US" w:eastAsia="en-GB"/>
        </w:rPr>
      </w:pPr>
      <w:r w:rsidRPr="00910BBA">
        <w:rPr>
          <w:lang w:val="en-US" w:eastAsia="en-GB"/>
        </w:rPr>
        <w:t xml:space="preserve">Pursue waste innovations in </w:t>
      </w:r>
      <w:proofErr w:type="spellStart"/>
      <w:r w:rsidRPr="00910BBA">
        <w:rPr>
          <w:lang w:val="en-US" w:eastAsia="en-GB"/>
        </w:rPr>
        <w:t>Fishermans</w:t>
      </w:r>
      <w:proofErr w:type="spellEnd"/>
      <w:r w:rsidRPr="00910BBA">
        <w:rPr>
          <w:lang w:val="en-US" w:eastAsia="en-GB"/>
        </w:rPr>
        <w:t xml:space="preserve"> Bend including undertaking a food diversion retrofit trial - </w:t>
      </w:r>
      <w:proofErr w:type="spellStart"/>
      <w:r w:rsidRPr="00910BBA">
        <w:rPr>
          <w:lang w:val="en-US" w:eastAsia="en-GB"/>
        </w:rPr>
        <w:t>insinkerators</w:t>
      </w:r>
      <w:proofErr w:type="spellEnd"/>
      <w:r w:rsidRPr="00910BBA">
        <w:rPr>
          <w:lang w:val="en-US" w:eastAsia="en-GB"/>
        </w:rPr>
        <w:t xml:space="preserve"> in existing homes in </w:t>
      </w:r>
      <w:proofErr w:type="spellStart"/>
      <w:r w:rsidRPr="00910BBA">
        <w:rPr>
          <w:lang w:val="en-US" w:eastAsia="en-GB"/>
        </w:rPr>
        <w:t>Fishermans</w:t>
      </w:r>
      <w:proofErr w:type="spellEnd"/>
      <w:r w:rsidRPr="00910BBA">
        <w:rPr>
          <w:lang w:val="en-US" w:eastAsia="en-GB"/>
        </w:rPr>
        <w:t xml:space="preserve"> Bend.</w:t>
      </w:r>
    </w:p>
    <w:p w14:paraId="18CC4CA4" w14:textId="77777777" w:rsidR="00910BBA" w:rsidRPr="00910BBA" w:rsidRDefault="00910BBA" w:rsidP="00910BBA">
      <w:pPr>
        <w:pStyle w:val="ListParagraph"/>
        <w:numPr>
          <w:ilvl w:val="0"/>
          <w:numId w:val="33"/>
        </w:numPr>
        <w:rPr>
          <w:lang w:val="en-US" w:eastAsia="en-GB"/>
        </w:rPr>
      </w:pPr>
      <w:proofErr w:type="spellStart"/>
      <w:r w:rsidRPr="00910BBA">
        <w:rPr>
          <w:lang w:val="en-US" w:eastAsia="en-GB"/>
        </w:rPr>
        <w:t>Optimise</w:t>
      </w:r>
      <w:proofErr w:type="spellEnd"/>
      <w:r w:rsidRPr="00910BBA">
        <w:rPr>
          <w:lang w:val="en-US" w:eastAsia="en-GB"/>
        </w:rPr>
        <w:t xml:space="preserve"> investment in litter bins and equipment.</w:t>
      </w:r>
    </w:p>
    <w:p w14:paraId="70A4DDA8" w14:textId="77777777" w:rsidR="00910BBA" w:rsidRPr="00910BBA" w:rsidRDefault="00910BBA" w:rsidP="00910BBA">
      <w:pPr>
        <w:pStyle w:val="ListParagraph"/>
        <w:numPr>
          <w:ilvl w:val="0"/>
          <w:numId w:val="33"/>
        </w:numPr>
        <w:rPr>
          <w:lang w:val="en-US" w:eastAsia="en-GB"/>
        </w:rPr>
      </w:pPr>
      <w:r w:rsidRPr="00910BBA">
        <w:rPr>
          <w:lang w:val="en-US" w:eastAsia="en-GB"/>
        </w:rPr>
        <w:t>Increase investment in street cleaning and review service.</w:t>
      </w:r>
    </w:p>
    <w:p w14:paraId="70819BCC" w14:textId="5D4804FB" w:rsidR="00910BBA" w:rsidRDefault="00910BBA" w:rsidP="00910BBA">
      <w:pPr>
        <w:pStyle w:val="ListParagraph"/>
        <w:numPr>
          <w:ilvl w:val="0"/>
          <w:numId w:val="33"/>
        </w:numPr>
        <w:rPr>
          <w:lang w:val="en-US" w:eastAsia="en-GB"/>
        </w:rPr>
      </w:pPr>
      <w:r w:rsidRPr="00910BBA">
        <w:rPr>
          <w:lang w:val="en-US" w:eastAsia="en-GB"/>
        </w:rPr>
        <w:t>Deliver service innovation and collaboration though the preparation of new waste service contracts.</w:t>
      </w:r>
    </w:p>
    <w:p w14:paraId="2EF40613" w14:textId="7040A00C" w:rsidR="00910BBA" w:rsidRPr="00910BBA" w:rsidRDefault="00910BBA" w:rsidP="00910BBA">
      <w:pPr>
        <w:rPr>
          <w:lang w:val="en-US" w:eastAsia="en-GB"/>
        </w:rPr>
      </w:pPr>
      <w:r>
        <w:rPr>
          <w:b/>
          <w:lang w:val="en-US" w:eastAsia="en-GB"/>
        </w:rPr>
        <w:t>Total budget:</w:t>
      </w:r>
      <w:r>
        <w:rPr>
          <w:lang w:val="en-US" w:eastAsia="en-GB"/>
        </w:rPr>
        <w:t xml:space="preserve"> To be determined in Waste and Resource Recovery Strategy.</w:t>
      </w:r>
    </w:p>
    <w:sectPr w:rsidR="00910BBA" w:rsidRPr="00910BBA" w:rsidSect="009D5347">
      <w:headerReference w:type="even" r:id="rId24"/>
      <w:headerReference w:type="default" r:id="rId25"/>
      <w:footerReference w:type="even" r:id="rId26"/>
      <w:footerReference w:type="default" r:id="rId27"/>
      <w:headerReference w:type="first" r:id="rId28"/>
      <w:pgSz w:w="11906" w:h="16838"/>
      <w:pgMar w:top="156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A638B" w14:textId="77777777" w:rsidR="004C0667" w:rsidRDefault="004C0667" w:rsidP="00257DF2">
      <w:r>
        <w:separator/>
      </w:r>
    </w:p>
  </w:endnote>
  <w:endnote w:type="continuationSeparator" w:id="0">
    <w:p w14:paraId="58D833F0" w14:textId="77777777" w:rsidR="004C0667" w:rsidRDefault="004C0667"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krobat">
    <w:panose1 w:val="00000600000000000000"/>
    <w:charset w:val="00"/>
    <w:family w:val="modern"/>
    <w:notTrueType/>
    <w:pitch w:val="variable"/>
    <w:sig w:usb0="00000207" w:usb1="00000000" w:usb2="00000000" w:usb3="00000000" w:csb0="00000097"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Lucida Grande">
    <w:altName w:val="Times New Roman"/>
    <w:charset w:val="00"/>
    <w:family w:val="swiss"/>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w:charset w:val="00"/>
    <w:family w:val="auto"/>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roman"/>
    <w:pitch w:val="fixed"/>
    <w:sig w:usb0="E00002FF" w:usb1="6AC7FDFB" w:usb2="08000012" w:usb3="00000000" w:csb0="0002009F" w:csb1="00000000"/>
  </w:font>
  <w:font w:name="Akrobat Light">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957421"/>
      <w:docPartObj>
        <w:docPartGallery w:val="Page Numbers (Bottom of Page)"/>
        <w:docPartUnique/>
      </w:docPartObj>
    </w:sdtPr>
    <w:sdtEndPr>
      <w:rPr>
        <w:noProof/>
      </w:rPr>
    </w:sdtEndPr>
    <w:sdtContent>
      <w:p w14:paraId="6CD7FD42" w14:textId="2EA3424F" w:rsidR="004C0667" w:rsidRDefault="004C0667">
        <w:pPr>
          <w:pStyle w:val="Footer"/>
          <w:jc w:val="center"/>
        </w:pPr>
        <w:r>
          <w:fldChar w:fldCharType="begin"/>
        </w:r>
        <w:r>
          <w:instrText xml:space="preserve"> PAGE   \* MERGEFORMAT </w:instrText>
        </w:r>
        <w:r>
          <w:fldChar w:fldCharType="separate"/>
        </w:r>
        <w:r w:rsidR="003048E4">
          <w:rPr>
            <w:noProof/>
          </w:rPr>
          <w:t>36</w:t>
        </w:r>
        <w:r>
          <w:rPr>
            <w:noProof/>
          </w:rPr>
          <w:fldChar w:fldCharType="end"/>
        </w:r>
      </w:p>
    </w:sdtContent>
  </w:sdt>
  <w:p w14:paraId="35EA5824" w14:textId="34142D02" w:rsidR="004C0667" w:rsidRPr="007000A1" w:rsidRDefault="004C0667" w:rsidP="007000A1">
    <w:pPr>
      <w:pStyle w:val="Footer"/>
      <w:jc w:val="right"/>
      <w:rPr>
        <w:szCs w:val="20"/>
      </w:rPr>
    </w:pPr>
    <w:r>
      <w:rPr>
        <w:szCs w:val="20"/>
      </w:rPr>
      <w:t>DRAFT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391385"/>
      <w:docPartObj>
        <w:docPartGallery w:val="Page Numbers (Bottom of Page)"/>
        <w:docPartUnique/>
      </w:docPartObj>
    </w:sdtPr>
    <w:sdtEndPr>
      <w:rPr>
        <w:noProof/>
      </w:rPr>
    </w:sdtEndPr>
    <w:sdtContent>
      <w:p w14:paraId="7BF65BB4" w14:textId="5DADDF9D" w:rsidR="004C0667" w:rsidRDefault="004C0667">
        <w:pPr>
          <w:pStyle w:val="Footer"/>
          <w:jc w:val="center"/>
        </w:pPr>
        <w:r>
          <w:fldChar w:fldCharType="begin"/>
        </w:r>
        <w:r>
          <w:instrText xml:space="preserve"> PAGE   \* MERGEFORMAT </w:instrText>
        </w:r>
        <w:r>
          <w:fldChar w:fldCharType="separate"/>
        </w:r>
        <w:r w:rsidR="003048E4">
          <w:rPr>
            <w:noProof/>
          </w:rPr>
          <w:t>35</w:t>
        </w:r>
        <w:r>
          <w:rPr>
            <w:noProof/>
          </w:rPr>
          <w:fldChar w:fldCharType="end"/>
        </w:r>
      </w:p>
    </w:sdtContent>
  </w:sdt>
  <w:p w14:paraId="1DC62091" w14:textId="13ADF8EE" w:rsidR="004C0667" w:rsidRPr="007000A1" w:rsidRDefault="004C0667" w:rsidP="007000A1">
    <w:pPr>
      <w:pStyle w:val="Footer"/>
      <w:jc w:val="right"/>
    </w:pPr>
    <w:r>
      <w:t>DRAFT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7E6EB9" w14:textId="77777777" w:rsidR="004C0667" w:rsidRDefault="004C0667" w:rsidP="00257DF2">
      <w:r>
        <w:separator/>
      </w:r>
    </w:p>
  </w:footnote>
  <w:footnote w:type="continuationSeparator" w:id="0">
    <w:p w14:paraId="2CEA909D" w14:textId="77777777" w:rsidR="004C0667" w:rsidRDefault="004C0667" w:rsidP="00257DF2">
      <w:r>
        <w:continuationSeparator/>
      </w:r>
    </w:p>
  </w:footnote>
  <w:footnote w:id="1">
    <w:p w14:paraId="24A5187E" w14:textId="130C90F3" w:rsidR="004C0667" w:rsidRDefault="004C0667">
      <w:pPr>
        <w:pStyle w:val="FootnoteText"/>
      </w:pPr>
      <w:r>
        <w:rPr>
          <w:rStyle w:val="FootnoteReference"/>
        </w:rPr>
        <w:footnoteRef/>
      </w:r>
      <w:r>
        <w:t xml:space="preserve"> Forecast.id projections</w:t>
      </w:r>
    </w:p>
  </w:footnote>
  <w:footnote w:id="2">
    <w:p w14:paraId="29B5B033" w14:textId="421FCE5D" w:rsidR="004C0667" w:rsidRDefault="004C0667">
      <w:pPr>
        <w:pStyle w:val="FootnoteText"/>
      </w:pPr>
      <w:r>
        <w:rPr>
          <w:rStyle w:val="FootnoteReference"/>
        </w:rPr>
        <w:footnoteRef/>
      </w:r>
      <w:r>
        <w:t xml:space="preserve"> Future Streets, Council’s Integrated Transport Strategy will be developed in 2018</w:t>
      </w:r>
    </w:p>
  </w:footnote>
  <w:footnote w:id="3">
    <w:p w14:paraId="543C671F" w14:textId="570BF750" w:rsidR="004C0667" w:rsidRPr="00C077BD" w:rsidRDefault="004C0667" w:rsidP="00C077BD">
      <w:pPr>
        <w:rPr>
          <w:szCs w:val="20"/>
        </w:rPr>
      </w:pPr>
      <w:r>
        <w:rPr>
          <w:rStyle w:val="FootnoteReference"/>
        </w:rPr>
        <w:footnoteRef/>
      </w:r>
      <w:r>
        <w:t xml:space="preserve"> </w:t>
      </w:r>
      <w:bookmarkStart w:id="14" w:name="_Hlk511305988"/>
      <w:r w:rsidRPr="00C077BD">
        <w:rPr>
          <w:szCs w:val="20"/>
        </w:rPr>
        <w:t xml:space="preserve">This figure is an estimate based on the best available data and </w:t>
      </w:r>
      <w:proofErr w:type="gramStart"/>
      <w:r w:rsidRPr="00C077BD">
        <w:rPr>
          <w:szCs w:val="20"/>
        </w:rPr>
        <w:t>takes into account</w:t>
      </w:r>
      <w:proofErr w:type="gramEnd"/>
      <w:r w:rsidRPr="00C077BD">
        <w:rPr>
          <w:szCs w:val="20"/>
        </w:rPr>
        <w:t xml:space="preserve"> emissions generated through energy use, transport, waste and water across the residential, commercial and industrial sectors in our municipality.</w:t>
      </w:r>
      <w:r>
        <w:rPr>
          <w:szCs w:val="20"/>
        </w:rPr>
        <w:t xml:space="preserve"> It </w:t>
      </w:r>
      <w:r w:rsidRPr="00C077BD">
        <w:rPr>
          <w:szCs w:val="20"/>
        </w:rPr>
        <w:t xml:space="preserve">has been compiled in accordance with the Global Protocol for Community Scale Greenhouse Gas Emission Inventories.  It should be noted however that due to the unavailability </w:t>
      </w:r>
      <w:proofErr w:type="gramStart"/>
      <w:r w:rsidRPr="00C077BD">
        <w:rPr>
          <w:szCs w:val="20"/>
        </w:rPr>
        <w:t>of  publicly</w:t>
      </w:r>
      <w:proofErr w:type="gramEnd"/>
      <w:r w:rsidRPr="00C077BD">
        <w:rPr>
          <w:szCs w:val="20"/>
        </w:rPr>
        <w:t xml:space="preserve"> available data sets some of the supporting data is based on  interpolation from state wide and national emissions information. </w:t>
      </w:r>
      <w:bookmarkEnd w:id="14"/>
    </w:p>
  </w:footnote>
  <w:footnote w:id="4">
    <w:p w14:paraId="6D3E0836" w14:textId="4C8A2E28" w:rsidR="004C0667" w:rsidRDefault="004C0667">
      <w:pPr>
        <w:pStyle w:val="FootnoteText"/>
      </w:pPr>
      <w:r>
        <w:rPr>
          <w:rStyle w:val="FootnoteReference"/>
        </w:rPr>
        <w:footnoteRef/>
      </w:r>
      <w:r>
        <w:t xml:space="preserve"> Aligned with Victorian State Government GHG emissions target for whole of state as per Victorian Climate Change Act 2017</w:t>
      </w:r>
    </w:p>
  </w:footnote>
  <w:footnote w:id="5">
    <w:p w14:paraId="1A42B820" w14:textId="3D544CB7" w:rsidR="004C0667" w:rsidRDefault="004C0667">
      <w:pPr>
        <w:pStyle w:val="FootnoteText"/>
      </w:pPr>
      <w:r>
        <w:rPr>
          <w:rStyle w:val="FootnoteReference"/>
        </w:rPr>
        <w:footnoteRef/>
      </w:r>
      <w:r>
        <w:t xml:space="preserve"> </w:t>
      </w:r>
      <w:r w:rsidRPr="00856A52">
        <w:rPr>
          <w:rFonts w:cstheme="minorHAnsi"/>
          <w:szCs w:val="16"/>
          <w:lang w:eastAsia="en-GB"/>
        </w:rPr>
        <w:t>Based on standalone and semi-detached homes as per 2016 ABS data</w:t>
      </w:r>
    </w:p>
  </w:footnote>
  <w:footnote w:id="6">
    <w:p w14:paraId="7835C023" w14:textId="0233718B" w:rsidR="004C0667" w:rsidRDefault="004C0667">
      <w:pPr>
        <w:pStyle w:val="FootnoteText"/>
      </w:pPr>
      <w:r>
        <w:rPr>
          <w:rStyle w:val="FootnoteReference"/>
        </w:rPr>
        <w:footnoteRef/>
      </w:r>
      <w:r>
        <w:t xml:space="preserve"> Council can support you to learn what you can recycle by providing free stickers to put on your bin and signage for apartment block bin bays. Contact ASSIST on 9209 6777.</w:t>
      </w:r>
    </w:p>
  </w:footnote>
  <w:footnote w:id="7">
    <w:p w14:paraId="337254DC" w14:textId="6F7D9D38" w:rsidR="004C0667" w:rsidRDefault="004C0667">
      <w:pPr>
        <w:pStyle w:val="FootnoteText"/>
      </w:pPr>
      <w:r>
        <w:rPr>
          <w:rStyle w:val="FootnoteReference"/>
        </w:rPr>
        <w:footnoteRef/>
      </w:r>
      <w:r>
        <w:t xml:space="preserve"> Contact ASSIST on 9209 6777 to book a collection.</w:t>
      </w:r>
    </w:p>
  </w:footnote>
  <w:footnote w:id="8">
    <w:p w14:paraId="0BB86711" w14:textId="4FA6C8B4" w:rsidR="004C0667" w:rsidRDefault="004C0667">
      <w:pPr>
        <w:pStyle w:val="FootnoteText"/>
      </w:pPr>
      <w:r>
        <w:rPr>
          <w:rStyle w:val="FootnoteReference"/>
        </w:rPr>
        <w:footnoteRef/>
      </w:r>
      <w:r>
        <w:t xml:space="preserve"> Draft targets are subject to external funding partner commitments and will be confirmed in the Waste and Resource Recovery Strategy. </w:t>
      </w:r>
    </w:p>
  </w:footnote>
  <w:footnote w:id="9">
    <w:p w14:paraId="0C88FCA6" w14:textId="3E890C94" w:rsidR="004C0667" w:rsidRDefault="004C0667">
      <w:pPr>
        <w:pStyle w:val="FootnoteText"/>
      </w:pPr>
      <w:r>
        <w:rPr>
          <w:rStyle w:val="FootnoteReference"/>
        </w:rPr>
        <w:footnoteRef/>
      </w:r>
      <w:r>
        <w:t xml:space="preserve"> Average of multi-unit dwellings from throughout Victoria – referenced from Sustainably Victoria</w:t>
      </w:r>
    </w:p>
  </w:footnote>
  <w:footnote w:id="10">
    <w:p w14:paraId="4C1A0A94" w14:textId="77777777" w:rsidR="004C0667" w:rsidRDefault="004C0667">
      <w:pPr>
        <w:pStyle w:val="FootnoteText"/>
      </w:pPr>
      <w:r>
        <w:rPr>
          <w:rStyle w:val="FootnoteReference"/>
        </w:rPr>
        <w:footnoteRef/>
      </w:r>
      <w:r>
        <w:t xml:space="preserve"> </w:t>
      </w:r>
      <w:r w:rsidRPr="005F347F">
        <w:t xml:space="preserve">The initial increase is to account for growth and increased watering and establishment of parks. </w:t>
      </w:r>
      <w:r>
        <w:t>Following</w:t>
      </w:r>
      <w:r w:rsidRPr="005F347F">
        <w:t xml:space="preserve"> </w:t>
      </w:r>
      <w:r>
        <w:t xml:space="preserve">this </w:t>
      </w:r>
      <w:r w:rsidRPr="005F347F">
        <w:t xml:space="preserve">irrigation upgrades and efficiencies </w:t>
      </w:r>
      <w:r>
        <w:t>and more alternative water will result in an overall decrease towards 2027/28 targets</w:t>
      </w:r>
      <w:r w:rsidRPr="005F347F">
        <w:t xml:space="preserve"> </w:t>
      </w:r>
    </w:p>
  </w:footnote>
  <w:footnote w:id="11">
    <w:p w14:paraId="70768A79" w14:textId="77777777" w:rsidR="004C0667" w:rsidRDefault="004C0667" w:rsidP="00B14CB7">
      <w:pPr>
        <w:pStyle w:val="FootnoteText"/>
      </w:pPr>
      <w:r>
        <w:rPr>
          <w:rStyle w:val="FootnoteReference"/>
        </w:rPr>
        <w:footnoteRef/>
      </w:r>
      <w:r>
        <w:t xml:space="preserve"> Aligned with Victorian State Government GHG emissions target for whole of state as per Victorian Climate Change Act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30630" w14:textId="61C124F8" w:rsidR="0091628D" w:rsidRPr="009C64CB" w:rsidRDefault="004C0667" w:rsidP="0091628D">
    <w:pPr>
      <w:pStyle w:val="BasicParagraph"/>
      <w:suppressAutoHyphens/>
      <w:rPr>
        <w:rFonts w:ascii="Akrobat Bold" w:hAnsi="Akrobat Bold" w:cs="Akrobat Bold"/>
        <w:b/>
        <w:bCs/>
        <w:color w:val="958A7A"/>
      </w:rPr>
    </w:pPr>
    <w:r>
      <w:rPr>
        <w:noProof/>
      </w:rPr>
      <w:drawing>
        <wp:anchor distT="0" distB="0" distL="114300" distR="114300" simplePos="0" relativeHeight="251655680" behindDoc="1" locked="1" layoutInCell="1" allowOverlap="1" wp14:anchorId="14629428" wp14:editId="658ECC69">
          <wp:simplePos x="0" y="0"/>
          <wp:positionH relativeFrom="page">
            <wp:posOffset>0</wp:posOffset>
          </wp:positionH>
          <wp:positionV relativeFrom="page">
            <wp:posOffset>0</wp:posOffset>
          </wp:positionV>
          <wp:extent cx="7559675" cy="10691495"/>
          <wp:effectExtent l="0" t="0" r="3175" b="0"/>
          <wp:wrapNone/>
          <wp:docPr id="228" name="Picture 2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0091628D" w:rsidRPr="0091628D">
      <w:rPr>
        <w:rFonts w:ascii="Akrobat Light" w:hAnsi="Akrobat Light" w:cs="Akrobat Light"/>
        <w:color w:val="958A7A"/>
      </w:rPr>
      <w:t xml:space="preserve"> </w:t>
    </w:r>
    <w:r w:rsidR="0091628D">
      <w:rPr>
        <w:rFonts w:ascii="Akrobat Light" w:hAnsi="Akrobat Light" w:cs="Akrobat Light"/>
        <w:color w:val="958A7A"/>
      </w:rPr>
      <w:t xml:space="preserve">A Sustainable Future - City of Port Phillip </w:t>
    </w:r>
    <w:r w:rsidR="0091628D">
      <w:rPr>
        <w:rFonts w:ascii="Akrobat Bold" w:hAnsi="Akrobat Bold" w:cs="Akrobat Bold"/>
        <w:b/>
        <w:bCs/>
        <w:color w:val="958A7A"/>
      </w:rPr>
      <w:t>Sustainable Environment Strategy</w:t>
    </w:r>
  </w:p>
  <w:p w14:paraId="4DB13EEE" w14:textId="435A81BC" w:rsidR="004C0667" w:rsidRDefault="004C06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93442" w14:textId="77777777" w:rsidR="0091628D" w:rsidRPr="009C64CB" w:rsidRDefault="0091628D" w:rsidP="0091628D">
    <w:pPr>
      <w:pStyle w:val="BasicParagraph"/>
      <w:suppressAutoHyphens/>
      <w:rPr>
        <w:rFonts w:ascii="Akrobat Bold" w:hAnsi="Akrobat Bold" w:cs="Akrobat Bold"/>
        <w:b/>
        <w:bCs/>
        <w:color w:val="958A7A"/>
      </w:rPr>
    </w:pPr>
    <w:r>
      <w:rPr>
        <w:rFonts w:ascii="Akrobat Light" w:hAnsi="Akrobat Light" w:cs="Akrobat Light"/>
        <w:color w:val="958A7A"/>
      </w:rPr>
      <w:t xml:space="preserve">A Sustainable Future - City of Port Phillip </w:t>
    </w:r>
    <w:r>
      <w:rPr>
        <w:rFonts w:ascii="Akrobat Bold" w:hAnsi="Akrobat Bold" w:cs="Akrobat Bold"/>
        <w:b/>
        <w:bCs/>
        <w:color w:val="958A7A"/>
      </w:rPr>
      <w:t>Sustainable Environment Strategy</w:t>
    </w:r>
  </w:p>
  <w:p w14:paraId="281059FF" w14:textId="049BCF41" w:rsidR="004C0667" w:rsidRDefault="004C0667">
    <w:pPr>
      <w:pStyle w:val="Header"/>
    </w:pPr>
    <w:r>
      <w:rPr>
        <w:noProof/>
      </w:rPr>
      <w:drawing>
        <wp:anchor distT="0" distB="0" distL="114300" distR="114300" simplePos="0" relativeHeight="251656704" behindDoc="1" locked="1" layoutInCell="1" allowOverlap="1" wp14:anchorId="1620BE10" wp14:editId="53A0BE02">
          <wp:simplePos x="0" y="0"/>
          <wp:positionH relativeFrom="page">
            <wp:posOffset>0</wp:posOffset>
          </wp:positionH>
          <wp:positionV relativeFrom="page">
            <wp:posOffset>0</wp:posOffset>
          </wp:positionV>
          <wp:extent cx="7560000" cy="10699200"/>
          <wp:effectExtent l="0" t="0" r="3175" b="6985"/>
          <wp:wrapNone/>
          <wp:docPr id="229" name="Picture 2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1132981228"/>
      <w:docPartObj>
        <w:docPartGallery w:val="Watermarks"/>
        <w:docPartUnique/>
      </w:docPartObj>
    </w:sdtPr>
    <w:sdtContent>
      <w:p w14:paraId="61CD9E94" w14:textId="07A1A756" w:rsidR="004C0667" w:rsidRDefault="004C0667" w:rsidP="00A15DC8">
        <w:r>
          <w:rPr>
            <w:noProof/>
          </w:rPr>
          <w:pict w14:anchorId="77D39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34820" type="#_x0000_t136" style="position:absolute;margin-left:0;margin-top:0;width:468pt;height:280.8pt;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25524A2"/>
    <w:multiLevelType w:val="hybridMultilevel"/>
    <w:tmpl w:val="4B661FBA"/>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5F17C1"/>
    <w:multiLevelType w:val="hybridMultilevel"/>
    <w:tmpl w:val="3B20C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473AC"/>
    <w:multiLevelType w:val="hybridMultilevel"/>
    <w:tmpl w:val="363889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DB46F1"/>
    <w:multiLevelType w:val="hybridMultilevel"/>
    <w:tmpl w:val="B21ED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A4D9A"/>
    <w:multiLevelType w:val="hybridMultilevel"/>
    <w:tmpl w:val="82988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CB66A0"/>
    <w:multiLevelType w:val="hybridMultilevel"/>
    <w:tmpl w:val="CA165522"/>
    <w:lvl w:ilvl="0" w:tplc="D6E25A16">
      <w:start w:val="1"/>
      <w:numFmt w:val="bullet"/>
      <w:pStyle w:val="NormalBullets"/>
      <w:lvlText w:val=""/>
      <w:lvlJc w:val="left"/>
      <w:pPr>
        <w:ind w:left="360" w:hanging="360"/>
      </w:pPr>
      <w:rPr>
        <w:rFonts w:ascii="Symbol" w:hAnsi="Symbol" w:hint="default"/>
      </w:rPr>
    </w:lvl>
    <w:lvl w:ilvl="1" w:tplc="0C090003">
      <w:start w:val="1"/>
      <w:numFmt w:val="bullet"/>
      <w:lvlText w:val="o"/>
      <w:lvlJc w:val="left"/>
      <w:pPr>
        <w:ind w:left="447" w:hanging="360"/>
      </w:pPr>
      <w:rPr>
        <w:rFonts w:ascii="Courier New" w:hAnsi="Courier New" w:cs="Courier New" w:hint="default"/>
      </w:rPr>
    </w:lvl>
    <w:lvl w:ilvl="2" w:tplc="0C090005" w:tentative="1">
      <w:start w:val="1"/>
      <w:numFmt w:val="bullet"/>
      <w:lvlText w:val=""/>
      <w:lvlJc w:val="left"/>
      <w:pPr>
        <w:ind w:left="1167" w:hanging="360"/>
      </w:pPr>
      <w:rPr>
        <w:rFonts w:ascii="Wingdings" w:hAnsi="Wingdings" w:hint="default"/>
      </w:rPr>
    </w:lvl>
    <w:lvl w:ilvl="3" w:tplc="0C090001" w:tentative="1">
      <w:start w:val="1"/>
      <w:numFmt w:val="bullet"/>
      <w:lvlText w:val=""/>
      <w:lvlJc w:val="left"/>
      <w:pPr>
        <w:ind w:left="1887" w:hanging="360"/>
      </w:pPr>
      <w:rPr>
        <w:rFonts w:ascii="Symbol" w:hAnsi="Symbol" w:hint="default"/>
      </w:rPr>
    </w:lvl>
    <w:lvl w:ilvl="4" w:tplc="0C090003" w:tentative="1">
      <w:start w:val="1"/>
      <w:numFmt w:val="bullet"/>
      <w:lvlText w:val="o"/>
      <w:lvlJc w:val="left"/>
      <w:pPr>
        <w:ind w:left="2607" w:hanging="360"/>
      </w:pPr>
      <w:rPr>
        <w:rFonts w:ascii="Courier New" w:hAnsi="Courier New" w:cs="Courier New" w:hint="default"/>
      </w:rPr>
    </w:lvl>
    <w:lvl w:ilvl="5" w:tplc="0C090005" w:tentative="1">
      <w:start w:val="1"/>
      <w:numFmt w:val="bullet"/>
      <w:lvlText w:val=""/>
      <w:lvlJc w:val="left"/>
      <w:pPr>
        <w:ind w:left="3327" w:hanging="360"/>
      </w:pPr>
      <w:rPr>
        <w:rFonts w:ascii="Wingdings" w:hAnsi="Wingdings" w:hint="default"/>
      </w:rPr>
    </w:lvl>
    <w:lvl w:ilvl="6" w:tplc="0C090001" w:tentative="1">
      <w:start w:val="1"/>
      <w:numFmt w:val="bullet"/>
      <w:lvlText w:val=""/>
      <w:lvlJc w:val="left"/>
      <w:pPr>
        <w:ind w:left="4047" w:hanging="360"/>
      </w:pPr>
      <w:rPr>
        <w:rFonts w:ascii="Symbol" w:hAnsi="Symbol" w:hint="default"/>
      </w:rPr>
    </w:lvl>
    <w:lvl w:ilvl="7" w:tplc="0C090003" w:tentative="1">
      <w:start w:val="1"/>
      <w:numFmt w:val="bullet"/>
      <w:lvlText w:val="o"/>
      <w:lvlJc w:val="left"/>
      <w:pPr>
        <w:ind w:left="4767" w:hanging="360"/>
      </w:pPr>
      <w:rPr>
        <w:rFonts w:ascii="Courier New" w:hAnsi="Courier New" w:cs="Courier New" w:hint="default"/>
      </w:rPr>
    </w:lvl>
    <w:lvl w:ilvl="8" w:tplc="0C090005" w:tentative="1">
      <w:start w:val="1"/>
      <w:numFmt w:val="bullet"/>
      <w:lvlText w:val=""/>
      <w:lvlJc w:val="left"/>
      <w:pPr>
        <w:ind w:left="5487" w:hanging="360"/>
      </w:pPr>
      <w:rPr>
        <w:rFonts w:ascii="Wingdings" w:hAnsi="Wingdings" w:hint="default"/>
      </w:rPr>
    </w:lvl>
  </w:abstractNum>
  <w:abstractNum w:abstractNumId="8" w15:restartNumberingAfterBreak="0">
    <w:nsid w:val="2078636D"/>
    <w:multiLevelType w:val="hybridMultilevel"/>
    <w:tmpl w:val="4D926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745930"/>
    <w:multiLevelType w:val="hybridMultilevel"/>
    <w:tmpl w:val="93AC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9E689E"/>
    <w:multiLevelType w:val="hybridMultilevel"/>
    <w:tmpl w:val="81562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C06A2B"/>
    <w:multiLevelType w:val="hybridMultilevel"/>
    <w:tmpl w:val="8BA23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9F97D35"/>
    <w:multiLevelType w:val="hybridMultilevel"/>
    <w:tmpl w:val="26F4C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3E0A27"/>
    <w:multiLevelType w:val="hybridMultilevel"/>
    <w:tmpl w:val="518E3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E203665"/>
    <w:multiLevelType w:val="hybridMultilevel"/>
    <w:tmpl w:val="FE2A5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7B57AB"/>
    <w:multiLevelType w:val="hybridMultilevel"/>
    <w:tmpl w:val="14AC5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CA0F95"/>
    <w:multiLevelType w:val="hybridMultilevel"/>
    <w:tmpl w:val="E2CA1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404567"/>
    <w:multiLevelType w:val="hybridMultilevel"/>
    <w:tmpl w:val="8E9EA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E6547C3"/>
    <w:multiLevelType w:val="hybridMultilevel"/>
    <w:tmpl w:val="AC48C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0E17A7"/>
    <w:multiLevelType w:val="hybridMultilevel"/>
    <w:tmpl w:val="08F4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BD2067"/>
    <w:multiLevelType w:val="hybridMultilevel"/>
    <w:tmpl w:val="7C5C47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8A27A35"/>
    <w:multiLevelType w:val="hybridMultilevel"/>
    <w:tmpl w:val="3A6CD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73495E"/>
    <w:multiLevelType w:val="hybridMultilevel"/>
    <w:tmpl w:val="829CF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3562F2"/>
    <w:multiLevelType w:val="hybridMultilevel"/>
    <w:tmpl w:val="6BF07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7D38D7"/>
    <w:multiLevelType w:val="hybridMultilevel"/>
    <w:tmpl w:val="79C62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DA0023"/>
    <w:multiLevelType w:val="hybridMultilevel"/>
    <w:tmpl w:val="EE049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2644C1"/>
    <w:multiLevelType w:val="hybridMultilevel"/>
    <w:tmpl w:val="27BEEA2C"/>
    <w:lvl w:ilvl="0" w:tplc="037053F0">
      <w:numFmt w:val="bullet"/>
      <w:lvlText w:val="•"/>
      <w:lvlJc w:val="left"/>
      <w:pPr>
        <w:ind w:left="1230" w:hanging="87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F666E1"/>
    <w:multiLevelType w:val="hybridMultilevel"/>
    <w:tmpl w:val="41828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0C4DAD"/>
    <w:multiLevelType w:val="hybridMultilevel"/>
    <w:tmpl w:val="53A0B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36649B"/>
    <w:multiLevelType w:val="hybridMultilevel"/>
    <w:tmpl w:val="A104A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451C0E"/>
    <w:multiLevelType w:val="hybridMultilevel"/>
    <w:tmpl w:val="1B9236D2"/>
    <w:lvl w:ilvl="0" w:tplc="9E3616F4">
      <w:start w:val="1"/>
      <w:numFmt w:val="bullet"/>
      <w:lvlText w:val="•"/>
      <w:lvlJc w:val="left"/>
      <w:pPr>
        <w:tabs>
          <w:tab w:val="num" w:pos="720"/>
        </w:tabs>
        <w:ind w:left="720" w:hanging="360"/>
      </w:pPr>
      <w:rPr>
        <w:rFonts w:ascii="Arial" w:hAnsi="Arial" w:cs="Times New Roman" w:hint="default"/>
      </w:rPr>
    </w:lvl>
    <w:lvl w:ilvl="1" w:tplc="13E0F0D8">
      <w:start w:val="1"/>
      <w:numFmt w:val="bullet"/>
      <w:lvlText w:val="•"/>
      <w:lvlJc w:val="left"/>
      <w:pPr>
        <w:tabs>
          <w:tab w:val="num" w:pos="1440"/>
        </w:tabs>
        <w:ind w:left="1440" w:hanging="360"/>
      </w:pPr>
      <w:rPr>
        <w:rFonts w:ascii="Arial" w:hAnsi="Arial" w:cs="Times New Roman" w:hint="default"/>
      </w:rPr>
    </w:lvl>
    <w:lvl w:ilvl="2" w:tplc="257C60C6">
      <w:start w:val="1"/>
      <w:numFmt w:val="bullet"/>
      <w:lvlText w:val="•"/>
      <w:lvlJc w:val="left"/>
      <w:pPr>
        <w:tabs>
          <w:tab w:val="num" w:pos="2160"/>
        </w:tabs>
        <w:ind w:left="2160" w:hanging="360"/>
      </w:pPr>
      <w:rPr>
        <w:rFonts w:ascii="Arial" w:hAnsi="Arial" w:cs="Times New Roman" w:hint="default"/>
      </w:rPr>
    </w:lvl>
    <w:lvl w:ilvl="3" w:tplc="2716F01A">
      <w:start w:val="1"/>
      <w:numFmt w:val="bullet"/>
      <w:lvlText w:val="•"/>
      <w:lvlJc w:val="left"/>
      <w:pPr>
        <w:tabs>
          <w:tab w:val="num" w:pos="2880"/>
        </w:tabs>
        <w:ind w:left="2880" w:hanging="360"/>
      </w:pPr>
      <w:rPr>
        <w:rFonts w:ascii="Arial" w:hAnsi="Arial" w:cs="Times New Roman" w:hint="default"/>
      </w:rPr>
    </w:lvl>
    <w:lvl w:ilvl="4" w:tplc="96CED0EC">
      <w:start w:val="1"/>
      <w:numFmt w:val="bullet"/>
      <w:lvlText w:val="•"/>
      <w:lvlJc w:val="left"/>
      <w:pPr>
        <w:tabs>
          <w:tab w:val="num" w:pos="3600"/>
        </w:tabs>
        <w:ind w:left="3600" w:hanging="360"/>
      </w:pPr>
      <w:rPr>
        <w:rFonts w:ascii="Arial" w:hAnsi="Arial" w:cs="Times New Roman" w:hint="default"/>
      </w:rPr>
    </w:lvl>
    <w:lvl w:ilvl="5" w:tplc="76BA4FD4">
      <w:start w:val="1"/>
      <w:numFmt w:val="bullet"/>
      <w:lvlText w:val="•"/>
      <w:lvlJc w:val="left"/>
      <w:pPr>
        <w:tabs>
          <w:tab w:val="num" w:pos="4320"/>
        </w:tabs>
        <w:ind w:left="4320" w:hanging="360"/>
      </w:pPr>
      <w:rPr>
        <w:rFonts w:ascii="Arial" w:hAnsi="Arial" w:cs="Times New Roman" w:hint="default"/>
      </w:rPr>
    </w:lvl>
    <w:lvl w:ilvl="6" w:tplc="EFA8ACDC">
      <w:start w:val="1"/>
      <w:numFmt w:val="bullet"/>
      <w:lvlText w:val="•"/>
      <w:lvlJc w:val="left"/>
      <w:pPr>
        <w:tabs>
          <w:tab w:val="num" w:pos="5040"/>
        </w:tabs>
        <w:ind w:left="5040" w:hanging="360"/>
      </w:pPr>
      <w:rPr>
        <w:rFonts w:ascii="Arial" w:hAnsi="Arial" w:cs="Times New Roman" w:hint="default"/>
      </w:rPr>
    </w:lvl>
    <w:lvl w:ilvl="7" w:tplc="18ACC1DE">
      <w:start w:val="1"/>
      <w:numFmt w:val="bullet"/>
      <w:lvlText w:val="•"/>
      <w:lvlJc w:val="left"/>
      <w:pPr>
        <w:tabs>
          <w:tab w:val="num" w:pos="5760"/>
        </w:tabs>
        <w:ind w:left="5760" w:hanging="360"/>
      </w:pPr>
      <w:rPr>
        <w:rFonts w:ascii="Arial" w:hAnsi="Arial" w:cs="Times New Roman" w:hint="default"/>
      </w:rPr>
    </w:lvl>
    <w:lvl w:ilvl="8" w:tplc="0E124276">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7B570EC9"/>
    <w:multiLevelType w:val="hybridMultilevel"/>
    <w:tmpl w:val="B620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9"/>
  </w:num>
  <w:num w:numId="4">
    <w:abstractNumId w:val="2"/>
  </w:num>
  <w:num w:numId="5">
    <w:abstractNumId w:val="7"/>
  </w:num>
  <w:num w:numId="6">
    <w:abstractNumId w:val="25"/>
  </w:num>
  <w:num w:numId="7">
    <w:abstractNumId w:val="24"/>
  </w:num>
  <w:num w:numId="8">
    <w:abstractNumId w:val="15"/>
  </w:num>
  <w:num w:numId="9">
    <w:abstractNumId w:val="26"/>
  </w:num>
  <w:num w:numId="10">
    <w:abstractNumId w:val="31"/>
  </w:num>
  <w:num w:numId="11">
    <w:abstractNumId w:val="1"/>
  </w:num>
  <w:num w:numId="12">
    <w:abstractNumId w:val="33"/>
  </w:num>
  <w:num w:numId="13">
    <w:abstractNumId w:val="12"/>
  </w:num>
  <w:num w:numId="14">
    <w:abstractNumId w:val="28"/>
  </w:num>
  <w:num w:numId="15">
    <w:abstractNumId w:val="8"/>
  </w:num>
  <w:num w:numId="16">
    <w:abstractNumId w:val="23"/>
  </w:num>
  <w:num w:numId="17">
    <w:abstractNumId w:val="6"/>
  </w:num>
  <w:num w:numId="18">
    <w:abstractNumId w:val="18"/>
  </w:num>
  <w:num w:numId="19">
    <w:abstractNumId w:val="20"/>
  </w:num>
  <w:num w:numId="20">
    <w:abstractNumId w:val="10"/>
  </w:num>
  <w:num w:numId="21">
    <w:abstractNumId w:val="16"/>
  </w:num>
  <w:num w:numId="22">
    <w:abstractNumId w:val="3"/>
  </w:num>
  <w:num w:numId="23">
    <w:abstractNumId w:val="32"/>
  </w:num>
  <w:num w:numId="24">
    <w:abstractNumId w:val="22"/>
  </w:num>
  <w:num w:numId="25">
    <w:abstractNumId w:val="30"/>
  </w:num>
  <w:num w:numId="26">
    <w:abstractNumId w:val="5"/>
  </w:num>
  <w:num w:numId="27">
    <w:abstractNumId w:val="11"/>
  </w:num>
  <w:num w:numId="28">
    <w:abstractNumId w:val="27"/>
  </w:num>
  <w:num w:numId="29">
    <w:abstractNumId w:val="13"/>
  </w:num>
  <w:num w:numId="30">
    <w:abstractNumId w:val="21"/>
  </w:num>
  <w:num w:numId="31">
    <w:abstractNumId w:val="9"/>
  </w:num>
  <w:num w:numId="32">
    <w:abstractNumId w:val="29"/>
  </w:num>
  <w:num w:numId="33">
    <w:abstractNumId w:val="4"/>
  </w:num>
  <w:num w:numId="34">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34821"/>
    <o:shapelayout v:ext="edit">
      <o:idmap v:ext="edit" data="3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2753"/>
    <w:rsid w:val="00003FC0"/>
    <w:rsid w:val="000054BA"/>
    <w:rsid w:val="000065BE"/>
    <w:rsid w:val="0001172A"/>
    <w:rsid w:val="000130BA"/>
    <w:rsid w:val="0001381D"/>
    <w:rsid w:val="0002066A"/>
    <w:rsid w:val="00023F83"/>
    <w:rsid w:val="00026A8D"/>
    <w:rsid w:val="0002707D"/>
    <w:rsid w:val="000309EC"/>
    <w:rsid w:val="00033BF2"/>
    <w:rsid w:val="00034CE2"/>
    <w:rsid w:val="00035135"/>
    <w:rsid w:val="00043A27"/>
    <w:rsid w:val="0004417A"/>
    <w:rsid w:val="00044673"/>
    <w:rsid w:val="00044E5F"/>
    <w:rsid w:val="00046160"/>
    <w:rsid w:val="00046FEF"/>
    <w:rsid w:val="00050BAE"/>
    <w:rsid w:val="00052DAF"/>
    <w:rsid w:val="00054536"/>
    <w:rsid w:val="00061EA8"/>
    <w:rsid w:val="00063A27"/>
    <w:rsid w:val="00067770"/>
    <w:rsid w:val="00071F0C"/>
    <w:rsid w:val="0007538C"/>
    <w:rsid w:val="00081B4E"/>
    <w:rsid w:val="000860A8"/>
    <w:rsid w:val="00087698"/>
    <w:rsid w:val="000924A0"/>
    <w:rsid w:val="000943C8"/>
    <w:rsid w:val="00094526"/>
    <w:rsid w:val="00094EAB"/>
    <w:rsid w:val="00095316"/>
    <w:rsid w:val="000A27BD"/>
    <w:rsid w:val="000A2CED"/>
    <w:rsid w:val="000A4329"/>
    <w:rsid w:val="000A43BE"/>
    <w:rsid w:val="000A7991"/>
    <w:rsid w:val="000B0E3F"/>
    <w:rsid w:val="000B35AD"/>
    <w:rsid w:val="000B4023"/>
    <w:rsid w:val="000B40D4"/>
    <w:rsid w:val="000C0C10"/>
    <w:rsid w:val="000C2FF8"/>
    <w:rsid w:val="000C673F"/>
    <w:rsid w:val="000C69B9"/>
    <w:rsid w:val="000C77F0"/>
    <w:rsid w:val="000D0C46"/>
    <w:rsid w:val="000D37C9"/>
    <w:rsid w:val="000D4728"/>
    <w:rsid w:val="000D53BD"/>
    <w:rsid w:val="000D7260"/>
    <w:rsid w:val="000D7F26"/>
    <w:rsid w:val="000E00B9"/>
    <w:rsid w:val="000E080A"/>
    <w:rsid w:val="000E1178"/>
    <w:rsid w:val="000E592D"/>
    <w:rsid w:val="000E5FA3"/>
    <w:rsid w:val="000E6C6F"/>
    <w:rsid w:val="000E7BAB"/>
    <w:rsid w:val="000E7EC7"/>
    <w:rsid w:val="000F2FCB"/>
    <w:rsid w:val="000F4DDF"/>
    <w:rsid w:val="000F6E9B"/>
    <w:rsid w:val="001002D4"/>
    <w:rsid w:val="00103881"/>
    <w:rsid w:val="00104AEA"/>
    <w:rsid w:val="001073A9"/>
    <w:rsid w:val="001073D7"/>
    <w:rsid w:val="00107ED4"/>
    <w:rsid w:val="00110F0B"/>
    <w:rsid w:val="00111834"/>
    <w:rsid w:val="00111D07"/>
    <w:rsid w:val="00114175"/>
    <w:rsid w:val="00116250"/>
    <w:rsid w:val="00116566"/>
    <w:rsid w:val="001204DF"/>
    <w:rsid w:val="00120FB3"/>
    <w:rsid w:val="00124121"/>
    <w:rsid w:val="001253F6"/>
    <w:rsid w:val="0012755D"/>
    <w:rsid w:val="0013415D"/>
    <w:rsid w:val="00141241"/>
    <w:rsid w:val="00146ACB"/>
    <w:rsid w:val="0015115E"/>
    <w:rsid w:val="00161065"/>
    <w:rsid w:val="00161CDA"/>
    <w:rsid w:val="00161FBB"/>
    <w:rsid w:val="0016603A"/>
    <w:rsid w:val="0016661B"/>
    <w:rsid w:val="00167436"/>
    <w:rsid w:val="0017122A"/>
    <w:rsid w:val="00172CF5"/>
    <w:rsid w:val="0017577C"/>
    <w:rsid w:val="001761A4"/>
    <w:rsid w:val="00176AF3"/>
    <w:rsid w:val="00177B2D"/>
    <w:rsid w:val="00177B46"/>
    <w:rsid w:val="001821BF"/>
    <w:rsid w:val="001823C5"/>
    <w:rsid w:val="0018304D"/>
    <w:rsid w:val="0018469C"/>
    <w:rsid w:val="00185568"/>
    <w:rsid w:val="00187771"/>
    <w:rsid w:val="00187D2C"/>
    <w:rsid w:val="0019509C"/>
    <w:rsid w:val="0019582A"/>
    <w:rsid w:val="001A048D"/>
    <w:rsid w:val="001A06CD"/>
    <w:rsid w:val="001A0952"/>
    <w:rsid w:val="001A2AF3"/>
    <w:rsid w:val="001A4B7E"/>
    <w:rsid w:val="001A55A7"/>
    <w:rsid w:val="001A657E"/>
    <w:rsid w:val="001A6BEB"/>
    <w:rsid w:val="001B0375"/>
    <w:rsid w:val="001B10EE"/>
    <w:rsid w:val="001B2393"/>
    <w:rsid w:val="001B483D"/>
    <w:rsid w:val="001B51FB"/>
    <w:rsid w:val="001B5ABA"/>
    <w:rsid w:val="001B7222"/>
    <w:rsid w:val="001C1F59"/>
    <w:rsid w:val="001C2A76"/>
    <w:rsid w:val="001C5443"/>
    <w:rsid w:val="001D3D62"/>
    <w:rsid w:val="001D3FF5"/>
    <w:rsid w:val="001E0F66"/>
    <w:rsid w:val="001E354E"/>
    <w:rsid w:val="001E5AD2"/>
    <w:rsid w:val="001F12F0"/>
    <w:rsid w:val="001F30B5"/>
    <w:rsid w:val="001F3774"/>
    <w:rsid w:val="001F7883"/>
    <w:rsid w:val="00202D5C"/>
    <w:rsid w:val="0020434B"/>
    <w:rsid w:val="00204471"/>
    <w:rsid w:val="002053F1"/>
    <w:rsid w:val="002056D3"/>
    <w:rsid w:val="00206C1B"/>
    <w:rsid w:val="00210D86"/>
    <w:rsid w:val="0021140D"/>
    <w:rsid w:val="0021240F"/>
    <w:rsid w:val="00214095"/>
    <w:rsid w:val="0021417C"/>
    <w:rsid w:val="002146A4"/>
    <w:rsid w:val="00217B11"/>
    <w:rsid w:val="002222EB"/>
    <w:rsid w:val="00225B2E"/>
    <w:rsid w:val="00225E1E"/>
    <w:rsid w:val="0022690D"/>
    <w:rsid w:val="0022753A"/>
    <w:rsid w:val="002275D5"/>
    <w:rsid w:val="00227A2A"/>
    <w:rsid w:val="002302FE"/>
    <w:rsid w:val="002309C7"/>
    <w:rsid w:val="00233860"/>
    <w:rsid w:val="002341F9"/>
    <w:rsid w:val="00235207"/>
    <w:rsid w:val="002356C0"/>
    <w:rsid w:val="00236741"/>
    <w:rsid w:val="002412B1"/>
    <w:rsid w:val="00243370"/>
    <w:rsid w:val="00245761"/>
    <w:rsid w:val="002479D1"/>
    <w:rsid w:val="00247F34"/>
    <w:rsid w:val="00251877"/>
    <w:rsid w:val="00252613"/>
    <w:rsid w:val="00253CDF"/>
    <w:rsid w:val="002567A2"/>
    <w:rsid w:val="002567F4"/>
    <w:rsid w:val="0025690B"/>
    <w:rsid w:val="00257DF2"/>
    <w:rsid w:val="002606FD"/>
    <w:rsid w:val="0026468A"/>
    <w:rsid w:val="00264AC9"/>
    <w:rsid w:val="00265424"/>
    <w:rsid w:val="002670A0"/>
    <w:rsid w:val="00267265"/>
    <w:rsid w:val="0026750B"/>
    <w:rsid w:val="00267E47"/>
    <w:rsid w:val="00271196"/>
    <w:rsid w:val="00272496"/>
    <w:rsid w:val="002743D3"/>
    <w:rsid w:val="00276298"/>
    <w:rsid w:val="00277F41"/>
    <w:rsid w:val="002806C6"/>
    <w:rsid w:val="00282C1B"/>
    <w:rsid w:val="00284161"/>
    <w:rsid w:val="00285DA3"/>
    <w:rsid w:val="00287433"/>
    <w:rsid w:val="0029081F"/>
    <w:rsid w:val="00290955"/>
    <w:rsid w:val="00290D19"/>
    <w:rsid w:val="0029558D"/>
    <w:rsid w:val="0029562D"/>
    <w:rsid w:val="002976D1"/>
    <w:rsid w:val="002A382C"/>
    <w:rsid w:val="002A4D2A"/>
    <w:rsid w:val="002A5A45"/>
    <w:rsid w:val="002B0061"/>
    <w:rsid w:val="002B4126"/>
    <w:rsid w:val="002C0C71"/>
    <w:rsid w:val="002C2500"/>
    <w:rsid w:val="002D0E65"/>
    <w:rsid w:val="002D65FE"/>
    <w:rsid w:val="002E050B"/>
    <w:rsid w:val="002E218B"/>
    <w:rsid w:val="002E48B9"/>
    <w:rsid w:val="002E719F"/>
    <w:rsid w:val="002E7AC9"/>
    <w:rsid w:val="002F3834"/>
    <w:rsid w:val="002F3C2C"/>
    <w:rsid w:val="002F6157"/>
    <w:rsid w:val="002F7498"/>
    <w:rsid w:val="002F765D"/>
    <w:rsid w:val="003038E2"/>
    <w:rsid w:val="0030451A"/>
    <w:rsid w:val="003048E4"/>
    <w:rsid w:val="00304994"/>
    <w:rsid w:val="00304EE3"/>
    <w:rsid w:val="003060DD"/>
    <w:rsid w:val="00307AE3"/>
    <w:rsid w:val="00312CCE"/>
    <w:rsid w:val="00315257"/>
    <w:rsid w:val="0031723F"/>
    <w:rsid w:val="00320073"/>
    <w:rsid w:val="00321B58"/>
    <w:rsid w:val="00322E1A"/>
    <w:rsid w:val="00323B55"/>
    <w:rsid w:val="00324066"/>
    <w:rsid w:val="00324D86"/>
    <w:rsid w:val="00325760"/>
    <w:rsid w:val="00331446"/>
    <w:rsid w:val="0033687D"/>
    <w:rsid w:val="0033749C"/>
    <w:rsid w:val="0034106B"/>
    <w:rsid w:val="00342209"/>
    <w:rsid w:val="00344F41"/>
    <w:rsid w:val="00345521"/>
    <w:rsid w:val="00345DC0"/>
    <w:rsid w:val="00347D1B"/>
    <w:rsid w:val="00351F7C"/>
    <w:rsid w:val="00352F50"/>
    <w:rsid w:val="003540EA"/>
    <w:rsid w:val="0035507D"/>
    <w:rsid w:val="00355D09"/>
    <w:rsid w:val="0035658A"/>
    <w:rsid w:val="003574D3"/>
    <w:rsid w:val="00360903"/>
    <w:rsid w:val="003770FB"/>
    <w:rsid w:val="00377BCB"/>
    <w:rsid w:val="003801DB"/>
    <w:rsid w:val="003820D6"/>
    <w:rsid w:val="0038267D"/>
    <w:rsid w:val="00382AC6"/>
    <w:rsid w:val="00387F52"/>
    <w:rsid w:val="00394F1E"/>
    <w:rsid w:val="003953B7"/>
    <w:rsid w:val="003961F0"/>
    <w:rsid w:val="00397553"/>
    <w:rsid w:val="0039764A"/>
    <w:rsid w:val="003A1E63"/>
    <w:rsid w:val="003A34FE"/>
    <w:rsid w:val="003A4BF5"/>
    <w:rsid w:val="003A4C3E"/>
    <w:rsid w:val="003A508C"/>
    <w:rsid w:val="003A71B7"/>
    <w:rsid w:val="003B16B4"/>
    <w:rsid w:val="003B2E09"/>
    <w:rsid w:val="003B5529"/>
    <w:rsid w:val="003B589A"/>
    <w:rsid w:val="003B5B1F"/>
    <w:rsid w:val="003C37A6"/>
    <w:rsid w:val="003C48DF"/>
    <w:rsid w:val="003C5865"/>
    <w:rsid w:val="003C5986"/>
    <w:rsid w:val="003C5B20"/>
    <w:rsid w:val="003C5ECF"/>
    <w:rsid w:val="003D2CEC"/>
    <w:rsid w:val="003D3567"/>
    <w:rsid w:val="003D3B15"/>
    <w:rsid w:val="003D3F62"/>
    <w:rsid w:val="003D5E1A"/>
    <w:rsid w:val="003D6B71"/>
    <w:rsid w:val="003E0C59"/>
    <w:rsid w:val="003E0EA3"/>
    <w:rsid w:val="003E5872"/>
    <w:rsid w:val="003E59A0"/>
    <w:rsid w:val="003E6A12"/>
    <w:rsid w:val="003F0EE4"/>
    <w:rsid w:val="003F0FCA"/>
    <w:rsid w:val="003F2750"/>
    <w:rsid w:val="003F4F1E"/>
    <w:rsid w:val="003F72C7"/>
    <w:rsid w:val="0040011F"/>
    <w:rsid w:val="0040181A"/>
    <w:rsid w:val="0040603C"/>
    <w:rsid w:val="00410906"/>
    <w:rsid w:val="004116BC"/>
    <w:rsid w:val="0041477C"/>
    <w:rsid w:val="00415F94"/>
    <w:rsid w:val="00420E8B"/>
    <w:rsid w:val="00421128"/>
    <w:rsid w:val="00421C23"/>
    <w:rsid w:val="0042255B"/>
    <w:rsid w:val="0042311E"/>
    <w:rsid w:val="004235B6"/>
    <w:rsid w:val="00425470"/>
    <w:rsid w:val="00430819"/>
    <w:rsid w:val="00430ACD"/>
    <w:rsid w:val="00433AE9"/>
    <w:rsid w:val="004347BA"/>
    <w:rsid w:val="00434EA0"/>
    <w:rsid w:val="004358BD"/>
    <w:rsid w:val="00435C83"/>
    <w:rsid w:val="00435D50"/>
    <w:rsid w:val="00437F3C"/>
    <w:rsid w:val="004415E4"/>
    <w:rsid w:val="0044469E"/>
    <w:rsid w:val="00444C0E"/>
    <w:rsid w:val="00445E7B"/>
    <w:rsid w:val="004473FB"/>
    <w:rsid w:val="004550B5"/>
    <w:rsid w:val="00455B68"/>
    <w:rsid w:val="00456154"/>
    <w:rsid w:val="00461705"/>
    <w:rsid w:val="00465EE8"/>
    <w:rsid w:val="00466270"/>
    <w:rsid w:val="004668C6"/>
    <w:rsid w:val="004705CB"/>
    <w:rsid w:val="004710DA"/>
    <w:rsid w:val="0047157C"/>
    <w:rsid w:val="00471883"/>
    <w:rsid w:val="00472D78"/>
    <w:rsid w:val="00472F90"/>
    <w:rsid w:val="00474DB6"/>
    <w:rsid w:val="00483686"/>
    <w:rsid w:val="004836FB"/>
    <w:rsid w:val="004837BF"/>
    <w:rsid w:val="00490405"/>
    <w:rsid w:val="00490949"/>
    <w:rsid w:val="00495072"/>
    <w:rsid w:val="00495D21"/>
    <w:rsid w:val="00495E7C"/>
    <w:rsid w:val="00496E25"/>
    <w:rsid w:val="004975DD"/>
    <w:rsid w:val="004A2BD1"/>
    <w:rsid w:val="004B04E3"/>
    <w:rsid w:val="004B0AEC"/>
    <w:rsid w:val="004B0E26"/>
    <w:rsid w:val="004B0E32"/>
    <w:rsid w:val="004B339F"/>
    <w:rsid w:val="004B3F65"/>
    <w:rsid w:val="004B72B2"/>
    <w:rsid w:val="004B7DE9"/>
    <w:rsid w:val="004C0667"/>
    <w:rsid w:val="004C14CF"/>
    <w:rsid w:val="004C3183"/>
    <w:rsid w:val="004C54F7"/>
    <w:rsid w:val="004D25B3"/>
    <w:rsid w:val="004D2742"/>
    <w:rsid w:val="004D5676"/>
    <w:rsid w:val="004D5825"/>
    <w:rsid w:val="004D6357"/>
    <w:rsid w:val="004E0282"/>
    <w:rsid w:val="004E213C"/>
    <w:rsid w:val="004F28C5"/>
    <w:rsid w:val="004F2A51"/>
    <w:rsid w:val="004F2CA7"/>
    <w:rsid w:val="004F4A85"/>
    <w:rsid w:val="004F6254"/>
    <w:rsid w:val="00502405"/>
    <w:rsid w:val="005036FB"/>
    <w:rsid w:val="005037B8"/>
    <w:rsid w:val="00504958"/>
    <w:rsid w:val="0050533A"/>
    <w:rsid w:val="005062F4"/>
    <w:rsid w:val="005100FD"/>
    <w:rsid w:val="00512EB4"/>
    <w:rsid w:val="00514C13"/>
    <w:rsid w:val="005165C4"/>
    <w:rsid w:val="00516686"/>
    <w:rsid w:val="00516886"/>
    <w:rsid w:val="00516A27"/>
    <w:rsid w:val="005204C9"/>
    <w:rsid w:val="00521E23"/>
    <w:rsid w:val="00522379"/>
    <w:rsid w:val="005270B2"/>
    <w:rsid w:val="00527B53"/>
    <w:rsid w:val="00530CFE"/>
    <w:rsid w:val="00532BA3"/>
    <w:rsid w:val="005429F8"/>
    <w:rsid w:val="00542CA9"/>
    <w:rsid w:val="00543B67"/>
    <w:rsid w:val="00544371"/>
    <w:rsid w:val="005444C1"/>
    <w:rsid w:val="005445FB"/>
    <w:rsid w:val="00544D00"/>
    <w:rsid w:val="00550E66"/>
    <w:rsid w:val="0055334D"/>
    <w:rsid w:val="00553AA7"/>
    <w:rsid w:val="00553F07"/>
    <w:rsid w:val="00560AD7"/>
    <w:rsid w:val="00565099"/>
    <w:rsid w:val="005654D5"/>
    <w:rsid w:val="00571C6F"/>
    <w:rsid w:val="00571FD6"/>
    <w:rsid w:val="00572F38"/>
    <w:rsid w:val="00573F0A"/>
    <w:rsid w:val="005773EA"/>
    <w:rsid w:val="005774A6"/>
    <w:rsid w:val="00580681"/>
    <w:rsid w:val="00580C2A"/>
    <w:rsid w:val="00581233"/>
    <w:rsid w:val="005817DC"/>
    <w:rsid w:val="00584D60"/>
    <w:rsid w:val="005909FA"/>
    <w:rsid w:val="00590BEC"/>
    <w:rsid w:val="00595CDA"/>
    <w:rsid w:val="005A2B2C"/>
    <w:rsid w:val="005A2B35"/>
    <w:rsid w:val="005A3271"/>
    <w:rsid w:val="005A6F49"/>
    <w:rsid w:val="005A6FDD"/>
    <w:rsid w:val="005B126C"/>
    <w:rsid w:val="005B2E18"/>
    <w:rsid w:val="005B2E71"/>
    <w:rsid w:val="005B2EBB"/>
    <w:rsid w:val="005B66B6"/>
    <w:rsid w:val="005B6B0C"/>
    <w:rsid w:val="005C15D1"/>
    <w:rsid w:val="005C7BE7"/>
    <w:rsid w:val="005D0601"/>
    <w:rsid w:val="005D0A2A"/>
    <w:rsid w:val="005D0B7C"/>
    <w:rsid w:val="005D0DE1"/>
    <w:rsid w:val="005D4E93"/>
    <w:rsid w:val="005D59A1"/>
    <w:rsid w:val="005D5B47"/>
    <w:rsid w:val="005D773C"/>
    <w:rsid w:val="005E0670"/>
    <w:rsid w:val="005E0910"/>
    <w:rsid w:val="005F347F"/>
    <w:rsid w:val="005F4791"/>
    <w:rsid w:val="005F5090"/>
    <w:rsid w:val="005F6D88"/>
    <w:rsid w:val="005F7283"/>
    <w:rsid w:val="00604440"/>
    <w:rsid w:val="006044C9"/>
    <w:rsid w:val="00606E10"/>
    <w:rsid w:val="00610086"/>
    <w:rsid w:val="00611039"/>
    <w:rsid w:val="00615856"/>
    <w:rsid w:val="00616CB4"/>
    <w:rsid w:val="0061760C"/>
    <w:rsid w:val="00617678"/>
    <w:rsid w:val="00617E80"/>
    <w:rsid w:val="00624B5F"/>
    <w:rsid w:val="0062624F"/>
    <w:rsid w:val="00630299"/>
    <w:rsid w:val="006308A5"/>
    <w:rsid w:val="00636814"/>
    <w:rsid w:val="0064139E"/>
    <w:rsid w:val="00641646"/>
    <w:rsid w:val="006440A4"/>
    <w:rsid w:val="00644478"/>
    <w:rsid w:val="00644E49"/>
    <w:rsid w:val="00647414"/>
    <w:rsid w:val="00647D63"/>
    <w:rsid w:val="0065061E"/>
    <w:rsid w:val="006536F4"/>
    <w:rsid w:val="00656836"/>
    <w:rsid w:val="00662FB6"/>
    <w:rsid w:val="006640D1"/>
    <w:rsid w:val="00666E71"/>
    <w:rsid w:val="00667257"/>
    <w:rsid w:val="00667366"/>
    <w:rsid w:val="00667B84"/>
    <w:rsid w:val="0067336B"/>
    <w:rsid w:val="00673C70"/>
    <w:rsid w:val="00676040"/>
    <w:rsid w:val="006762A2"/>
    <w:rsid w:val="006776B4"/>
    <w:rsid w:val="00681118"/>
    <w:rsid w:val="00691E94"/>
    <w:rsid w:val="00691F41"/>
    <w:rsid w:val="00692019"/>
    <w:rsid w:val="006928D0"/>
    <w:rsid w:val="006936ED"/>
    <w:rsid w:val="006941DA"/>
    <w:rsid w:val="00696ECE"/>
    <w:rsid w:val="006978C4"/>
    <w:rsid w:val="006A00D0"/>
    <w:rsid w:val="006A0B03"/>
    <w:rsid w:val="006A72CF"/>
    <w:rsid w:val="006A74EF"/>
    <w:rsid w:val="006A7ADC"/>
    <w:rsid w:val="006B051C"/>
    <w:rsid w:val="006B36EE"/>
    <w:rsid w:val="006B40A5"/>
    <w:rsid w:val="006B785E"/>
    <w:rsid w:val="006B7D4A"/>
    <w:rsid w:val="006C1D04"/>
    <w:rsid w:val="006C5797"/>
    <w:rsid w:val="006C7400"/>
    <w:rsid w:val="006C77B1"/>
    <w:rsid w:val="006D0297"/>
    <w:rsid w:val="006D1B97"/>
    <w:rsid w:val="006D1EC8"/>
    <w:rsid w:val="006D3328"/>
    <w:rsid w:val="006D3396"/>
    <w:rsid w:val="006D4388"/>
    <w:rsid w:val="006D6905"/>
    <w:rsid w:val="006D691A"/>
    <w:rsid w:val="006D740F"/>
    <w:rsid w:val="006D7BD8"/>
    <w:rsid w:val="006E094B"/>
    <w:rsid w:val="006E098D"/>
    <w:rsid w:val="006E2DA5"/>
    <w:rsid w:val="006E2E9B"/>
    <w:rsid w:val="006E3A6D"/>
    <w:rsid w:val="006E4C22"/>
    <w:rsid w:val="006E5AF7"/>
    <w:rsid w:val="006E6D86"/>
    <w:rsid w:val="006E6F0E"/>
    <w:rsid w:val="006F0B83"/>
    <w:rsid w:val="006F2702"/>
    <w:rsid w:val="006F2F2A"/>
    <w:rsid w:val="007000A1"/>
    <w:rsid w:val="00700A70"/>
    <w:rsid w:val="00700FE8"/>
    <w:rsid w:val="00701824"/>
    <w:rsid w:val="007043EA"/>
    <w:rsid w:val="00704C88"/>
    <w:rsid w:val="0071014D"/>
    <w:rsid w:val="00713BD7"/>
    <w:rsid w:val="00715387"/>
    <w:rsid w:val="00716F78"/>
    <w:rsid w:val="007170AB"/>
    <w:rsid w:val="007175CF"/>
    <w:rsid w:val="00720137"/>
    <w:rsid w:val="00720A6C"/>
    <w:rsid w:val="0072314F"/>
    <w:rsid w:val="00723416"/>
    <w:rsid w:val="00724F43"/>
    <w:rsid w:val="00725AD5"/>
    <w:rsid w:val="00730D8B"/>
    <w:rsid w:val="007377C9"/>
    <w:rsid w:val="00740E71"/>
    <w:rsid w:val="00741E1F"/>
    <w:rsid w:val="0074225F"/>
    <w:rsid w:val="00743BC8"/>
    <w:rsid w:val="00745151"/>
    <w:rsid w:val="00747268"/>
    <w:rsid w:val="007477A3"/>
    <w:rsid w:val="007479F2"/>
    <w:rsid w:val="007523E4"/>
    <w:rsid w:val="00753A10"/>
    <w:rsid w:val="00753E0F"/>
    <w:rsid w:val="00754231"/>
    <w:rsid w:val="00754BAE"/>
    <w:rsid w:val="00755732"/>
    <w:rsid w:val="007578C6"/>
    <w:rsid w:val="00760975"/>
    <w:rsid w:val="007617A0"/>
    <w:rsid w:val="007645F2"/>
    <w:rsid w:val="00776DC1"/>
    <w:rsid w:val="00780743"/>
    <w:rsid w:val="00782011"/>
    <w:rsid w:val="00784B1E"/>
    <w:rsid w:val="00785F4C"/>
    <w:rsid w:val="00793BE2"/>
    <w:rsid w:val="00794CA9"/>
    <w:rsid w:val="00795D25"/>
    <w:rsid w:val="00797723"/>
    <w:rsid w:val="007A3216"/>
    <w:rsid w:val="007A3B96"/>
    <w:rsid w:val="007A4687"/>
    <w:rsid w:val="007A74A0"/>
    <w:rsid w:val="007B2D56"/>
    <w:rsid w:val="007B3F03"/>
    <w:rsid w:val="007C14C2"/>
    <w:rsid w:val="007C4497"/>
    <w:rsid w:val="007C692E"/>
    <w:rsid w:val="007C6D92"/>
    <w:rsid w:val="007C7435"/>
    <w:rsid w:val="007C7E35"/>
    <w:rsid w:val="007D288E"/>
    <w:rsid w:val="007D6FA8"/>
    <w:rsid w:val="007D72D9"/>
    <w:rsid w:val="007D7BC5"/>
    <w:rsid w:val="007E07BB"/>
    <w:rsid w:val="007E0B2B"/>
    <w:rsid w:val="007E0C71"/>
    <w:rsid w:val="007E2FFE"/>
    <w:rsid w:val="007E5D7C"/>
    <w:rsid w:val="007E6E4A"/>
    <w:rsid w:val="007E7ED2"/>
    <w:rsid w:val="007F013D"/>
    <w:rsid w:val="007F04C8"/>
    <w:rsid w:val="007F0854"/>
    <w:rsid w:val="007F101A"/>
    <w:rsid w:val="007F1F02"/>
    <w:rsid w:val="007F2DDF"/>
    <w:rsid w:val="007F3A1C"/>
    <w:rsid w:val="007F4401"/>
    <w:rsid w:val="007F4A9E"/>
    <w:rsid w:val="007F6316"/>
    <w:rsid w:val="007F7E10"/>
    <w:rsid w:val="008019B6"/>
    <w:rsid w:val="00802AF2"/>
    <w:rsid w:val="00803270"/>
    <w:rsid w:val="00806028"/>
    <w:rsid w:val="00813453"/>
    <w:rsid w:val="008159C4"/>
    <w:rsid w:val="0081635D"/>
    <w:rsid w:val="00820616"/>
    <w:rsid w:val="0082456B"/>
    <w:rsid w:val="008256FB"/>
    <w:rsid w:val="00830F78"/>
    <w:rsid w:val="00833DE8"/>
    <w:rsid w:val="00840F49"/>
    <w:rsid w:val="008416D8"/>
    <w:rsid w:val="0084692C"/>
    <w:rsid w:val="008522C0"/>
    <w:rsid w:val="00854858"/>
    <w:rsid w:val="00855B1D"/>
    <w:rsid w:val="00856839"/>
    <w:rsid w:val="00856A52"/>
    <w:rsid w:val="008579F7"/>
    <w:rsid w:val="00857CBC"/>
    <w:rsid w:val="008607F9"/>
    <w:rsid w:val="008614F3"/>
    <w:rsid w:val="00862542"/>
    <w:rsid w:val="00862729"/>
    <w:rsid w:val="0086460F"/>
    <w:rsid w:val="00865547"/>
    <w:rsid w:val="00870BDE"/>
    <w:rsid w:val="00871225"/>
    <w:rsid w:val="008720A0"/>
    <w:rsid w:val="0087268A"/>
    <w:rsid w:val="008726BB"/>
    <w:rsid w:val="00873F2E"/>
    <w:rsid w:val="00874A63"/>
    <w:rsid w:val="00880E85"/>
    <w:rsid w:val="00884E16"/>
    <w:rsid w:val="0088681C"/>
    <w:rsid w:val="00886B3B"/>
    <w:rsid w:val="008872D0"/>
    <w:rsid w:val="00887816"/>
    <w:rsid w:val="00892052"/>
    <w:rsid w:val="0089441B"/>
    <w:rsid w:val="00894487"/>
    <w:rsid w:val="008947B2"/>
    <w:rsid w:val="00896E06"/>
    <w:rsid w:val="008A10FE"/>
    <w:rsid w:val="008A2E60"/>
    <w:rsid w:val="008A43DE"/>
    <w:rsid w:val="008A5D3B"/>
    <w:rsid w:val="008A6981"/>
    <w:rsid w:val="008A6C8A"/>
    <w:rsid w:val="008B0EA5"/>
    <w:rsid w:val="008B51F7"/>
    <w:rsid w:val="008B527C"/>
    <w:rsid w:val="008B54AB"/>
    <w:rsid w:val="008B5FB1"/>
    <w:rsid w:val="008B70DD"/>
    <w:rsid w:val="008C0298"/>
    <w:rsid w:val="008C50A7"/>
    <w:rsid w:val="008C68EB"/>
    <w:rsid w:val="008D291A"/>
    <w:rsid w:val="008E38B4"/>
    <w:rsid w:val="008E44E4"/>
    <w:rsid w:val="008E4AEB"/>
    <w:rsid w:val="008E4E0A"/>
    <w:rsid w:val="008E5843"/>
    <w:rsid w:val="008E63FF"/>
    <w:rsid w:val="008F1049"/>
    <w:rsid w:val="008F1790"/>
    <w:rsid w:val="008F1D09"/>
    <w:rsid w:val="008F2170"/>
    <w:rsid w:val="008F41F0"/>
    <w:rsid w:val="00906248"/>
    <w:rsid w:val="0090632F"/>
    <w:rsid w:val="00907087"/>
    <w:rsid w:val="00910BBA"/>
    <w:rsid w:val="0091276E"/>
    <w:rsid w:val="0091628D"/>
    <w:rsid w:val="009200AB"/>
    <w:rsid w:val="009223E6"/>
    <w:rsid w:val="009240F2"/>
    <w:rsid w:val="00927F2B"/>
    <w:rsid w:val="00930560"/>
    <w:rsid w:val="00932B72"/>
    <w:rsid w:val="00942472"/>
    <w:rsid w:val="00944E76"/>
    <w:rsid w:val="0095067A"/>
    <w:rsid w:val="009537A8"/>
    <w:rsid w:val="00954575"/>
    <w:rsid w:val="009552A2"/>
    <w:rsid w:val="00957166"/>
    <w:rsid w:val="00962725"/>
    <w:rsid w:val="00963ED2"/>
    <w:rsid w:val="00966852"/>
    <w:rsid w:val="00967B86"/>
    <w:rsid w:val="00967E21"/>
    <w:rsid w:val="00972AE0"/>
    <w:rsid w:val="00972B8F"/>
    <w:rsid w:val="00973567"/>
    <w:rsid w:val="00975C82"/>
    <w:rsid w:val="0097656C"/>
    <w:rsid w:val="00977849"/>
    <w:rsid w:val="00982528"/>
    <w:rsid w:val="00982A2E"/>
    <w:rsid w:val="00983CE3"/>
    <w:rsid w:val="00984B79"/>
    <w:rsid w:val="00986A31"/>
    <w:rsid w:val="009876E3"/>
    <w:rsid w:val="009877F0"/>
    <w:rsid w:val="00991288"/>
    <w:rsid w:val="00991A7E"/>
    <w:rsid w:val="00996386"/>
    <w:rsid w:val="009A0C7B"/>
    <w:rsid w:val="009A1EFE"/>
    <w:rsid w:val="009A4188"/>
    <w:rsid w:val="009A4E27"/>
    <w:rsid w:val="009A61FE"/>
    <w:rsid w:val="009A6747"/>
    <w:rsid w:val="009A695F"/>
    <w:rsid w:val="009B4F3D"/>
    <w:rsid w:val="009B7326"/>
    <w:rsid w:val="009C3CA0"/>
    <w:rsid w:val="009C64CB"/>
    <w:rsid w:val="009D27C8"/>
    <w:rsid w:val="009D3A58"/>
    <w:rsid w:val="009D5347"/>
    <w:rsid w:val="009D68FF"/>
    <w:rsid w:val="009E023E"/>
    <w:rsid w:val="009E0DEB"/>
    <w:rsid w:val="009E7E8B"/>
    <w:rsid w:val="009F143F"/>
    <w:rsid w:val="009F69B6"/>
    <w:rsid w:val="00A00827"/>
    <w:rsid w:val="00A0106F"/>
    <w:rsid w:val="00A06E7C"/>
    <w:rsid w:val="00A11A39"/>
    <w:rsid w:val="00A14841"/>
    <w:rsid w:val="00A157B3"/>
    <w:rsid w:val="00A15DC8"/>
    <w:rsid w:val="00A16398"/>
    <w:rsid w:val="00A16B2F"/>
    <w:rsid w:val="00A2120B"/>
    <w:rsid w:val="00A221D5"/>
    <w:rsid w:val="00A31830"/>
    <w:rsid w:val="00A332EE"/>
    <w:rsid w:val="00A34CA0"/>
    <w:rsid w:val="00A362EB"/>
    <w:rsid w:val="00A36A57"/>
    <w:rsid w:val="00A36DCF"/>
    <w:rsid w:val="00A40EF2"/>
    <w:rsid w:val="00A41B59"/>
    <w:rsid w:val="00A4637C"/>
    <w:rsid w:val="00A51317"/>
    <w:rsid w:val="00A60D51"/>
    <w:rsid w:val="00A71AB7"/>
    <w:rsid w:val="00A72511"/>
    <w:rsid w:val="00A73161"/>
    <w:rsid w:val="00A74D47"/>
    <w:rsid w:val="00A75267"/>
    <w:rsid w:val="00A77B83"/>
    <w:rsid w:val="00A80691"/>
    <w:rsid w:val="00A82D88"/>
    <w:rsid w:val="00A857E9"/>
    <w:rsid w:val="00A86435"/>
    <w:rsid w:val="00A86837"/>
    <w:rsid w:val="00A9069B"/>
    <w:rsid w:val="00A90BBE"/>
    <w:rsid w:val="00A915E4"/>
    <w:rsid w:val="00A943BD"/>
    <w:rsid w:val="00A97736"/>
    <w:rsid w:val="00AA1808"/>
    <w:rsid w:val="00AB0270"/>
    <w:rsid w:val="00AB0D0F"/>
    <w:rsid w:val="00AB1366"/>
    <w:rsid w:val="00AB2787"/>
    <w:rsid w:val="00AB4632"/>
    <w:rsid w:val="00AB4930"/>
    <w:rsid w:val="00AB6563"/>
    <w:rsid w:val="00AB688A"/>
    <w:rsid w:val="00AC1521"/>
    <w:rsid w:val="00AC1724"/>
    <w:rsid w:val="00AC1909"/>
    <w:rsid w:val="00AC246F"/>
    <w:rsid w:val="00AC2B66"/>
    <w:rsid w:val="00AC487C"/>
    <w:rsid w:val="00AC571F"/>
    <w:rsid w:val="00AC696C"/>
    <w:rsid w:val="00AD057C"/>
    <w:rsid w:val="00AD102A"/>
    <w:rsid w:val="00AD1EAF"/>
    <w:rsid w:val="00AD3B40"/>
    <w:rsid w:val="00AD569C"/>
    <w:rsid w:val="00AD702A"/>
    <w:rsid w:val="00AE0507"/>
    <w:rsid w:val="00AE7197"/>
    <w:rsid w:val="00AF0AAB"/>
    <w:rsid w:val="00AF0C05"/>
    <w:rsid w:val="00AF0D98"/>
    <w:rsid w:val="00AF32EE"/>
    <w:rsid w:val="00AF4692"/>
    <w:rsid w:val="00AF6D7C"/>
    <w:rsid w:val="00AF7DA1"/>
    <w:rsid w:val="00AF7DD4"/>
    <w:rsid w:val="00B01D0B"/>
    <w:rsid w:val="00B02B91"/>
    <w:rsid w:val="00B03A8C"/>
    <w:rsid w:val="00B04068"/>
    <w:rsid w:val="00B069C9"/>
    <w:rsid w:val="00B14CB7"/>
    <w:rsid w:val="00B17BC6"/>
    <w:rsid w:val="00B23B87"/>
    <w:rsid w:val="00B26712"/>
    <w:rsid w:val="00B26E08"/>
    <w:rsid w:val="00B30D10"/>
    <w:rsid w:val="00B338F9"/>
    <w:rsid w:val="00B339B3"/>
    <w:rsid w:val="00B34B84"/>
    <w:rsid w:val="00B40CC2"/>
    <w:rsid w:val="00B4288A"/>
    <w:rsid w:val="00B4648F"/>
    <w:rsid w:val="00B472C1"/>
    <w:rsid w:val="00B47986"/>
    <w:rsid w:val="00B52EDE"/>
    <w:rsid w:val="00B560F0"/>
    <w:rsid w:val="00B5750E"/>
    <w:rsid w:val="00B61038"/>
    <w:rsid w:val="00B62322"/>
    <w:rsid w:val="00B62585"/>
    <w:rsid w:val="00B650E9"/>
    <w:rsid w:val="00B6679C"/>
    <w:rsid w:val="00B702D5"/>
    <w:rsid w:val="00B7132E"/>
    <w:rsid w:val="00B71C7B"/>
    <w:rsid w:val="00B751EE"/>
    <w:rsid w:val="00B82918"/>
    <w:rsid w:val="00B83FD7"/>
    <w:rsid w:val="00B87D49"/>
    <w:rsid w:val="00B91851"/>
    <w:rsid w:val="00B93727"/>
    <w:rsid w:val="00B93C80"/>
    <w:rsid w:val="00B94E58"/>
    <w:rsid w:val="00B9555C"/>
    <w:rsid w:val="00BA0F42"/>
    <w:rsid w:val="00BA3E49"/>
    <w:rsid w:val="00BA5A7B"/>
    <w:rsid w:val="00BA67CA"/>
    <w:rsid w:val="00BB0B9B"/>
    <w:rsid w:val="00BB3F51"/>
    <w:rsid w:val="00BB7682"/>
    <w:rsid w:val="00BC0A1D"/>
    <w:rsid w:val="00BC12D3"/>
    <w:rsid w:val="00BC1622"/>
    <w:rsid w:val="00BC477F"/>
    <w:rsid w:val="00BC5874"/>
    <w:rsid w:val="00BD0933"/>
    <w:rsid w:val="00BD14A3"/>
    <w:rsid w:val="00BD198E"/>
    <w:rsid w:val="00BD376F"/>
    <w:rsid w:val="00BD4540"/>
    <w:rsid w:val="00BD4589"/>
    <w:rsid w:val="00BD47EE"/>
    <w:rsid w:val="00BD5A3B"/>
    <w:rsid w:val="00BD74B7"/>
    <w:rsid w:val="00BE0641"/>
    <w:rsid w:val="00BE3194"/>
    <w:rsid w:val="00BE39A7"/>
    <w:rsid w:val="00BE68A3"/>
    <w:rsid w:val="00BE7B73"/>
    <w:rsid w:val="00BF092D"/>
    <w:rsid w:val="00C02B89"/>
    <w:rsid w:val="00C03E57"/>
    <w:rsid w:val="00C0570F"/>
    <w:rsid w:val="00C05FF6"/>
    <w:rsid w:val="00C077BD"/>
    <w:rsid w:val="00C106F0"/>
    <w:rsid w:val="00C12B4F"/>
    <w:rsid w:val="00C13A02"/>
    <w:rsid w:val="00C13BA2"/>
    <w:rsid w:val="00C16F9A"/>
    <w:rsid w:val="00C1732A"/>
    <w:rsid w:val="00C17897"/>
    <w:rsid w:val="00C20C1B"/>
    <w:rsid w:val="00C31141"/>
    <w:rsid w:val="00C32473"/>
    <w:rsid w:val="00C35251"/>
    <w:rsid w:val="00C36D12"/>
    <w:rsid w:val="00C37A61"/>
    <w:rsid w:val="00C46D7E"/>
    <w:rsid w:val="00C47995"/>
    <w:rsid w:val="00C559B4"/>
    <w:rsid w:val="00C6362D"/>
    <w:rsid w:val="00C6691B"/>
    <w:rsid w:val="00C6700E"/>
    <w:rsid w:val="00C67660"/>
    <w:rsid w:val="00C70E7D"/>
    <w:rsid w:val="00C71D6E"/>
    <w:rsid w:val="00C71F02"/>
    <w:rsid w:val="00C7352B"/>
    <w:rsid w:val="00C7365B"/>
    <w:rsid w:val="00C738EC"/>
    <w:rsid w:val="00C74C4D"/>
    <w:rsid w:val="00C77BCE"/>
    <w:rsid w:val="00C80B90"/>
    <w:rsid w:val="00C83005"/>
    <w:rsid w:val="00C836A5"/>
    <w:rsid w:val="00C8376D"/>
    <w:rsid w:val="00C83F1C"/>
    <w:rsid w:val="00C86D01"/>
    <w:rsid w:val="00C90A7D"/>
    <w:rsid w:val="00C921D2"/>
    <w:rsid w:val="00C92A23"/>
    <w:rsid w:val="00C9312B"/>
    <w:rsid w:val="00C94CB3"/>
    <w:rsid w:val="00C95AEB"/>
    <w:rsid w:val="00C95F79"/>
    <w:rsid w:val="00C96D67"/>
    <w:rsid w:val="00C9773F"/>
    <w:rsid w:val="00CA054A"/>
    <w:rsid w:val="00CA06C2"/>
    <w:rsid w:val="00CA3F76"/>
    <w:rsid w:val="00CA4137"/>
    <w:rsid w:val="00CA41DB"/>
    <w:rsid w:val="00CA4F42"/>
    <w:rsid w:val="00CA540D"/>
    <w:rsid w:val="00CA6EF5"/>
    <w:rsid w:val="00CB046C"/>
    <w:rsid w:val="00CB303C"/>
    <w:rsid w:val="00CB3E10"/>
    <w:rsid w:val="00CB4879"/>
    <w:rsid w:val="00CB64BA"/>
    <w:rsid w:val="00CC12B0"/>
    <w:rsid w:val="00CC1419"/>
    <w:rsid w:val="00CC1647"/>
    <w:rsid w:val="00CC1E06"/>
    <w:rsid w:val="00CC24E8"/>
    <w:rsid w:val="00CC528D"/>
    <w:rsid w:val="00CC54D6"/>
    <w:rsid w:val="00CC6E09"/>
    <w:rsid w:val="00CD0426"/>
    <w:rsid w:val="00CD4953"/>
    <w:rsid w:val="00CD4AF5"/>
    <w:rsid w:val="00CE4316"/>
    <w:rsid w:val="00CE50EE"/>
    <w:rsid w:val="00CE5D54"/>
    <w:rsid w:val="00CE7EE7"/>
    <w:rsid w:val="00CF0BD5"/>
    <w:rsid w:val="00CF39A5"/>
    <w:rsid w:val="00CF561B"/>
    <w:rsid w:val="00CF5744"/>
    <w:rsid w:val="00CF73E4"/>
    <w:rsid w:val="00D01784"/>
    <w:rsid w:val="00D01F43"/>
    <w:rsid w:val="00D02EA7"/>
    <w:rsid w:val="00D05521"/>
    <w:rsid w:val="00D06946"/>
    <w:rsid w:val="00D12651"/>
    <w:rsid w:val="00D134B2"/>
    <w:rsid w:val="00D13EC6"/>
    <w:rsid w:val="00D1535D"/>
    <w:rsid w:val="00D16480"/>
    <w:rsid w:val="00D165B3"/>
    <w:rsid w:val="00D16744"/>
    <w:rsid w:val="00D26713"/>
    <w:rsid w:val="00D3119B"/>
    <w:rsid w:val="00D46F8E"/>
    <w:rsid w:val="00D528F3"/>
    <w:rsid w:val="00D5421E"/>
    <w:rsid w:val="00D55960"/>
    <w:rsid w:val="00D55AF0"/>
    <w:rsid w:val="00D56ECE"/>
    <w:rsid w:val="00D603FF"/>
    <w:rsid w:val="00D60E63"/>
    <w:rsid w:val="00D624D5"/>
    <w:rsid w:val="00D674D2"/>
    <w:rsid w:val="00D701B8"/>
    <w:rsid w:val="00D71C40"/>
    <w:rsid w:val="00D72DB2"/>
    <w:rsid w:val="00D75887"/>
    <w:rsid w:val="00D75E69"/>
    <w:rsid w:val="00D809AB"/>
    <w:rsid w:val="00D80E6E"/>
    <w:rsid w:val="00D832F6"/>
    <w:rsid w:val="00D85556"/>
    <w:rsid w:val="00D879D2"/>
    <w:rsid w:val="00D92398"/>
    <w:rsid w:val="00D9540F"/>
    <w:rsid w:val="00D96A2F"/>
    <w:rsid w:val="00DA0AF0"/>
    <w:rsid w:val="00DA1E0B"/>
    <w:rsid w:val="00DA2C5C"/>
    <w:rsid w:val="00DA3384"/>
    <w:rsid w:val="00DA58B2"/>
    <w:rsid w:val="00DA6C2C"/>
    <w:rsid w:val="00DA6DED"/>
    <w:rsid w:val="00DB0639"/>
    <w:rsid w:val="00DB0A49"/>
    <w:rsid w:val="00DB0D56"/>
    <w:rsid w:val="00DB134B"/>
    <w:rsid w:val="00DB4260"/>
    <w:rsid w:val="00DB42D9"/>
    <w:rsid w:val="00DC3F14"/>
    <w:rsid w:val="00DC4A1C"/>
    <w:rsid w:val="00DC6DB6"/>
    <w:rsid w:val="00DC75EB"/>
    <w:rsid w:val="00DD023C"/>
    <w:rsid w:val="00DD0727"/>
    <w:rsid w:val="00DD1FD7"/>
    <w:rsid w:val="00DE12E3"/>
    <w:rsid w:val="00DE23BD"/>
    <w:rsid w:val="00DF0A96"/>
    <w:rsid w:val="00DF5FCF"/>
    <w:rsid w:val="00E01E2E"/>
    <w:rsid w:val="00E046EF"/>
    <w:rsid w:val="00E10458"/>
    <w:rsid w:val="00E13ED2"/>
    <w:rsid w:val="00E153E3"/>
    <w:rsid w:val="00E1695F"/>
    <w:rsid w:val="00E16A4A"/>
    <w:rsid w:val="00E227BF"/>
    <w:rsid w:val="00E228CC"/>
    <w:rsid w:val="00E239B0"/>
    <w:rsid w:val="00E24289"/>
    <w:rsid w:val="00E248E3"/>
    <w:rsid w:val="00E2658C"/>
    <w:rsid w:val="00E2744B"/>
    <w:rsid w:val="00E40FCC"/>
    <w:rsid w:val="00E41345"/>
    <w:rsid w:val="00E41452"/>
    <w:rsid w:val="00E41C34"/>
    <w:rsid w:val="00E437D6"/>
    <w:rsid w:val="00E43BD2"/>
    <w:rsid w:val="00E43DA1"/>
    <w:rsid w:val="00E43DB9"/>
    <w:rsid w:val="00E442B8"/>
    <w:rsid w:val="00E44A4A"/>
    <w:rsid w:val="00E45E03"/>
    <w:rsid w:val="00E5088B"/>
    <w:rsid w:val="00E52297"/>
    <w:rsid w:val="00E53EF1"/>
    <w:rsid w:val="00E541D8"/>
    <w:rsid w:val="00E61D8F"/>
    <w:rsid w:val="00E63792"/>
    <w:rsid w:val="00E655AA"/>
    <w:rsid w:val="00E71479"/>
    <w:rsid w:val="00E71FA1"/>
    <w:rsid w:val="00E7346F"/>
    <w:rsid w:val="00E73FA1"/>
    <w:rsid w:val="00E746B2"/>
    <w:rsid w:val="00E75207"/>
    <w:rsid w:val="00E81C12"/>
    <w:rsid w:val="00E84090"/>
    <w:rsid w:val="00E855A5"/>
    <w:rsid w:val="00E877D8"/>
    <w:rsid w:val="00E926FF"/>
    <w:rsid w:val="00E96712"/>
    <w:rsid w:val="00E96C2E"/>
    <w:rsid w:val="00EA108D"/>
    <w:rsid w:val="00EA5AC3"/>
    <w:rsid w:val="00EA686B"/>
    <w:rsid w:val="00EA6CAC"/>
    <w:rsid w:val="00EB086C"/>
    <w:rsid w:val="00EB309D"/>
    <w:rsid w:val="00EB5841"/>
    <w:rsid w:val="00EB61C5"/>
    <w:rsid w:val="00EB7B77"/>
    <w:rsid w:val="00EC0091"/>
    <w:rsid w:val="00EC021A"/>
    <w:rsid w:val="00EC031C"/>
    <w:rsid w:val="00EC16D7"/>
    <w:rsid w:val="00EC3680"/>
    <w:rsid w:val="00EC65E1"/>
    <w:rsid w:val="00EC72F1"/>
    <w:rsid w:val="00ED01CA"/>
    <w:rsid w:val="00ED13ED"/>
    <w:rsid w:val="00ED236F"/>
    <w:rsid w:val="00ED2671"/>
    <w:rsid w:val="00ED3929"/>
    <w:rsid w:val="00ED4AAD"/>
    <w:rsid w:val="00ED7EF6"/>
    <w:rsid w:val="00EE1E51"/>
    <w:rsid w:val="00EE36E0"/>
    <w:rsid w:val="00EE3BE9"/>
    <w:rsid w:val="00EE47F5"/>
    <w:rsid w:val="00EE4C73"/>
    <w:rsid w:val="00EE6451"/>
    <w:rsid w:val="00EF1B84"/>
    <w:rsid w:val="00EF2EEA"/>
    <w:rsid w:val="00EF53C4"/>
    <w:rsid w:val="00F015D6"/>
    <w:rsid w:val="00F02814"/>
    <w:rsid w:val="00F049FF"/>
    <w:rsid w:val="00F10902"/>
    <w:rsid w:val="00F12FFE"/>
    <w:rsid w:val="00F13657"/>
    <w:rsid w:val="00F13949"/>
    <w:rsid w:val="00F13BE2"/>
    <w:rsid w:val="00F1755B"/>
    <w:rsid w:val="00F2024A"/>
    <w:rsid w:val="00F226F5"/>
    <w:rsid w:val="00F2455A"/>
    <w:rsid w:val="00F24AA7"/>
    <w:rsid w:val="00F2506C"/>
    <w:rsid w:val="00F2780B"/>
    <w:rsid w:val="00F30613"/>
    <w:rsid w:val="00F31F8A"/>
    <w:rsid w:val="00F328A5"/>
    <w:rsid w:val="00F3373E"/>
    <w:rsid w:val="00F3454C"/>
    <w:rsid w:val="00F42032"/>
    <w:rsid w:val="00F42509"/>
    <w:rsid w:val="00F43C5C"/>
    <w:rsid w:val="00F45F7D"/>
    <w:rsid w:val="00F47384"/>
    <w:rsid w:val="00F47657"/>
    <w:rsid w:val="00F5299B"/>
    <w:rsid w:val="00F556C2"/>
    <w:rsid w:val="00F5644B"/>
    <w:rsid w:val="00F57166"/>
    <w:rsid w:val="00F60D46"/>
    <w:rsid w:val="00F61E2D"/>
    <w:rsid w:val="00F65372"/>
    <w:rsid w:val="00F65963"/>
    <w:rsid w:val="00F6630F"/>
    <w:rsid w:val="00F67E5E"/>
    <w:rsid w:val="00F73B7B"/>
    <w:rsid w:val="00F7426B"/>
    <w:rsid w:val="00F75AE2"/>
    <w:rsid w:val="00F76E65"/>
    <w:rsid w:val="00F77C09"/>
    <w:rsid w:val="00F811AA"/>
    <w:rsid w:val="00F857AA"/>
    <w:rsid w:val="00F92069"/>
    <w:rsid w:val="00FA19E9"/>
    <w:rsid w:val="00FA416B"/>
    <w:rsid w:val="00FB012A"/>
    <w:rsid w:val="00FB6904"/>
    <w:rsid w:val="00FC0CCC"/>
    <w:rsid w:val="00FC1507"/>
    <w:rsid w:val="00FC245C"/>
    <w:rsid w:val="00FC4721"/>
    <w:rsid w:val="00FC5062"/>
    <w:rsid w:val="00FD1E8B"/>
    <w:rsid w:val="00FD2C9E"/>
    <w:rsid w:val="00FD794E"/>
    <w:rsid w:val="00FE1EF1"/>
    <w:rsid w:val="00FE3353"/>
    <w:rsid w:val="00FE468A"/>
    <w:rsid w:val="00FE4FE0"/>
    <w:rsid w:val="00FF0EE7"/>
    <w:rsid w:val="00FF1AD5"/>
    <w:rsid w:val="00FF3854"/>
    <w:rsid w:val="00FF5087"/>
    <w:rsid w:val="00FF5E91"/>
    <w:rsid w:val="00FF6823"/>
    <w:rsid w:val="00FF7D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21"/>
    <o:shapelayout v:ext="edit">
      <o:idmap v:ext="edit" data="1"/>
    </o:shapelayout>
  </w:shapeDefaults>
  <w:decimalSymbol w:val="."/>
  <w:listSeparator w:val=","/>
  <w14:docId w14:val="1521ACAC"/>
  <w15:docId w15:val="{D395140E-EC8A-0C42-B390-0E84B540F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4728"/>
    <w:rPr>
      <w:rFonts w:ascii="Arial" w:eastAsia="Times New Roman" w:hAnsi="Arial" w:cs="Times New Roman"/>
      <w:sz w:val="24"/>
      <w:szCs w:val="24"/>
      <w:lang w:eastAsia="en-AU"/>
    </w:rPr>
  </w:style>
  <w:style w:type="paragraph" w:styleId="Heading1">
    <w:name w:val="heading 1"/>
    <w:basedOn w:val="Heading11"/>
    <w:next w:val="Normal"/>
    <w:link w:val="Heading1Char"/>
    <w:autoRedefine/>
    <w:qFormat/>
    <w:rsid w:val="00E71479"/>
    <w:pPr>
      <w:outlineLvl w:val="0"/>
    </w:pPr>
    <w:rPr>
      <w:rFonts w:ascii="Akrobat" w:hAnsi="Akrobat" w:cs="Arial"/>
      <w:b/>
      <w:sz w:val="72"/>
      <w:szCs w:val="72"/>
      <w:lang w:eastAsia="en-GB"/>
    </w:rPr>
  </w:style>
  <w:style w:type="paragraph" w:styleId="Heading2">
    <w:name w:val="heading 2"/>
    <w:basedOn w:val="Heading21"/>
    <w:next w:val="Normal"/>
    <w:link w:val="Heading2Char"/>
    <w:autoRedefine/>
    <w:qFormat/>
    <w:rsid w:val="009E7E8B"/>
    <w:pPr>
      <w:tabs>
        <w:tab w:val="left" w:pos="284"/>
        <w:tab w:val="left" w:pos="993"/>
      </w:tabs>
      <w:spacing w:before="240" w:line="264" w:lineRule="auto"/>
      <w:jc w:val="both"/>
      <w:outlineLvl w:val="1"/>
    </w:pPr>
    <w:rPr>
      <w:sz w:val="28"/>
      <w:szCs w:val="22"/>
      <w:lang w:val="en-US"/>
    </w:rPr>
  </w:style>
  <w:style w:type="paragraph" w:styleId="Heading3">
    <w:name w:val="heading 3"/>
    <w:basedOn w:val="Heading31"/>
    <w:next w:val="Normal"/>
    <w:link w:val="Heading3Char"/>
    <w:autoRedefine/>
    <w:qFormat/>
    <w:rsid w:val="009E7E8B"/>
    <w:pPr>
      <w:tabs>
        <w:tab w:val="left" w:pos="1418"/>
      </w:tabs>
      <w:spacing w:before="240"/>
      <w:outlineLvl w:val="2"/>
    </w:pPr>
    <w:rPr>
      <w:color w:val="000000"/>
      <w:sz w:val="24"/>
      <w:szCs w:val="36"/>
      <w:lang w:val="en-US"/>
      <w14:textFill>
        <w14:solidFill>
          <w14:srgbClr w14:val="000000">
            <w14:lumMod w14:val="65000"/>
          </w14:srgbClr>
        </w14:solidFill>
      </w14:textFill>
    </w:rPr>
  </w:style>
  <w:style w:type="paragraph" w:styleId="Heading4">
    <w:name w:val="heading 4"/>
    <w:basedOn w:val="Normal"/>
    <w:next w:val="Normal"/>
    <w:link w:val="Heading4Char"/>
    <w:qFormat/>
    <w:rsid w:val="00EE47F5"/>
    <w:pPr>
      <w:spacing w:before="240"/>
      <w:outlineLvl w:val="3"/>
    </w:pPr>
    <w:rPr>
      <w:b/>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Cs w:val="20"/>
    </w:rPr>
  </w:style>
  <w:style w:type="paragraph" w:styleId="Heading8">
    <w:name w:val="heading 8"/>
    <w:basedOn w:val="Normal"/>
    <w:next w:val="Normal"/>
    <w:link w:val="Heading8Char"/>
    <w:rsid w:val="00D60E63"/>
    <w:pPr>
      <w:numPr>
        <w:ilvl w:val="7"/>
        <w:numId w:val="2"/>
      </w:numPr>
      <w:spacing w:before="240" w:after="60"/>
      <w:outlineLvl w:val="7"/>
    </w:pPr>
    <w:rPr>
      <w:i/>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E71479"/>
    <w:rPr>
      <w:rFonts w:ascii="Akrobat" w:eastAsia="Times New Roman" w:hAnsi="Akrobat" w:cs="Arial"/>
      <w:b/>
      <w:color w:val="0090A3"/>
      <w:sz w:val="72"/>
      <w:szCs w:val="72"/>
      <w:lang w:eastAsia="en-GB"/>
    </w:rPr>
  </w:style>
  <w:style w:type="character" w:customStyle="1" w:styleId="Heading2Char">
    <w:name w:val="Heading 2 Char"/>
    <w:basedOn w:val="DefaultParagraphFont"/>
    <w:link w:val="Heading2"/>
    <w:rsid w:val="009E7E8B"/>
    <w:rPr>
      <w:rFonts w:ascii="Arial" w:eastAsia="Times New Roman" w:hAnsi="Arial" w:cs="Arial"/>
      <w:b/>
      <w:bCs/>
      <w:kern w:val="32"/>
      <w:sz w:val="28"/>
      <w:lang w:val="en-US" w:eastAsia="en-AU"/>
    </w:rPr>
  </w:style>
  <w:style w:type="character" w:customStyle="1" w:styleId="Heading3Char">
    <w:name w:val="Heading 3 Char"/>
    <w:basedOn w:val="DefaultParagraphFont"/>
    <w:link w:val="Heading3"/>
    <w:rsid w:val="009E7E8B"/>
    <w:rPr>
      <w:rFonts w:ascii="Arial" w:eastAsia="Times New Roman" w:hAnsi="Arial" w:cs="Times New Roman"/>
      <w:b/>
      <w:color w:val="000000"/>
      <w:sz w:val="24"/>
      <w:szCs w:val="36"/>
      <w:lang w:val="en-US" w:eastAsia="en-AU"/>
      <w14:textFill>
        <w14:solidFill>
          <w14:srgbClr w14:val="000000">
            <w14:lumMod w14:val="65000"/>
          </w14:srgbClr>
        </w14:solidFill>
      </w14:textFill>
    </w:rPr>
  </w:style>
  <w:style w:type="character" w:customStyle="1" w:styleId="Heading4Char">
    <w:name w:val="Heading 4 Char"/>
    <w:basedOn w:val="DefaultParagraphFont"/>
    <w:link w:val="Heading4"/>
    <w:rsid w:val="00EE47F5"/>
    <w:rPr>
      <w:rFonts w:ascii="Arial" w:eastAsia="Times New Roman" w:hAnsi="Arial" w:cs="Times New Roman"/>
      <w:b/>
      <w:sz w:val="24"/>
      <w:szCs w:val="24"/>
      <w:lang w:eastAsia="en-AU"/>
    </w:rPr>
  </w:style>
  <w:style w:type="character" w:customStyle="1" w:styleId="Heading5Char">
    <w:name w:val="Heading 5 Char"/>
    <w:basedOn w:val="DefaultParagraphFont"/>
    <w:link w:val="Heading5"/>
    <w:rsid w:val="00D60E63"/>
    <w:rPr>
      <w:rFonts w:ascii="Arial" w:eastAsia="Times New Roman" w:hAnsi="Arial" w:cs="Times New Roman"/>
      <w:sz w:val="24"/>
      <w:szCs w:val="20"/>
      <w:lang w:eastAsia="en-AU"/>
    </w:rPr>
  </w:style>
  <w:style w:type="character" w:customStyle="1" w:styleId="Heading6Char">
    <w:name w:val="Heading 6 Char"/>
    <w:basedOn w:val="DefaultParagraphFont"/>
    <w:link w:val="Heading6"/>
    <w:rsid w:val="00D60E63"/>
    <w:rPr>
      <w:rFonts w:ascii="Arial" w:eastAsia="Times New Roman" w:hAnsi="Arial" w:cs="Times New Roman"/>
      <w:i/>
      <w:sz w:val="24"/>
      <w:szCs w:val="20"/>
      <w:lang w:eastAsia="en-AU"/>
    </w:rPr>
  </w:style>
  <w:style w:type="character" w:customStyle="1" w:styleId="Heading7Char">
    <w:name w:val="Heading 7 Char"/>
    <w:basedOn w:val="DefaultParagraphFont"/>
    <w:link w:val="Heading7"/>
    <w:rsid w:val="00D60E63"/>
    <w:rPr>
      <w:rFonts w:ascii="Arial" w:eastAsia="Times New Roman" w:hAnsi="Arial" w:cs="Times New Roman"/>
      <w:sz w:val="24"/>
      <w:szCs w:val="20"/>
      <w:lang w:eastAsia="en-AU"/>
    </w:rPr>
  </w:style>
  <w:style w:type="character" w:customStyle="1" w:styleId="Heading8Char">
    <w:name w:val="Heading 8 Char"/>
    <w:basedOn w:val="DefaultParagraphFont"/>
    <w:link w:val="Heading8"/>
    <w:rsid w:val="00D60E63"/>
    <w:rPr>
      <w:rFonts w:ascii="Arial" w:eastAsia="Times New Roman" w:hAnsi="Arial" w:cs="Times New Roman"/>
      <w:i/>
      <w:sz w:val="24"/>
      <w:szCs w:val="20"/>
      <w:lang w:eastAsia="en-AU"/>
    </w:rPr>
  </w:style>
  <w:style w:type="character" w:customStyle="1" w:styleId="Heading9Char">
    <w:name w:val="Heading 9 Char"/>
    <w:basedOn w:val="DefaultParagraphFont"/>
    <w:link w:val="Heading9"/>
    <w:rsid w:val="00D60E63"/>
    <w:rPr>
      <w:rFonts w:ascii="Arial" w:eastAsia="Times New Roman" w:hAnsi="Arial" w:cs="Times New Roman"/>
      <w:i/>
      <w:sz w:val="18"/>
      <w:szCs w:val="20"/>
      <w:lang w:eastAsia="en-AU"/>
    </w:rPr>
  </w:style>
  <w:style w:type="paragraph" w:customStyle="1" w:styleId="body2">
    <w:name w:val="body 2"/>
    <w:basedOn w:val="Normal"/>
    <w:rsid w:val="00D60E63"/>
    <w:pPr>
      <w:keepLines/>
      <w:spacing w:before="120"/>
      <w:ind w:left="993"/>
    </w:pPr>
    <w:rPr>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Times New Roman"/>
      <w:sz w:val="24"/>
      <w:szCs w:val="24"/>
      <w:lang w:eastAsia="en-AU"/>
    </w:rPr>
  </w:style>
  <w:style w:type="character" w:customStyle="1" w:styleId="BULLETSChar">
    <w:name w:val="BULLETS Char"/>
    <w:basedOn w:val="cefbulletChar"/>
    <w:link w:val="BULLETS"/>
    <w:rsid w:val="00257DF2"/>
    <w:rPr>
      <w:rFonts w:ascii="Arial" w:eastAsia="Times New Roman" w:hAnsi="Arial" w:cs="Times New Roman"/>
      <w:sz w:val="24"/>
      <w:szCs w:val="24"/>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autoSpaceDE w:val="0"/>
      <w:autoSpaceDN w:val="0"/>
      <w:adjustRightInd w:val="0"/>
      <w:spacing w:line="288" w:lineRule="auto"/>
      <w:textAlignment w:val="center"/>
    </w:pPr>
    <w:rPr>
      <w:rFonts w:ascii="Minion Pro" w:eastAsiaTheme="minorHAnsi" w:hAnsi="Minion Pro" w:cs="Minion Pro"/>
      <w:color w:val="000000"/>
      <w:lang w:val="en-GB" w:eastAsia="en-US"/>
    </w:rPr>
  </w:style>
  <w:style w:type="paragraph" w:styleId="EndnoteText">
    <w:name w:val="endnote text"/>
    <w:basedOn w:val="Normal"/>
    <w:link w:val="EndnoteTextChar"/>
    <w:uiPriority w:val="99"/>
    <w:unhideWhenUsed/>
    <w:rsid w:val="008019B6"/>
    <w:pPr>
      <w:spacing w:before="120" w:line="276" w:lineRule="auto"/>
    </w:pPr>
    <w:rPr>
      <w:rFonts w:ascii="Gill Sans MT" w:eastAsiaTheme="minorHAnsi" w:hAnsi="Gill Sans MT" w:cstheme="minorBidi"/>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qFormat/>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rPr>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customStyle="1" w:styleId="TableGridLight1">
    <w:name w:val="Table Grid Light1"/>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104AEA"/>
    <w:pPr>
      <w:spacing w:after="100"/>
    </w:pPr>
  </w:style>
  <w:style w:type="paragraph" w:styleId="TOC3">
    <w:name w:val="toc 3"/>
    <w:basedOn w:val="Normal"/>
    <w:next w:val="Normal"/>
    <w:autoRedefine/>
    <w:uiPriority w:val="39"/>
    <w:unhideWhenUsed/>
    <w:rsid w:val="00104AEA"/>
    <w:pPr>
      <w:spacing w:after="100"/>
      <w:ind w:left="440"/>
    </w:pPr>
  </w:style>
  <w:style w:type="paragraph" w:styleId="TOC2">
    <w:name w:val="toc 2"/>
    <w:basedOn w:val="Normal"/>
    <w:next w:val="Normal"/>
    <w:autoRedefine/>
    <w:uiPriority w:val="39"/>
    <w:unhideWhenUsed/>
    <w:rsid w:val="00104AEA"/>
    <w:pPr>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95F79"/>
    <w:pPr>
      <w:numPr>
        <w:numId w:val="5"/>
      </w:numPr>
      <w:tabs>
        <w:tab w:val="right" w:pos="8931"/>
      </w:tabs>
    </w:pPr>
    <w:rPr>
      <w:rFonts w:eastAsia="Calibri"/>
      <w:lang w:eastAsia="en-US"/>
    </w:rPr>
  </w:style>
  <w:style w:type="character" w:customStyle="1" w:styleId="NormalBulletsChar">
    <w:name w:val="Normal Bullets Char"/>
    <w:basedOn w:val="DefaultParagraphFont"/>
    <w:link w:val="NormalBullets"/>
    <w:rsid w:val="00C95F79"/>
    <w:rPr>
      <w:rFonts w:ascii="Arial" w:eastAsia="Calibri" w:hAnsi="Arial" w:cs="Times New Roman"/>
      <w:sz w:val="24"/>
      <w:szCs w:val="24"/>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customStyle="1" w:styleId="p1">
    <w:name w:val="p1"/>
    <w:basedOn w:val="Normal"/>
    <w:rsid w:val="006E2DA5"/>
    <w:rPr>
      <w:rFonts w:ascii="HelveticaNeueLT Std" w:eastAsiaTheme="minorHAnsi" w:hAnsi="HelveticaNeueLT Std"/>
      <w:sz w:val="18"/>
      <w:szCs w:val="18"/>
      <w:lang w:val="en-GB" w:eastAsia="en-GB"/>
    </w:rPr>
  </w:style>
  <w:style w:type="paragraph" w:customStyle="1" w:styleId="p2">
    <w:name w:val="p2"/>
    <w:basedOn w:val="Normal"/>
    <w:rsid w:val="006E2DA5"/>
    <w:pPr>
      <w:spacing w:after="222"/>
    </w:pPr>
    <w:rPr>
      <w:rFonts w:ascii="HelveticaNeueLT Std" w:eastAsiaTheme="minorHAnsi" w:hAnsi="HelveticaNeueLT Std"/>
      <w:sz w:val="14"/>
      <w:szCs w:val="14"/>
      <w:lang w:val="en-GB" w:eastAsia="en-GB"/>
    </w:rPr>
  </w:style>
  <w:style w:type="paragraph" w:customStyle="1" w:styleId="p3">
    <w:name w:val="p3"/>
    <w:basedOn w:val="Normal"/>
    <w:rsid w:val="006E2DA5"/>
    <w:rPr>
      <w:rFonts w:ascii="HelveticaNeueLT Std" w:eastAsiaTheme="minorHAnsi" w:hAnsi="HelveticaNeueLT Std"/>
      <w:sz w:val="14"/>
      <w:szCs w:val="14"/>
      <w:lang w:val="en-GB" w:eastAsia="en-GB"/>
    </w:rPr>
  </w:style>
  <w:style w:type="character" w:customStyle="1" w:styleId="apple-converted-space">
    <w:name w:val="apple-converted-space"/>
    <w:basedOn w:val="DefaultParagraphFont"/>
    <w:rsid w:val="006E2DA5"/>
  </w:style>
  <w:style w:type="paragraph" w:styleId="Title">
    <w:name w:val="Title"/>
    <w:basedOn w:val="Normal"/>
    <w:next w:val="Normal"/>
    <w:link w:val="TitleChar"/>
    <w:rsid w:val="007F1F02"/>
    <w:pPr>
      <w:pBdr>
        <w:top w:val="nil"/>
        <w:left w:val="nil"/>
        <w:bottom w:val="nil"/>
        <w:right w:val="nil"/>
        <w:between w:val="nil"/>
      </w:pBdr>
      <w:ind w:left="2376"/>
    </w:pPr>
    <w:rPr>
      <w:rFonts w:ascii="Cambria" w:eastAsia="Cambria" w:hAnsi="Cambria" w:cs="Cambria"/>
      <w:b/>
      <w:i/>
      <w:color w:val="000000"/>
      <w:sz w:val="64"/>
      <w:szCs w:val="64"/>
    </w:rPr>
  </w:style>
  <w:style w:type="character" w:customStyle="1" w:styleId="TitleChar">
    <w:name w:val="Title Char"/>
    <w:basedOn w:val="DefaultParagraphFont"/>
    <w:link w:val="Title"/>
    <w:rsid w:val="007F1F02"/>
    <w:rPr>
      <w:rFonts w:ascii="Cambria" w:eastAsia="Cambria" w:hAnsi="Cambria" w:cs="Cambria"/>
      <w:b/>
      <w:i/>
      <w:color w:val="000000"/>
      <w:sz w:val="64"/>
      <w:szCs w:val="64"/>
      <w:lang w:eastAsia="en-AU"/>
    </w:rPr>
  </w:style>
  <w:style w:type="character" w:customStyle="1" w:styleId="s1">
    <w:name w:val="s1"/>
    <w:basedOn w:val="DefaultParagraphFont"/>
    <w:rsid w:val="002356C0"/>
    <w:rPr>
      <w:rFonts w:ascii="Wingdings" w:hAnsi="Wingdings" w:hint="default"/>
      <w:sz w:val="15"/>
      <w:szCs w:val="15"/>
    </w:rPr>
  </w:style>
  <w:style w:type="character" w:styleId="Emphasis">
    <w:name w:val="Emphasis"/>
    <w:basedOn w:val="DefaultParagraphFont"/>
    <w:uiPriority w:val="20"/>
    <w:qFormat/>
    <w:rsid w:val="00553AA7"/>
    <w:rPr>
      <w:i/>
      <w:iCs/>
    </w:rPr>
  </w:style>
  <w:style w:type="character" w:customStyle="1" w:styleId="UnresolvedMention1">
    <w:name w:val="Unresolved Mention1"/>
    <w:basedOn w:val="DefaultParagraphFont"/>
    <w:uiPriority w:val="99"/>
    <w:rsid w:val="007578C6"/>
    <w:rPr>
      <w:color w:val="808080"/>
      <w:shd w:val="clear" w:color="auto" w:fill="E6E6E6"/>
    </w:rPr>
  </w:style>
  <w:style w:type="paragraph" w:styleId="NormalWeb">
    <w:name w:val="Normal (Web)"/>
    <w:basedOn w:val="Normal"/>
    <w:uiPriority w:val="99"/>
    <w:unhideWhenUsed/>
    <w:rsid w:val="003540EA"/>
    <w:pPr>
      <w:spacing w:before="100" w:beforeAutospacing="1" w:after="100" w:afterAutospacing="1"/>
    </w:pPr>
  </w:style>
  <w:style w:type="character" w:styleId="FollowedHyperlink">
    <w:name w:val="FollowedHyperlink"/>
    <w:basedOn w:val="DefaultParagraphFont"/>
    <w:uiPriority w:val="99"/>
    <w:semiHidden/>
    <w:unhideWhenUsed/>
    <w:rsid w:val="00A915E4"/>
    <w:rPr>
      <w:color w:val="954F72" w:themeColor="followedHyperlink"/>
      <w:u w:val="single"/>
    </w:rPr>
  </w:style>
  <w:style w:type="character" w:customStyle="1" w:styleId="UnresolvedMention2">
    <w:name w:val="Unresolved Mention2"/>
    <w:basedOn w:val="DefaultParagraphFont"/>
    <w:uiPriority w:val="99"/>
    <w:semiHidden/>
    <w:unhideWhenUsed/>
    <w:rsid w:val="004550B5"/>
    <w:rPr>
      <w:color w:val="808080"/>
      <w:shd w:val="clear" w:color="auto" w:fill="E6E6E6"/>
    </w:rPr>
  </w:style>
  <w:style w:type="table" w:styleId="PlainTable1">
    <w:name w:val="Plain Table 1"/>
    <w:basedOn w:val="TableNormal"/>
    <w:uiPriority w:val="99"/>
    <w:rsid w:val="007C14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99"/>
    <w:rsid w:val="007C14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6D691A"/>
    <w:pPr>
      <w:widowControl w:val="0"/>
      <w:ind w:left="850"/>
    </w:pPr>
    <w:rPr>
      <w:rFonts w:eastAsia="Arial" w:cstheme="minorBidi"/>
      <w:sz w:val="22"/>
      <w:szCs w:val="22"/>
      <w:lang w:val="en-US" w:eastAsia="en-US"/>
    </w:rPr>
  </w:style>
  <w:style w:type="character" w:customStyle="1" w:styleId="BodyTextChar">
    <w:name w:val="Body Text Char"/>
    <w:basedOn w:val="DefaultParagraphFont"/>
    <w:link w:val="BodyText"/>
    <w:uiPriority w:val="1"/>
    <w:rsid w:val="006D691A"/>
    <w:rPr>
      <w:rFonts w:ascii="Arial" w:eastAsia="Arial" w:hAnsi="Arial"/>
      <w:lang w:val="en-US"/>
    </w:rPr>
  </w:style>
  <w:style w:type="character" w:styleId="UnresolvedMention">
    <w:name w:val="Unresolved Mention"/>
    <w:basedOn w:val="DefaultParagraphFont"/>
    <w:uiPriority w:val="99"/>
    <w:semiHidden/>
    <w:unhideWhenUsed/>
    <w:rsid w:val="006941DA"/>
    <w:rPr>
      <w:color w:val="808080"/>
      <w:shd w:val="clear" w:color="auto" w:fill="E6E6E6"/>
    </w:rPr>
  </w:style>
  <w:style w:type="character" w:styleId="Strong">
    <w:name w:val="Strong"/>
    <w:basedOn w:val="DefaultParagraphFont"/>
    <w:uiPriority w:val="22"/>
    <w:qFormat/>
    <w:rsid w:val="003A508C"/>
    <w:rPr>
      <w:b/>
      <w:bCs/>
    </w:rPr>
  </w:style>
  <w:style w:type="table" w:styleId="GridTable1Light-Accent1">
    <w:name w:val="Grid Table 1 Light Accent 1"/>
    <w:basedOn w:val="TableNormal"/>
    <w:uiPriority w:val="46"/>
    <w:rsid w:val="003820D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Table6Colorful-Accent5">
    <w:name w:val="List Table 6 Colorful Accent 5"/>
    <w:basedOn w:val="TableNormal"/>
    <w:uiPriority w:val="51"/>
    <w:rsid w:val="00C83005"/>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5">
    <w:name w:val="List Table 4 Accent 5"/>
    <w:basedOn w:val="TableNormal"/>
    <w:uiPriority w:val="49"/>
    <w:rsid w:val="00C830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529">
      <w:bodyDiv w:val="1"/>
      <w:marLeft w:val="0"/>
      <w:marRight w:val="0"/>
      <w:marTop w:val="0"/>
      <w:marBottom w:val="0"/>
      <w:divBdr>
        <w:top w:val="none" w:sz="0" w:space="0" w:color="auto"/>
        <w:left w:val="none" w:sz="0" w:space="0" w:color="auto"/>
        <w:bottom w:val="none" w:sz="0" w:space="0" w:color="auto"/>
        <w:right w:val="none" w:sz="0" w:space="0" w:color="auto"/>
      </w:divBdr>
    </w:div>
    <w:div w:id="29259710">
      <w:bodyDiv w:val="1"/>
      <w:marLeft w:val="0"/>
      <w:marRight w:val="0"/>
      <w:marTop w:val="0"/>
      <w:marBottom w:val="0"/>
      <w:divBdr>
        <w:top w:val="none" w:sz="0" w:space="0" w:color="auto"/>
        <w:left w:val="none" w:sz="0" w:space="0" w:color="auto"/>
        <w:bottom w:val="none" w:sz="0" w:space="0" w:color="auto"/>
        <w:right w:val="none" w:sz="0" w:space="0" w:color="auto"/>
      </w:divBdr>
    </w:div>
    <w:div w:id="29765272">
      <w:bodyDiv w:val="1"/>
      <w:marLeft w:val="0"/>
      <w:marRight w:val="0"/>
      <w:marTop w:val="0"/>
      <w:marBottom w:val="0"/>
      <w:divBdr>
        <w:top w:val="none" w:sz="0" w:space="0" w:color="auto"/>
        <w:left w:val="none" w:sz="0" w:space="0" w:color="auto"/>
        <w:bottom w:val="none" w:sz="0" w:space="0" w:color="auto"/>
        <w:right w:val="none" w:sz="0" w:space="0" w:color="auto"/>
      </w:divBdr>
    </w:div>
    <w:div w:id="58944135">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79718903">
      <w:bodyDiv w:val="1"/>
      <w:marLeft w:val="0"/>
      <w:marRight w:val="0"/>
      <w:marTop w:val="0"/>
      <w:marBottom w:val="0"/>
      <w:divBdr>
        <w:top w:val="none" w:sz="0" w:space="0" w:color="auto"/>
        <w:left w:val="none" w:sz="0" w:space="0" w:color="auto"/>
        <w:bottom w:val="none" w:sz="0" w:space="0" w:color="auto"/>
        <w:right w:val="none" w:sz="0" w:space="0" w:color="auto"/>
      </w:divBdr>
    </w:div>
    <w:div w:id="83188525">
      <w:bodyDiv w:val="1"/>
      <w:marLeft w:val="0"/>
      <w:marRight w:val="0"/>
      <w:marTop w:val="0"/>
      <w:marBottom w:val="0"/>
      <w:divBdr>
        <w:top w:val="none" w:sz="0" w:space="0" w:color="auto"/>
        <w:left w:val="none" w:sz="0" w:space="0" w:color="auto"/>
        <w:bottom w:val="none" w:sz="0" w:space="0" w:color="auto"/>
        <w:right w:val="none" w:sz="0" w:space="0" w:color="auto"/>
      </w:divBdr>
    </w:div>
    <w:div w:id="115680357">
      <w:bodyDiv w:val="1"/>
      <w:marLeft w:val="0"/>
      <w:marRight w:val="0"/>
      <w:marTop w:val="0"/>
      <w:marBottom w:val="0"/>
      <w:divBdr>
        <w:top w:val="none" w:sz="0" w:space="0" w:color="auto"/>
        <w:left w:val="none" w:sz="0" w:space="0" w:color="auto"/>
        <w:bottom w:val="none" w:sz="0" w:space="0" w:color="auto"/>
        <w:right w:val="none" w:sz="0" w:space="0" w:color="auto"/>
      </w:divBdr>
    </w:div>
    <w:div w:id="137233440">
      <w:bodyDiv w:val="1"/>
      <w:marLeft w:val="0"/>
      <w:marRight w:val="0"/>
      <w:marTop w:val="0"/>
      <w:marBottom w:val="0"/>
      <w:divBdr>
        <w:top w:val="none" w:sz="0" w:space="0" w:color="auto"/>
        <w:left w:val="none" w:sz="0" w:space="0" w:color="auto"/>
        <w:bottom w:val="none" w:sz="0" w:space="0" w:color="auto"/>
        <w:right w:val="none" w:sz="0" w:space="0" w:color="auto"/>
      </w:divBdr>
    </w:div>
    <w:div w:id="166554005">
      <w:bodyDiv w:val="1"/>
      <w:marLeft w:val="0"/>
      <w:marRight w:val="0"/>
      <w:marTop w:val="0"/>
      <w:marBottom w:val="0"/>
      <w:divBdr>
        <w:top w:val="none" w:sz="0" w:space="0" w:color="auto"/>
        <w:left w:val="none" w:sz="0" w:space="0" w:color="auto"/>
        <w:bottom w:val="none" w:sz="0" w:space="0" w:color="auto"/>
        <w:right w:val="none" w:sz="0" w:space="0" w:color="auto"/>
      </w:divBdr>
    </w:div>
    <w:div w:id="171114558">
      <w:bodyDiv w:val="1"/>
      <w:marLeft w:val="0"/>
      <w:marRight w:val="0"/>
      <w:marTop w:val="0"/>
      <w:marBottom w:val="0"/>
      <w:divBdr>
        <w:top w:val="none" w:sz="0" w:space="0" w:color="auto"/>
        <w:left w:val="none" w:sz="0" w:space="0" w:color="auto"/>
        <w:bottom w:val="none" w:sz="0" w:space="0" w:color="auto"/>
        <w:right w:val="none" w:sz="0" w:space="0" w:color="auto"/>
      </w:divBdr>
    </w:div>
    <w:div w:id="189534669">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26381630">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49193283">
      <w:bodyDiv w:val="1"/>
      <w:marLeft w:val="0"/>
      <w:marRight w:val="0"/>
      <w:marTop w:val="0"/>
      <w:marBottom w:val="0"/>
      <w:divBdr>
        <w:top w:val="none" w:sz="0" w:space="0" w:color="auto"/>
        <w:left w:val="none" w:sz="0" w:space="0" w:color="auto"/>
        <w:bottom w:val="none" w:sz="0" w:space="0" w:color="auto"/>
        <w:right w:val="none" w:sz="0" w:space="0" w:color="auto"/>
      </w:divBdr>
    </w:div>
    <w:div w:id="249394251">
      <w:bodyDiv w:val="1"/>
      <w:marLeft w:val="0"/>
      <w:marRight w:val="0"/>
      <w:marTop w:val="0"/>
      <w:marBottom w:val="0"/>
      <w:divBdr>
        <w:top w:val="none" w:sz="0" w:space="0" w:color="auto"/>
        <w:left w:val="none" w:sz="0" w:space="0" w:color="auto"/>
        <w:bottom w:val="none" w:sz="0" w:space="0" w:color="auto"/>
        <w:right w:val="none" w:sz="0" w:space="0" w:color="auto"/>
      </w:divBdr>
    </w:div>
    <w:div w:id="250238014">
      <w:bodyDiv w:val="1"/>
      <w:marLeft w:val="0"/>
      <w:marRight w:val="0"/>
      <w:marTop w:val="0"/>
      <w:marBottom w:val="0"/>
      <w:divBdr>
        <w:top w:val="none" w:sz="0" w:space="0" w:color="auto"/>
        <w:left w:val="none" w:sz="0" w:space="0" w:color="auto"/>
        <w:bottom w:val="none" w:sz="0" w:space="0" w:color="auto"/>
        <w:right w:val="none" w:sz="0" w:space="0" w:color="auto"/>
      </w:divBdr>
    </w:div>
    <w:div w:id="267007603">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04430902">
      <w:bodyDiv w:val="1"/>
      <w:marLeft w:val="0"/>
      <w:marRight w:val="0"/>
      <w:marTop w:val="0"/>
      <w:marBottom w:val="0"/>
      <w:divBdr>
        <w:top w:val="none" w:sz="0" w:space="0" w:color="auto"/>
        <w:left w:val="none" w:sz="0" w:space="0" w:color="auto"/>
        <w:bottom w:val="none" w:sz="0" w:space="0" w:color="auto"/>
        <w:right w:val="none" w:sz="0" w:space="0" w:color="auto"/>
      </w:divBdr>
    </w:div>
    <w:div w:id="330841555">
      <w:bodyDiv w:val="1"/>
      <w:marLeft w:val="0"/>
      <w:marRight w:val="0"/>
      <w:marTop w:val="0"/>
      <w:marBottom w:val="0"/>
      <w:divBdr>
        <w:top w:val="none" w:sz="0" w:space="0" w:color="auto"/>
        <w:left w:val="none" w:sz="0" w:space="0" w:color="auto"/>
        <w:bottom w:val="none" w:sz="0" w:space="0" w:color="auto"/>
        <w:right w:val="none" w:sz="0" w:space="0" w:color="auto"/>
      </w:divBdr>
    </w:div>
    <w:div w:id="346253361">
      <w:bodyDiv w:val="1"/>
      <w:marLeft w:val="0"/>
      <w:marRight w:val="0"/>
      <w:marTop w:val="0"/>
      <w:marBottom w:val="0"/>
      <w:divBdr>
        <w:top w:val="none" w:sz="0" w:space="0" w:color="auto"/>
        <w:left w:val="none" w:sz="0" w:space="0" w:color="auto"/>
        <w:bottom w:val="none" w:sz="0" w:space="0" w:color="auto"/>
        <w:right w:val="none" w:sz="0" w:space="0" w:color="auto"/>
      </w:divBdr>
    </w:div>
    <w:div w:id="346952846">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5640075">
      <w:bodyDiv w:val="1"/>
      <w:marLeft w:val="0"/>
      <w:marRight w:val="0"/>
      <w:marTop w:val="0"/>
      <w:marBottom w:val="0"/>
      <w:divBdr>
        <w:top w:val="none" w:sz="0" w:space="0" w:color="auto"/>
        <w:left w:val="none" w:sz="0" w:space="0" w:color="auto"/>
        <w:bottom w:val="none" w:sz="0" w:space="0" w:color="auto"/>
        <w:right w:val="none" w:sz="0" w:space="0" w:color="auto"/>
      </w:divBdr>
    </w:div>
    <w:div w:id="367800157">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05747151">
      <w:bodyDiv w:val="1"/>
      <w:marLeft w:val="0"/>
      <w:marRight w:val="0"/>
      <w:marTop w:val="0"/>
      <w:marBottom w:val="0"/>
      <w:divBdr>
        <w:top w:val="none" w:sz="0" w:space="0" w:color="auto"/>
        <w:left w:val="none" w:sz="0" w:space="0" w:color="auto"/>
        <w:bottom w:val="none" w:sz="0" w:space="0" w:color="auto"/>
        <w:right w:val="none" w:sz="0" w:space="0" w:color="auto"/>
      </w:divBdr>
    </w:div>
    <w:div w:id="51192175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65340332">
      <w:bodyDiv w:val="1"/>
      <w:marLeft w:val="0"/>
      <w:marRight w:val="0"/>
      <w:marTop w:val="0"/>
      <w:marBottom w:val="0"/>
      <w:divBdr>
        <w:top w:val="none" w:sz="0" w:space="0" w:color="auto"/>
        <w:left w:val="none" w:sz="0" w:space="0" w:color="auto"/>
        <w:bottom w:val="none" w:sz="0" w:space="0" w:color="auto"/>
        <w:right w:val="none" w:sz="0" w:space="0" w:color="auto"/>
      </w:divBdr>
    </w:div>
    <w:div w:id="575869794">
      <w:bodyDiv w:val="1"/>
      <w:marLeft w:val="0"/>
      <w:marRight w:val="0"/>
      <w:marTop w:val="0"/>
      <w:marBottom w:val="0"/>
      <w:divBdr>
        <w:top w:val="none" w:sz="0" w:space="0" w:color="auto"/>
        <w:left w:val="none" w:sz="0" w:space="0" w:color="auto"/>
        <w:bottom w:val="none" w:sz="0" w:space="0" w:color="auto"/>
        <w:right w:val="none" w:sz="0" w:space="0" w:color="auto"/>
      </w:divBdr>
    </w:div>
    <w:div w:id="610211395">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19186798">
      <w:bodyDiv w:val="1"/>
      <w:marLeft w:val="0"/>
      <w:marRight w:val="0"/>
      <w:marTop w:val="0"/>
      <w:marBottom w:val="0"/>
      <w:divBdr>
        <w:top w:val="none" w:sz="0" w:space="0" w:color="auto"/>
        <w:left w:val="none" w:sz="0" w:space="0" w:color="auto"/>
        <w:bottom w:val="none" w:sz="0" w:space="0" w:color="auto"/>
        <w:right w:val="none" w:sz="0" w:space="0" w:color="auto"/>
      </w:divBdr>
    </w:div>
    <w:div w:id="636304982">
      <w:bodyDiv w:val="1"/>
      <w:marLeft w:val="0"/>
      <w:marRight w:val="0"/>
      <w:marTop w:val="0"/>
      <w:marBottom w:val="0"/>
      <w:divBdr>
        <w:top w:val="none" w:sz="0" w:space="0" w:color="auto"/>
        <w:left w:val="none" w:sz="0" w:space="0" w:color="auto"/>
        <w:bottom w:val="none" w:sz="0" w:space="0" w:color="auto"/>
        <w:right w:val="none" w:sz="0" w:space="0" w:color="auto"/>
      </w:divBdr>
    </w:div>
    <w:div w:id="63892230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17583948">
      <w:bodyDiv w:val="1"/>
      <w:marLeft w:val="0"/>
      <w:marRight w:val="0"/>
      <w:marTop w:val="0"/>
      <w:marBottom w:val="0"/>
      <w:divBdr>
        <w:top w:val="none" w:sz="0" w:space="0" w:color="auto"/>
        <w:left w:val="none" w:sz="0" w:space="0" w:color="auto"/>
        <w:bottom w:val="none" w:sz="0" w:space="0" w:color="auto"/>
        <w:right w:val="none" w:sz="0" w:space="0" w:color="auto"/>
      </w:divBdr>
    </w:div>
    <w:div w:id="720593942">
      <w:bodyDiv w:val="1"/>
      <w:marLeft w:val="0"/>
      <w:marRight w:val="0"/>
      <w:marTop w:val="0"/>
      <w:marBottom w:val="0"/>
      <w:divBdr>
        <w:top w:val="none" w:sz="0" w:space="0" w:color="auto"/>
        <w:left w:val="none" w:sz="0" w:space="0" w:color="auto"/>
        <w:bottom w:val="none" w:sz="0" w:space="0" w:color="auto"/>
        <w:right w:val="none" w:sz="0" w:space="0" w:color="auto"/>
      </w:divBdr>
    </w:div>
    <w:div w:id="726342930">
      <w:bodyDiv w:val="1"/>
      <w:marLeft w:val="0"/>
      <w:marRight w:val="0"/>
      <w:marTop w:val="0"/>
      <w:marBottom w:val="0"/>
      <w:divBdr>
        <w:top w:val="none" w:sz="0" w:space="0" w:color="auto"/>
        <w:left w:val="none" w:sz="0" w:space="0" w:color="auto"/>
        <w:bottom w:val="none" w:sz="0" w:space="0" w:color="auto"/>
        <w:right w:val="none" w:sz="0" w:space="0" w:color="auto"/>
      </w:divBdr>
    </w:div>
    <w:div w:id="732122154">
      <w:bodyDiv w:val="1"/>
      <w:marLeft w:val="0"/>
      <w:marRight w:val="0"/>
      <w:marTop w:val="0"/>
      <w:marBottom w:val="0"/>
      <w:divBdr>
        <w:top w:val="none" w:sz="0" w:space="0" w:color="auto"/>
        <w:left w:val="none" w:sz="0" w:space="0" w:color="auto"/>
        <w:bottom w:val="none" w:sz="0" w:space="0" w:color="auto"/>
        <w:right w:val="none" w:sz="0" w:space="0" w:color="auto"/>
      </w:divBdr>
    </w:div>
    <w:div w:id="741102198">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786463254">
      <w:bodyDiv w:val="1"/>
      <w:marLeft w:val="0"/>
      <w:marRight w:val="0"/>
      <w:marTop w:val="0"/>
      <w:marBottom w:val="0"/>
      <w:divBdr>
        <w:top w:val="none" w:sz="0" w:space="0" w:color="auto"/>
        <w:left w:val="none" w:sz="0" w:space="0" w:color="auto"/>
        <w:bottom w:val="none" w:sz="0" w:space="0" w:color="auto"/>
        <w:right w:val="none" w:sz="0" w:space="0" w:color="auto"/>
      </w:divBdr>
    </w:div>
    <w:div w:id="799223461">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23358539">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53424129">
      <w:bodyDiv w:val="1"/>
      <w:marLeft w:val="0"/>
      <w:marRight w:val="0"/>
      <w:marTop w:val="0"/>
      <w:marBottom w:val="0"/>
      <w:divBdr>
        <w:top w:val="none" w:sz="0" w:space="0" w:color="auto"/>
        <w:left w:val="none" w:sz="0" w:space="0" w:color="auto"/>
        <w:bottom w:val="none" w:sz="0" w:space="0" w:color="auto"/>
        <w:right w:val="none" w:sz="0" w:space="0" w:color="auto"/>
      </w:divBdr>
    </w:div>
    <w:div w:id="858742830">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13095">
      <w:bodyDiv w:val="1"/>
      <w:marLeft w:val="0"/>
      <w:marRight w:val="0"/>
      <w:marTop w:val="0"/>
      <w:marBottom w:val="0"/>
      <w:divBdr>
        <w:top w:val="none" w:sz="0" w:space="0" w:color="auto"/>
        <w:left w:val="none" w:sz="0" w:space="0" w:color="auto"/>
        <w:bottom w:val="none" w:sz="0" w:space="0" w:color="auto"/>
        <w:right w:val="none" w:sz="0" w:space="0" w:color="auto"/>
      </w:divBdr>
    </w:div>
    <w:div w:id="907611810">
      <w:bodyDiv w:val="1"/>
      <w:marLeft w:val="0"/>
      <w:marRight w:val="0"/>
      <w:marTop w:val="0"/>
      <w:marBottom w:val="0"/>
      <w:divBdr>
        <w:top w:val="none" w:sz="0" w:space="0" w:color="auto"/>
        <w:left w:val="none" w:sz="0" w:space="0" w:color="auto"/>
        <w:bottom w:val="none" w:sz="0" w:space="0" w:color="auto"/>
        <w:right w:val="none" w:sz="0" w:space="0" w:color="auto"/>
      </w:divBdr>
    </w:div>
    <w:div w:id="934629053">
      <w:bodyDiv w:val="1"/>
      <w:marLeft w:val="0"/>
      <w:marRight w:val="0"/>
      <w:marTop w:val="0"/>
      <w:marBottom w:val="0"/>
      <w:divBdr>
        <w:top w:val="none" w:sz="0" w:space="0" w:color="auto"/>
        <w:left w:val="none" w:sz="0" w:space="0" w:color="auto"/>
        <w:bottom w:val="none" w:sz="0" w:space="0" w:color="auto"/>
        <w:right w:val="none" w:sz="0" w:space="0" w:color="auto"/>
      </w:divBdr>
    </w:div>
    <w:div w:id="940336902">
      <w:bodyDiv w:val="1"/>
      <w:marLeft w:val="0"/>
      <w:marRight w:val="0"/>
      <w:marTop w:val="0"/>
      <w:marBottom w:val="0"/>
      <w:divBdr>
        <w:top w:val="none" w:sz="0" w:space="0" w:color="auto"/>
        <w:left w:val="none" w:sz="0" w:space="0" w:color="auto"/>
        <w:bottom w:val="none" w:sz="0" w:space="0" w:color="auto"/>
        <w:right w:val="none" w:sz="0" w:space="0" w:color="auto"/>
      </w:divBdr>
    </w:div>
    <w:div w:id="965086326">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993683713">
      <w:bodyDiv w:val="1"/>
      <w:marLeft w:val="0"/>
      <w:marRight w:val="0"/>
      <w:marTop w:val="0"/>
      <w:marBottom w:val="0"/>
      <w:divBdr>
        <w:top w:val="none" w:sz="0" w:space="0" w:color="auto"/>
        <w:left w:val="none" w:sz="0" w:space="0" w:color="auto"/>
        <w:bottom w:val="none" w:sz="0" w:space="0" w:color="auto"/>
        <w:right w:val="none" w:sz="0" w:space="0" w:color="auto"/>
      </w:divBdr>
    </w:div>
    <w:div w:id="999384537">
      <w:bodyDiv w:val="1"/>
      <w:marLeft w:val="0"/>
      <w:marRight w:val="0"/>
      <w:marTop w:val="0"/>
      <w:marBottom w:val="0"/>
      <w:divBdr>
        <w:top w:val="none" w:sz="0" w:space="0" w:color="auto"/>
        <w:left w:val="none" w:sz="0" w:space="0" w:color="auto"/>
        <w:bottom w:val="none" w:sz="0" w:space="0" w:color="auto"/>
        <w:right w:val="none" w:sz="0" w:space="0" w:color="auto"/>
      </w:divBdr>
    </w:div>
    <w:div w:id="1002465134">
      <w:bodyDiv w:val="1"/>
      <w:marLeft w:val="0"/>
      <w:marRight w:val="0"/>
      <w:marTop w:val="0"/>
      <w:marBottom w:val="0"/>
      <w:divBdr>
        <w:top w:val="none" w:sz="0" w:space="0" w:color="auto"/>
        <w:left w:val="none" w:sz="0" w:space="0" w:color="auto"/>
        <w:bottom w:val="none" w:sz="0" w:space="0" w:color="auto"/>
        <w:right w:val="none" w:sz="0" w:space="0" w:color="auto"/>
      </w:divBdr>
    </w:div>
    <w:div w:id="1008944459">
      <w:bodyDiv w:val="1"/>
      <w:marLeft w:val="0"/>
      <w:marRight w:val="0"/>
      <w:marTop w:val="0"/>
      <w:marBottom w:val="0"/>
      <w:divBdr>
        <w:top w:val="none" w:sz="0" w:space="0" w:color="auto"/>
        <w:left w:val="none" w:sz="0" w:space="0" w:color="auto"/>
        <w:bottom w:val="none" w:sz="0" w:space="0" w:color="auto"/>
        <w:right w:val="none" w:sz="0" w:space="0" w:color="auto"/>
      </w:divBdr>
    </w:div>
    <w:div w:id="1009331302">
      <w:bodyDiv w:val="1"/>
      <w:marLeft w:val="0"/>
      <w:marRight w:val="0"/>
      <w:marTop w:val="0"/>
      <w:marBottom w:val="0"/>
      <w:divBdr>
        <w:top w:val="none" w:sz="0" w:space="0" w:color="auto"/>
        <w:left w:val="none" w:sz="0" w:space="0" w:color="auto"/>
        <w:bottom w:val="none" w:sz="0" w:space="0" w:color="auto"/>
        <w:right w:val="none" w:sz="0" w:space="0" w:color="auto"/>
      </w:divBdr>
    </w:div>
    <w:div w:id="1013608081">
      <w:bodyDiv w:val="1"/>
      <w:marLeft w:val="0"/>
      <w:marRight w:val="0"/>
      <w:marTop w:val="0"/>
      <w:marBottom w:val="0"/>
      <w:divBdr>
        <w:top w:val="none" w:sz="0" w:space="0" w:color="auto"/>
        <w:left w:val="none" w:sz="0" w:space="0" w:color="auto"/>
        <w:bottom w:val="none" w:sz="0" w:space="0" w:color="auto"/>
        <w:right w:val="none" w:sz="0" w:space="0" w:color="auto"/>
      </w:divBdr>
    </w:div>
    <w:div w:id="1048341778">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60206998">
      <w:bodyDiv w:val="1"/>
      <w:marLeft w:val="0"/>
      <w:marRight w:val="0"/>
      <w:marTop w:val="0"/>
      <w:marBottom w:val="0"/>
      <w:divBdr>
        <w:top w:val="none" w:sz="0" w:space="0" w:color="auto"/>
        <w:left w:val="none" w:sz="0" w:space="0" w:color="auto"/>
        <w:bottom w:val="none" w:sz="0" w:space="0" w:color="auto"/>
        <w:right w:val="none" w:sz="0" w:space="0" w:color="auto"/>
      </w:divBdr>
    </w:div>
    <w:div w:id="1071805017">
      <w:bodyDiv w:val="1"/>
      <w:marLeft w:val="0"/>
      <w:marRight w:val="0"/>
      <w:marTop w:val="0"/>
      <w:marBottom w:val="0"/>
      <w:divBdr>
        <w:top w:val="none" w:sz="0" w:space="0" w:color="auto"/>
        <w:left w:val="none" w:sz="0" w:space="0" w:color="auto"/>
        <w:bottom w:val="none" w:sz="0" w:space="0" w:color="auto"/>
        <w:right w:val="none" w:sz="0" w:space="0" w:color="auto"/>
      </w:divBdr>
    </w:div>
    <w:div w:id="1077825841">
      <w:bodyDiv w:val="1"/>
      <w:marLeft w:val="0"/>
      <w:marRight w:val="0"/>
      <w:marTop w:val="0"/>
      <w:marBottom w:val="0"/>
      <w:divBdr>
        <w:top w:val="none" w:sz="0" w:space="0" w:color="auto"/>
        <w:left w:val="none" w:sz="0" w:space="0" w:color="auto"/>
        <w:bottom w:val="none" w:sz="0" w:space="0" w:color="auto"/>
        <w:right w:val="none" w:sz="0" w:space="0" w:color="auto"/>
      </w:divBdr>
    </w:div>
    <w:div w:id="1087725299">
      <w:bodyDiv w:val="1"/>
      <w:marLeft w:val="0"/>
      <w:marRight w:val="0"/>
      <w:marTop w:val="0"/>
      <w:marBottom w:val="0"/>
      <w:divBdr>
        <w:top w:val="none" w:sz="0" w:space="0" w:color="auto"/>
        <w:left w:val="none" w:sz="0" w:space="0" w:color="auto"/>
        <w:bottom w:val="none" w:sz="0" w:space="0" w:color="auto"/>
        <w:right w:val="none" w:sz="0" w:space="0" w:color="auto"/>
      </w:divBdr>
    </w:div>
    <w:div w:id="1101410758">
      <w:bodyDiv w:val="1"/>
      <w:marLeft w:val="0"/>
      <w:marRight w:val="0"/>
      <w:marTop w:val="0"/>
      <w:marBottom w:val="0"/>
      <w:divBdr>
        <w:top w:val="none" w:sz="0" w:space="0" w:color="auto"/>
        <w:left w:val="none" w:sz="0" w:space="0" w:color="auto"/>
        <w:bottom w:val="none" w:sz="0" w:space="0" w:color="auto"/>
        <w:right w:val="none" w:sz="0" w:space="0" w:color="auto"/>
      </w:divBdr>
    </w:div>
    <w:div w:id="1108085282">
      <w:bodyDiv w:val="1"/>
      <w:marLeft w:val="0"/>
      <w:marRight w:val="0"/>
      <w:marTop w:val="0"/>
      <w:marBottom w:val="0"/>
      <w:divBdr>
        <w:top w:val="none" w:sz="0" w:space="0" w:color="auto"/>
        <w:left w:val="none" w:sz="0" w:space="0" w:color="auto"/>
        <w:bottom w:val="none" w:sz="0" w:space="0" w:color="auto"/>
        <w:right w:val="none" w:sz="0" w:space="0" w:color="auto"/>
      </w:divBdr>
    </w:div>
    <w:div w:id="1124270208">
      <w:bodyDiv w:val="1"/>
      <w:marLeft w:val="0"/>
      <w:marRight w:val="0"/>
      <w:marTop w:val="0"/>
      <w:marBottom w:val="0"/>
      <w:divBdr>
        <w:top w:val="none" w:sz="0" w:space="0" w:color="auto"/>
        <w:left w:val="none" w:sz="0" w:space="0" w:color="auto"/>
        <w:bottom w:val="none" w:sz="0" w:space="0" w:color="auto"/>
        <w:right w:val="none" w:sz="0" w:space="0" w:color="auto"/>
      </w:divBdr>
    </w:div>
    <w:div w:id="1127822158">
      <w:bodyDiv w:val="1"/>
      <w:marLeft w:val="0"/>
      <w:marRight w:val="0"/>
      <w:marTop w:val="0"/>
      <w:marBottom w:val="0"/>
      <w:divBdr>
        <w:top w:val="none" w:sz="0" w:space="0" w:color="auto"/>
        <w:left w:val="none" w:sz="0" w:space="0" w:color="auto"/>
        <w:bottom w:val="none" w:sz="0" w:space="0" w:color="auto"/>
        <w:right w:val="none" w:sz="0" w:space="0" w:color="auto"/>
      </w:divBdr>
    </w:div>
    <w:div w:id="1155728153">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185054125">
      <w:bodyDiv w:val="1"/>
      <w:marLeft w:val="0"/>
      <w:marRight w:val="0"/>
      <w:marTop w:val="0"/>
      <w:marBottom w:val="0"/>
      <w:divBdr>
        <w:top w:val="none" w:sz="0" w:space="0" w:color="auto"/>
        <w:left w:val="none" w:sz="0" w:space="0" w:color="auto"/>
        <w:bottom w:val="none" w:sz="0" w:space="0" w:color="auto"/>
        <w:right w:val="none" w:sz="0" w:space="0" w:color="auto"/>
      </w:divBdr>
    </w:div>
    <w:div w:id="1211920200">
      <w:bodyDiv w:val="1"/>
      <w:marLeft w:val="0"/>
      <w:marRight w:val="0"/>
      <w:marTop w:val="0"/>
      <w:marBottom w:val="0"/>
      <w:divBdr>
        <w:top w:val="none" w:sz="0" w:space="0" w:color="auto"/>
        <w:left w:val="none" w:sz="0" w:space="0" w:color="auto"/>
        <w:bottom w:val="none" w:sz="0" w:space="0" w:color="auto"/>
        <w:right w:val="none" w:sz="0" w:space="0" w:color="auto"/>
      </w:divBdr>
    </w:div>
    <w:div w:id="1219974066">
      <w:bodyDiv w:val="1"/>
      <w:marLeft w:val="0"/>
      <w:marRight w:val="0"/>
      <w:marTop w:val="0"/>
      <w:marBottom w:val="0"/>
      <w:divBdr>
        <w:top w:val="none" w:sz="0" w:space="0" w:color="auto"/>
        <w:left w:val="none" w:sz="0" w:space="0" w:color="auto"/>
        <w:bottom w:val="none" w:sz="0" w:space="0" w:color="auto"/>
        <w:right w:val="none" w:sz="0" w:space="0" w:color="auto"/>
      </w:divBdr>
    </w:div>
    <w:div w:id="1221089129">
      <w:bodyDiv w:val="1"/>
      <w:marLeft w:val="0"/>
      <w:marRight w:val="0"/>
      <w:marTop w:val="0"/>
      <w:marBottom w:val="0"/>
      <w:divBdr>
        <w:top w:val="none" w:sz="0" w:space="0" w:color="auto"/>
        <w:left w:val="none" w:sz="0" w:space="0" w:color="auto"/>
        <w:bottom w:val="none" w:sz="0" w:space="0" w:color="auto"/>
        <w:right w:val="none" w:sz="0" w:space="0" w:color="auto"/>
      </w:divBdr>
    </w:div>
    <w:div w:id="1237978028">
      <w:bodyDiv w:val="1"/>
      <w:marLeft w:val="0"/>
      <w:marRight w:val="0"/>
      <w:marTop w:val="0"/>
      <w:marBottom w:val="0"/>
      <w:divBdr>
        <w:top w:val="none" w:sz="0" w:space="0" w:color="auto"/>
        <w:left w:val="none" w:sz="0" w:space="0" w:color="auto"/>
        <w:bottom w:val="none" w:sz="0" w:space="0" w:color="auto"/>
        <w:right w:val="none" w:sz="0" w:space="0" w:color="auto"/>
      </w:divBdr>
    </w:div>
    <w:div w:id="1254168115">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7914701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88121521">
      <w:bodyDiv w:val="1"/>
      <w:marLeft w:val="0"/>
      <w:marRight w:val="0"/>
      <w:marTop w:val="0"/>
      <w:marBottom w:val="0"/>
      <w:divBdr>
        <w:top w:val="none" w:sz="0" w:space="0" w:color="auto"/>
        <w:left w:val="none" w:sz="0" w:space="0" w:color="auto"/>
        <w:bottom w:val="none" w:sz="0" w:space="0" w:color="auto"/>
        <w:right w:val="none" w:sz="0" w:space="0" w:color="auto"/>
      </w:divBdr>
    </w:div>
    <w:div w:id="1297225973">
      <w:bodyDiv w:val="1"/>
      <w:marLeft w:val="0"/>
      <w:marRight w:val="0"/>
      <w:marTop w:val="0"/>
      <w:marBottom w:val="0"/>
      <w:divBdr>
        <w:top w:val="none" w:sz="0" w:space="0" w:color="auto"/>
        <w:left w:val="none" w:sz="0" w:space="0" w:color="auto"/>
        <w:bottom w:val="none" w:sz="0" w:space="0" w:color="auto"/>
        <w:right w:val="none" w:sz="0" w:space="0" w:color="auto"/>
      </w:divBdr>
    </w:div>
    <w:div w:id="1316571951">
      <w:bodyDiv w:val="1"/>
      <w:marLeft w:val="0"/>
      <w:marRight w:val="0"/>
      <w:marTop w:val="0"/>
      <w:marBottom w:val="0"/>
      <w:divBdr>
        <w:top w:val="none" w:sz="0" w:space="0" w:color="auto"/>
        <w:left w:val="none" w:sz="0" w:space="0" w:color="auto"/>
        <w:bottom w:val="none" w:sz="0" w:space="0" w:color="auto"/>
        <w:right w:val="none" w:sz="0" w:space="0" w:color="auto"/>
      </w:divBdr>
    </w:div>
    <w:div w:id="1323850123">
      <w:bodyDiv w:val="1"/>
      <w:marLeft w:val="0"/>
      <w:marRight w:val="0"/>
      <w:marTop w:val="0"/>
      <w:marBottom w:val="0"/>
      <w:divBdr>
        <w:top w:val="none" w:sz="0" w:space="0" w:color="auto"/>
        <w:left w:val="none" w:sz="0" w:space="0" w:color="auto"/>
        <w:bottom w:val="none" w:sz="0" w:space="0" w:color="auto"/>
        <w:right w:val="none" w:sz="0" w:space="0" w:color="auto"/>
      </w:divBdr>
    </w:div>
    <w:div w:id="1340544419">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380513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3820192">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366295639">
      <w:bodyDiv w:val="1"/>
      <w:marLeft w:val="0"/>
      <w:marRight w:val="0"/>
      <w:marTop w:val="0"/>
      <w:marBottom w:val="0"/>
      <w:divBdr>
        <w:top w:val="none" w:sz="0" w:space="0" w:color="auto"/>
        <w:left w:val="none" w:sz="0" w:space="0" w:color="auto"/>
        <w:bottom w:val="none" w:sz="0" w:space="0" w:color="auto"/>
        <w:right w:val="none" w:sz="0" w:space="0" w:color="auto"/>
      </w:divBdr>
    </w:div>
    <w:div w:id="1368602487">
      <w:bodyDiv w:val="1"/>
      <w:marLeft w:val="0"/>
      <w:marRight w:val="0"/>
      <w:marTop w:val="0"/>
      <w:marBottom w:val="0"/>
      <w:divBdr>
        <w:top w:val="none" w:sz="0" w:space="0" w:color="auto"/>
        <w:left w:val="none" w:sz="0" w:space="0" w:color="auto"/>
        <w:bottom w:val="none" w:sz="0" w:space="0" w:color="auto"/>
        <w:right w:val="none" w:sz="0" w:space="0" w:color="auto"/>
      </w:divBdr>
    </w:div>
    <w:div w:id="1382828496">
      <w:bodyDiv w:val="1"/>
      <w:marLeft w:val="0"/>
      <w:marRight w:val="0"/>
      <w:marTop w:val="0"/>
      <w:marBottom w:val="0"/>
      <w:divBdr>
        <w:top w:val="none" w:sz="0" w:space="0" w:color="auto"/>
        <w:left w:val="none" w:sz="0" w:space="0" w:color="auto"/>
        <w:bottom w:val="none" w:sz="0" w:space="0" w:color="auto"/>
        <w:right w:val="none" w:sz="0" w:space="0" w:color="auto"/>
      </w:divBdr>
    </w:div>
    <w:div w:id="1390761180">
      <w:bodyDiv w:val="1"/>
      <w:marLeft w:val="0"/>
      <w:marRight w:val="0"/>
      <w:marTop w:val="0"/>
      <w:marBottom w:val="0"/>
      <w:divBdr>
        <w:top w:val="none" w:sz="0" w:space="0" w:color="auto"/>
        <w:left w:val="none" w:sz="0" w:space="0" w:color="auto"/>
        <w:bottom w:val="none" w:sz="0" w:space="0" w:color="auto"/>
        <w:right w:val="none" w:sz="0" w:space="0" w:color="auto"/>
      </w:divBdr>
    </w:div>
    <w:div w:id="1425342846">
      <w:bodyDiv w:val="1"/>
      <w:marLeft w:val="0"/>
      <w:marRight w:val="0"/>
      <w:marTop w:val="0"/>
      <w:marBottom w:val="0"/>
      <w:divBdr>
        <w:top w:val="none" w:sz="0" w:space="0" w:color="auto"/>
        <w:left w:val="none" w:sz="0" w:space="0" w:color="auto"/>
        <w:bottom w:val="none" w:sz="0" w:space="0" w:color="auto"/>
        <w:right w:val="none" w:sz="0" w:space="0" w:color="auto"/>
      </w:divBdr>
    </w:div>
    <w:div w:id="1425416127">
      <w:bodyDiv w:val="1"/>
      <w:marLeft w:val="0"/>
      <w:marRight w:val="0"/>
      <w:marTop w:val="0"/>
      <w:marBottom w:val="0"/>
      <w:divBdr>
        <w:top w:val="none" w:sz="0" w:space="0" w:color="auto"/>
        <w:left w:val="none" w:sz="0" w:space="0" w:color="auto"/>
        <w:bottom w:val="none" w:sz="0" w:space="0" w:color="auto"/>
        <w:right w:val="none" w:sz="0" w:space="0" w:color="auto"/>
      </w:divBdr>
    </w:div>
    <w:div w:id="1429082017">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93788258">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08910370">
      <w:bodyDiv w:val="1"/>
      <w:marLeft w:val="0"/>
      <w:marRight w:val="0"/>
      <w:marTop w:val="0"/>
      <w:marBottom w:val="0"/>
      <w:divBdr>
        <w:top w:val="none" w:sz="0" w:space="0" w:color="auto"/>
        <w:left w:val="none" w:sz="0" w:space="0" w:color="auto"/>
        <w:bottom w:val="none" w:sz="0" w:space="0" w:color="auto"/>
        <w:right w:val="none" w:sz="0" w:space="0" w:color="auto"/>
      </w:divBdr>
    </w:div>
    <w:div w:id="1561019442">
      <w:bodyDiv w:val="1"/>
      <w:marLeft w:val="0"/>
      <w:marRight w:val="0"/>
      <w:marTop w:val="0"/>
      <w:marBottom w:val="0"/>
      <w:divBdr>
        <w:top w:val="none" w:sz="0" w:space="0" w:color="auto"/>
        <w:left w:val="none" w:sz="0" w:space="0" w:color="auto"/>
        <w:bottom w:val="none" w:sz="0" w:space="0" w:color="auto"/>
        <w:right w:val="none" w:sz="0" w:space="0" w:color="auto"/>
      </w:divBdr>
    </w:div>
    <w:div w:id="1561137917">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9247795">
      <w:bodyDiv w:val="1"/>
      <w:marLeft w:val="0"/>
      <w:marRight w:val="0"/>
      <w:marTop w:val="0"/>
      <w:marBottom w:val="0"/>
      <w:divBdr>
        <w:top w:val="none" w:sz="0" w:space="0" w:color="auto"/>
        <w:left w:val="none" w:sz="0" w:space="0" w:color="auto"/>
        <w:bottom w:val="none" w:sz="0" w:space="0" w:color="auto"/>
        <w:right w:val="none" w:sz="0" w:space="0" w:color="auto"/>
      </w:divBdr>
    </w:div>
    <w:div w:id="1594313401">
      <w:bodyDiv w:val="1"/>
      <w:marLeft w:val="0"/>
      <w:marRight w:val="0"/>
      <w:marTop w:val="0"/>
      <w:marBottom w:val="0"/>
      <w:divBdr>
        <w:top w:val="none" w:sz="0" w:space="0" w:color="auto"/>
        <w:left w:val="none" w:sz="0" w:space="0" w:color="auto"/>
        <w:bottom w:val="none" w:sz="0" w:space="0" w:color="auto"/>
        <w:right w:val="none" w:sz="0" w:space="0" w:color="auto"/>
      </w:divBdr>
    </w:div>
    <w:div w:id="1595161777">
      <w:bodyDiv w:val="1"/>
      <w:marLeft w:val="0"/>
      <w:marRight w:val="0"/>
      <w:marTop w:val="0"/>
      <w:marBottom w:val="0"/>
      <w:divBdr>
        <w:top w:val="none" w:sz="0" w:space="0" w:color="auto"/>
        <w:left w:val="none" w:sz="0" w:space="0" w:color="auto"/>
        <w:bottom w:val="none" w:sz="0" w:space="0" w:color="auto"/>
        <w:right w:val="none" w:sz="0" w:space="0" w:color="auto"/>
      </w:divBdr>
    </w:div>
    <w:div w:id="160310737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33555202">
      <w:bodyDiv w:val="1"/>
      <w:marLeft w:val="0"/>
      <w:marRight w:val="0"/>
      <w:marTop w:val="0"/>
      <w:marBottom w:val="0"/>
      <w:divBdr>
        <w:top w:val="none" w:sz="0" w:space="0" w:color="auto"/>
        <w:left w:val="none" w:sz="0" w:space="0" w:color="auto"/>
        <w:bottom w:val="none" w:sz="0" w:space="0" w:color="auto"/>
        <w:right w:val="none" w:sz="0" w:space="0" w:color="auto"/>
      </w:divBdr>
    </w:div>
    <w:div w:id="1659580443">
      <w:bodyDiv w:val="1"/>
      <w:marLeft w:val="0"/>
      <w:marRight w:val="0"/>
      <w:marTop w:val="0"/>
      <w:marBottom w:val="0"/>
      <w:divBdr>
        <w:top w:val="none" w:sz="0" w:space="0" w:color="auto"/>
        <w:left w:val="none" w:sz="0" w:space="0" w:color="auto"/>
        <w:bottom w:val="none" w:sz="0" w:space="0" w:color="auto"/>
        <w:right w:val="none" w:sz="0" w:space="0" w:color="auto"/>
      </w:divBdr>
    </w:div>
    <w:div w:id="1663655253">
      <w:bodyDiv w:val="1"/>
      <w:marLeft w:val="0"/>
      <w:marRight w:val="0"/>
      <w:marTop w:val="0"/>
      <w:marBottom w:val="0"/>
      <w:divBdr>
        <w:top w:val="none" w:sz="0" w:space="0" w:color="auto"/>
        <w:left w:val="none" w:sz="0" w:space="0" w:color="auto"/>
        <w:bottom w:val="none" w:sz="0" w:space="0" w:color="auto"/>
        <w:right w:val="none" w:sz="0" w:space="0" w:color="auto"/>
      </w:divBdr>
    </w:div>
    <w:div w:id="1683390131">
      <w:bodyDiv w:val="1"/>
      <w:marLeft w:val="0"/>
      <w:marRight w:val="0"/>
      <w:marTop w:val="0"/>
      <w:marBottom w:val="0"/>
      <w:divBdr>
        <w:top w:val="none" w:sz="0" w:space="0" w:color="auto"/>
        <w:left w:val="none" w:sz="0" w:space="0" w:color="auto"/>
        <w:bottom w:val="none" w:sz="0" w:space="0" w:color="auto"/>
        <w:right w:val="none" w:sz="0" w:space="0" w:color="auto"/>
      </w:divBdr>
    </w:div>
    <w:div w:id="1683774337">
      <w:bodyDiv w:val="1"/>
      <w:marLeft w:val="0"/>
      <w:marRight w:val="0"/>
      <w:marTop w:val="0"/>
      <w:marBottom w:val="0"/>
      <w:divBdr>
        <w:top w:val="none" w:sz="0" w:space="0" w:color="auto"/>
        <w:left w:val="none" w:sz="0" w:space="0" w:color="auto"/>
        <w:bottom w:val="none" w:sz="0" w:space="0" w:color="auto"/>
        <w:right w:val="none" w:sz="0" w:space="0" w:color="auto"/>
      </w:divBdr>
    </w:div>
    <w:div w:id="1692993780">
      <w:bodyDiv w:val="1"/>
      <w:marLeft w:val="0"/>
      <w:marRight w:val="0"/>
      <w:marTop w:val="0"/>
      <w:marBottom w:val="0"/>
      <w:divBdr>
        <w:top w:val="none" w:sz="0" w:space="0" w:color="auto"/>
        <w:left w:val="none" w:sz="0" w:space="0" w:color="auto"/>
        <w:bottom w:val="none" w:sz="0" w:space="0" w:color="auto"/>
        <w:right w:val="none" w:sz="0" w:space="0" w:color="auto"/>
      </w:divBdr>
    </w:div>
    <w:div w:id="1723600035">
      <w:bodyDiv w:val="1"/>
      <w:marLeft w:val="0"/>
      <w:marRight w:val="0"/>
      <w:marTop w:val="0"/>
      <w:marBottom w:val="0"/>
      <w:divBdr>
        <w:top w:val="none" w:sz="0" w:space="0" w:color="auto"/>
        <w:left w:val="none" w:sz="0" w:space="0" w:color="auto"/>
        <w:bottom w:val="none" w:sz="0" w:space="0" w:color="auto"/>
        <w:right w:val="none" w:sz="0" w:space="0" w:color="auto"/>
      </w:divBdr>
    </w:div>
    <w:div w:id="1730111488">
      <w:bodyDiv w:val="1"/>
      <w:marLeft w:val="0"/>
      <w:marRight w:val="0"/>
      <w:marTop w:val="0"/>
      <w:marBottom w:val="0"/>
      <w:divBdr>
        <w:top w:val="none" w:sz="0" w:space="0" w:color="auto"/>
        <w:left w:val="none" w:sz="0" w:space="0" w:color="auto"/>
        <w:bottom w:val="none" w:sz="0" w:space="0" w:color="auto"/>
        <w:right w:val="none" w:sz="0" w:space="0" w:color="auto"/>
      </w:divBdr>
    </w:div>
    <w:div w:id="1742560181">
      <w:bodyDiv w:val="1"/>
      <w:marLeft w:val="0"/>
      <w:marRight w:val="0"/>
      <w:marTop w:val="0"/>
      <w:marBottom w:val="0"/>
      <w:divBdr>
        <w:top w:val="none" w:sz="0" w:space="0" w:color="auto"/>
        <w:left w:val="none" w:sz="0" w:space="0" w:color="auto"/>
        <w:bottom w:val="none" w:sz="0" w:space="0" w:color="auto"/>
        <w:right w:val="none" w:sz="0" w:space="0" w:color="auto"/>
      </w:divBdr>
    </w:div>
    <w:div w:id="1748258537">
      <w:bodyDiv w:val="1"/>
      <w:marLeft w:val="0"/>
      <w:marRight w:val="0"/>
      <w:marTop w:val="0"/>
      <w:marBottom w:val="0"/>
      <w:divBdr>
        <w:top w:val="none" w:sz="0" w:space="0" w:color="auto"/>
        <w:left w:val="none" w:sz="0" w:space="0" w:color="auto"/>
        <w:bottom w:val="none" w:sz="0" w:space="0" w:color="auto"/>
        <w:right w:val="none" w:sz="0" w:space="0" w:color="auto"/>
      </w:divBdr>
    </w:div>
    <w:div w:id="1752777448">
      <w:bodyDiv w:val="1"/>
      <w:marLeft w:val="0"/>
      <w:marRight w:val="0"/>
      <w:marTop w:val="0"/>
      <w:marBottom w:val="0"/>
      <w:divBdr>
        <w:top w:val="none" w:sz="0" w:space="0" w:color="auto"/>
        <w:left w:val="none" w:sz="0" w:space="0" w:color="auto"/>
        <w:bottom w:val="none" w:sz="0" w:space="0" w:color="auto"/>
        <w:right w:val="none" w:sz="0" w:space="0" w:color="auto"/>
      </w:divBdr>
    </w:div>
    <w:div w:id="1780182216">
      <w:bodyDiv w:val="1"/>
      <w:marLeft w:val="0"/>
      <w:marRight w:val="0"/>
      <w:marTop w:val="0"/>
      <w:marBottom w:val="0"/>
      <w:divBdr>
        <w:top w:val="none" w:sz="0" w:space="0" w:color="auto"/>
        <w:left w:val="none" w:sz="0" w:space="0" w:color="auto"/>
        <w:bottom w:val="none" w:sz="0" w:space="0" w:color="auto"/>
        <w:right w:val="none" w:sz="0" w:space="0" w:color="auto"/>
      </w:divBdr>
    </w:div>
    <w:div w:id="1823305041">
      <w:bodyDiv w:val="1"/>
      <w:marLeft w:val="0"/>
      <w:marRight w:val="0"/>
      <w:marTop w:val="0"/>
      <w:marBottom w:val="0"/>
      <w:divBdr>
        <w:top w:val="none" w:sz="0" w:space="0" w:color="auto"/>
        <w:left w:val="none" w:sz="0" w:space="0" w:color="auto"/>
        <w:bottom w:val="none" w:sz="0" w:space="0" w:color="auto"/>
        <w:right w:val="none" w:sz="0" w:space="0" w:color="auto"/>
      </w:divBdr>
    </w:div>
    <w:div w:id="1827894808">
      <w:bodyDiv w:val="1"/>
      <w:marLeft w:val="0"/>
      <w:marRight w:val="0"/>
      <w:marTop w:val="0"/>
      <w:marBottom w:val="0"/>
      <w:divBdr>
        <w:top w:val="none" w:sz="0" w:space="0" w:color="auto"/>
        <w:left w:val="none" w:sz="0" w:space="0" w:color="auto"/>
        <w:bottom w:val="none" w:sz="0" w:space="0" w:color="auto"/>
        <w:right w:val="none" w:sz="0" w:space="0" w:color="auto"/>
      </w:divBdr>
    </w:div>
    <w:div w:id="1831604218">
      <w:bodyDiv w:val="1"/>
      <w:marLeft w:val="0"/>
      <w:marRight w:val="0"/>
      <w:marTop w:val="0"/>
      <w:marBottom w:val="0"/>
      <w:divBdr>
        <w:top w:val="none" w:sz="0" w:space="0" w:color="auto"/>
        <w:left w:val="none" w:sz="0" w:space="0" w:color="auto"/>
        <w:bottom w:val="none" w:sz="0" w:space="0" w:color="auto"/>
        <w:right w:val="none" w:sz="0" w:space="0" w:color="auto"/>
      </w:divBdr>
    </w:div>
    <w:div w:id="1871259478">
      <w:bodyDiv w:val="1"/>
      <w:marLeft w:val="0"/>
      <w:marRight w:val="0"/>
      <w:marTop w:val="0"/>
      <w:marBottom w:val="0"/>
      <w:divBdr>
        <w:top w:val="none" w:sz="0" w:space="0" w:color="auto"/>
        <w:left w:val="none" w:sz="0" w:space="0" w:color="auto"/>
        <w:bottom w:val="none" w:sz="0" w:space="0" w:color="auto"/>
        <w:right w:val="none" w:sz="0" w:space="0" w:color="auto"/>
      </w:divBdr>
    </w:div>
    <w:div w:id="1896117564">
      <w:bodyDiv w:val="1"/>
      <w:marLeft w:val="0"/>
      <w:marRight w:val="0"/>
      <w:marTop w:val="0"/>
      <w:marBottom w:val="0"/>
      <w:divBdr>
        <w:top w:val="none" w:sz="0" w:space="0" w:color="auto"/>
        <w:left w:val="none" w:sz="0" w:space="0" w:color="auto"/>
        <w:bottom w:val="none" w:sz="0" w:space="0" w:color="auto"/>
        <w:right w:val="none" w:sz="0" w:space="0" w:color="auto"/>
      </w:divBdr>
    </w:div>
    <w:div w:id="1919171684">
      <w:bodyDiv w:val="1"/>
      <w:marLeft w:val="0"/>
      <w:marRight w:val="0"/>
      <w:marTop w:val="0"/>
      <w:marBottom w:val="0"/>
      <w:divBdr>
        <w:top w:val="none" w:sz="0" w:space="0" w:color="auto"/>
        <w:left w:val="none" w:sz="0" w:space="0" w:color="auto"/>
        <w:bottom w:val="none" w:sz="0" w:space="0" w:color="auto"/>
        <w:right w:val="none" w:sz="0" w:space="0" w:color="auto"/>
      </w:divBdr>
    </w:div>
    <w:div w:id="1929538760">
      <w:bodyDiv w:val="1"/>
      <w:marLeft w:val="0"/>
      <w:marRight w:val="0"/>
      <w:marTop w:val="0"/>
      <w:marBottom w:val="0"/>
      <w:divBdr>
        <w:top w:val="none" w:sz="0" w:space="0" w:color="auto"/>
        <w:left w:val="none" w:sz="0" w:space="0" w:color="auto"/>
        <w:bottom w:val="none" w:sz="0" w:space="0" w:color="auto"/>
        <w:right w:val="none" w:sz="0" w:space="0" w:color="auto"/>
      </w:divBdr>
    </w:div>
    <w:div w:id="1952127530">
      <w:bodyDiv w:val="1"/>
      <w:marLeft w:val="0"/>
      <w:marRight w:val="0"/>
      <w:marTop w:val="0"/>
      <w:marBottom w:val="0"/>
      <w:divBdr>
        <w:top w:val="none" w:sz="0" w:space="0" w:color="auto"/>
        <w:left w:val="none" w:sz="0" w:space="0" w:color="auto"/>
        <w:bottom w:val="none" w:sz="0" w:space="0" w:color="auto"/>
        <w:right w:val="none" w:sz="0" w:space="0" w:color="auto"/>
      </w:divBdr>
    </w:div>
    <w:div w:id="1961452776">
      <w:bodyDiv w:val="1"/>
      <w:marLeft w:val="0"/>
      <w:marRight w:val="0"/>
      <w:marTop w:val="0"/>
      <w:marBottom w:val="0"/>
      <w:divBdr>
        <w:top w:val="none" w:sz="0" w:space="0" w:color="auto"/>
        <w:left w:val="none" w:sz="0" w:space="0" w:color="auto"/>
        <w:bottom w:val="none" w:sz="0" w:space="0" w:color="auto"/>
        <w:right w:val="none" w:sz="0" w:space="0" w:color="auto"/>
      </w:divBdr>
    </w:div>
    <w:div w:id="1969582867">
      <w:bodyDiv w:val="1"/>
      <w:marLeft w:val="0"/>
      <w:marRight w:val="0"/>
      <w:marTop w:val="0"/>
      <w:marBottom w:val="0"/>
      <w:divBdr>
        <w:top w:val="none" w:sz="0" w:space="0" w:color="auto"/>
        <w:left w:val="none" w:sz="0" w:space="0" w:color="auto"/>
        <w:bottom w:val="none" w:sz="0" w:space="0" w:color="auto"/>
        <w:right w:val="none" w:sz="0" w:space="0" w:color="auto"/>
      </w:divBdr>
    </w:div>
    <w:div w:id="1978104973">
      <w:bodyDiv w:val="1"/>
      <w:marLeft w:val="0"/>
      <w:marRight w:val="0"/>
      <w:marTop w:val="0"/>
      <w:marBottom w:val="0"/>
      <w:divBdr>
        <w:top w:val="none" w:sz="0" w:space="0" w:color="auto"/>
        <w:left w:val="none" w:sz="0" w:space="0" w:color="auto"/>
        <w:bottom w:val="none" w:sz="0" w:space="0" w:color="auto"/>
        <w:right w:val="none" w:sz="0" w:space="0" w:color="auto"/>
      </w:divBdr>
    </w:div>
    <w:div w:id="1980767877">
      <w:bodyDiv w:val="1"/>
      <w:marLeft w:val="0"/>
      <w:marRight w:val="0"/>
      <w:marTop w:val="0"/>
      <w:marBottom w:val="0"/>
      <w:divBdr>
        <w:top w:val="none" w:sz="0" w:space="0" w:color="auto"/>
        <w:left w:val="none" w:sz="0" w:space="0" w:color="auto"/>
        <w:bottom w:val="none" w:sz="0" w:space="0" w:color="auto"/>
        <w:right w:val="none" w:sz="0" w:space="0" w:color="auto"/>
      </w:divBdr>
    </w:div>
    <w:div w:id="1982733281">
      <w:bodyDiv w:val="1"/>
      <w:marLeft w:val="0"/>
      <w:marRight w:val="0"/>
      <w:marTop w:val="0"/>
      <w:marBottom w:val="0"/>
      <w:divBdr>
        <w:top w:val="none" w:sz="0" w:space="0" w:color="auto"/>
        <w:left w:val="none" w:sz="0" w:space="0" w:color="auto"/>
        <w:bottom w:val="none" w:sz="0" w:space="0" w:color="auto"/>
        <w:right w:val="none" w:sz="0" w:space="0" w:color="auto"/>
      </w:divBdr>
    </w:div>
    <w:div w:id="2006277173">
      <w:bodyDiv w:val="1"/>
      <w:marLeft w:val="0"/>
      <w:marRight w:val="0"/>
      <w:marTop w:val="0"/>
      <w:marBottom w:val="0"/>
      <w:divBdr>
        <w:top w:val="none" w:sz="0" w:space="0" w:color="auto"/>
        <w:left w:val="none" w:sz="0" w:space="0" w:color="auto"/>
        <w:bottom w:val="none" w:sz="0" w:space="0" w:color="auto"/>
        <w:right w:val="none" w:sz="0" w:space="0" w:color="auto"/>
      </w:divBdr>
    </w:div>
    <w:div w:id="20203461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0081683">
      <w:bodyDiv w:val="1"/>
      <w:marLeft w:val="0"/>
      <w:marRight w:val="0"/>
      <w:marTop w:val="0"/>
      <w:marBottom w:val="0"/>
      <w:divBdr>
        <w:top w:val="none" w:sz="0" w:space="0" w:color="auto"/>
        <w:left w:val="none" w:sz="0" w:space="0" w:color="auto"/>
        <w:bottom w:val="none" w:sz="0" w:space="0" w:color="auto"/>
        <w:right w:val="none" w:sz="0" w:space="0" w:color="auto"/>
      </w:divBdr>
    </w:div>
    <w:div w:id="2067100403">
      <w:bodyDiv w:val="1"/>
      <w:marLeft w:val="0"/>
      <w:marRight w:val="0"/>
      <w:marTop w:val="0"/>
      <w:marBottom w:val="0"/>
      <w:divBdr>
        <w:top w:val="none" w:sz="0" w:space="0" w:color="auto"/>
        <w:left w:val="none" w:sz="0" w:space="0" w:color="auto"/>
        <w:bottom w:val="none" w:sz="0" w:space="0" w:color="auto"/>
        <w:right w:val="none" w:sz="0" w:space="0" w:color="auto"/>
      </w:divBdr>
    </w:div>
    <w:div w:id="2077968699">
      <w:bodyDiv w:val="1"/>
      <w:marLeft w:val="0"/>
      <w:marRight w:val="0"/>
      <w:marTop w:val="0"/>
      <w:marBottom w:val="0"/>
      <w:divBdr>
        <w:top w:val="none" w:sz="0" w:space="0" w:color="auto"/>
        <w:left w:val="none" w:sz="0" w:space="0" w:color="auto"/>
        <w:bottom w:val="none" w:sz="0" w:space="0" w:color="auto"/>
        <w:right w:val="none" w:sz="0" w:space="0" w:color="auto"/>
      </w:divBdr>
    </w:div>
    <w:div w:id="2083985249">
      <w:bodyDiv w:val="1"/>
      <w:marLeft w:val="0"/>
      <w:marRight w:val="0"/>
      <w:marTop w:val="0"/>
      <w:marBottom w:val="0"/>
      <w:divBdr>
        <w:top w:val="none" w:sz="0" w:space="0" w:color="auto"/>
        <w:left w:val="none" w:sz="0" w:space="0" w:color="auto"/>
        <w:bottom w:val="none" w:sz="0" w:space="0" w:color="auto"/>
        <w:right w:val="none" w:sz="0" w:space="0" w:color="auto"/>
      </w:divBdr>
    </w:div>
    <w:div w:id="2091343902">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21028200">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32090767">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stainableportphillip.com/"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sustainableportphillip.com/"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portphillip.vic.gov.au/be-alert.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issuu.com/ramboll/docs/bgi__new?e=4162991/34845282" TargetMode="External"/><Relationship Id="rId23" Type="http://schemas.openxmlformats.org/officeDocument/2006/relationships/hyperlink" Target="http://www.beachpatrol.com." TargetMode="External"/><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yperlink" Target="http://www.melbourne.vic.gov.au/sitecollectiondocuments/eco-impact-of-heat-waves-on-business-2014.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_rels/header2.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Ram</b:Tag>
    <b:SourceType>InternetSite</b:SourceType>
    <b:Guid>{A1CF5952-89B4-413F-91B7-A5D6EE838063}</b:Guid>
    <b:Title>Making cities Liveable - Blue-green infrastrucutre and its impact on society</b:Title>
    <b:Author>
      <b:Author>
        <b:NameList>
          <b:Person>
            <b:Last>Lab</b:Last>
            <b:First>Ramboll</b:First>
            <b:Middle>Liveable cities</b:Middle>
          </b:Person>
        </b:NameList>
      </b:Author>
    </b:Author>
    <b:URL>http://issuu.com/ramboll/docs/bgi__new?e=4162991/34845282</b:URL>
    <b:RefOrder>1</b:RefOrder>
  </b:Source>
</b:Sources>
</file>

<file path=customXml/itemProps1.xml><?xml version="1.0" encoding="utf-8"?>
<ds:datastoreItem xmlns:ds="http://schemas.openxmlformats.org/officeDocument/2006/customXml" ds:itemID="{5D697D17-977F-4DF1-8622-9EC85FE2E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43</Pages>
  <Words>10019</Words>
  <Characters>57114</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67000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rjwalton</dc:creator>
  <cp:keywords/>
  <dc:description/>
  <cp:lastModifiedBy>Ben Sylvan</cp:lastModifiedBy>
  <cp:revision>15</cp:revision>
  <cp:lastPrinted>2018-04-05T04:56:00Z</cp:lastPrinted>
  <dcterms:created xsi:type="dcterms:W3CDTF">2018-04-18T05:41:00Z</dcterms:created>
  <dcterms:modified xsi:type="dcterms:W3CDTF">2018-04-23T02:27:00Z</dcterms:modified>
</cp:coreProperties>
</file>