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0BB" w14:textId="603AD711" w:rsidR="00CE5D54" w:rsidRPr="005C28E4" w:rsidRDefault="002F7FF2" w:rsidP="00313EE7">
      <w:pPr>
        <w:pStyle w:val="TITLE1"/>
        <w:spacing w:before="1701"/>
        <w:rPr>
          <w:noProof w:val="0"/>
          <w:color w:val="FFFFFF" w:themeColor="background1"/>
        </w:rPr>
      </w:pPr>
      <w:r w:rsidRPr="005C28E4">
        <w:rPr>
          <w:noProof w:val="0"/>
          <w:color w:val="FFFFFF" w:themeColor="background1"/>
        </w:rPr>
        <w:t xml:space="preserve">Benchmarking </w:t>
      </w:r>
      <w:r w:rsidR="00290122" w:rsidRPr="005C28E4">
        <w:rPr>
          <w:noProof w:val="0"/>
          <w:color w:val="FFFFFF" w:themeColor="background1"/>
        </w:rPr>
        <w:t>Report</w:t>
      </w:r>
    </w:p>
    <w:p w14:paraId="0B0E2985" w14:textId="2E98E236" w:rsidR="00C95F79" w:rsidRPr="005C28E4" w:rsidRDefault="00ED6F7A" w:rsidP="00F65372">
      <w:pPr>
        <w:pStyle w:val="Title20"/>
        <w:rPr>
          <w:noProof w:val="0"/>
          <w:color w:val="FFFFFF" w:themeColor="background1"/>
        </w:rPr>
      </w:pPr>
      <w:r w:rsidRPr="005C28E4">
        <w:rPr>
          <w:noProof w:val="0"/>
          <w:color w:val="FFFFFF" w:themeColor="background1"/>
        </w:rPr>
        <w:t xml:space="preserve">Parking </w:t>
      </w:r>
      <w:r w:rsidR="00C14A6D" w:rsidRPr="005C28E4">
        <w:rPr>
          <w:noProof w:val="0"/>
          <w:color w:val="FFFFFF" w:themeColor="background1"/>
        </w:rPr>
        <w:t xml:space="preserve">Management </w:t>
      </w:r>
      <w:r w:rsidRPr="005C28E4">
        <w:rPr>
          <w:noProof w:val="0"/>
          <w:color w:val="FFFFFF" w:themeColor="background1"/>
        </w:rPr>
        <w:t>Policy Development</w:t>
      </w:r>
    </w:p>
    <w:p w14:paraId="26E7FB79" w14:textId="77777777" w:rsidR="00ED6F7A" w:rsidRPr="00F421C4" w:rsidRDefault="00ED6F7A" w:rsidP="00C95F79">
      <w:pPr>
        <w:pStyle w:val="NormalBullets"/>
        <w:numPr>
          <w:ilvl w:val="0"/>
          <w:numId w:val="0"/>
        </w:numPr>
        <w:rPr>
          <w:noProof w:val="0"/>
          <w:color w:val="FFFFFF" w:themeColor="background1"/>
          <w:sz w:val="18"/>
          <w:szCs w:val="18"/>
        </w:rPr>
      </w:pPr>
      <w:r w:rsidRPr="00F421C4">
        <w:rPr>
          <w:noProof w:val="0"/>
          <w:color w:val="FFFFFF" w:themeColor="background1"/>
          <w:sz w:val="18"/>
          <w:szCs w:val="18"/>
        </w:rPr>
        <w:t>July 2019</w:t>
      </w:r>
    </w:p>
    <w:p w14:paraId="5433F917" w14:textId="1512B85C" w:rsidR="00CF0BD5" w:rsidRPr="005C28E4" w:rsidRDefault="00C95F79" w:rsidP="00C95F79">
      <w:pPr>
        <w:tabs>
          <w:tab w:val="clear" w:pos="-3060"/>
          <w:tab w:val="clear" w:pos="-2340"/>
          <w:tab w:val="clear" w:pos="6300"/>
        </w:tabs>
        <w:suppressAutoHyphens w:val="0"/>
        <w:spacing w:after="160" w:line="259" w:lineRule="auto"/>
        <w:rPr>
          <w:rFonts w:eastAsia="Calibri"/>
          <w:i/>
          <w:noProof w:val="0"/>
          <w:color w:val="auto"/>
          <w:sz w:val="18"/>
          <w:szCs w:val="18"/>
          <w:lang w:eastAsia="en-US"/>
        </w:rPr>
      </w:pPr>
      <w:r w:rsidRPr="005C28E4">
        <w:rPr>
          <w:i/>
          <w:noProof w:val="0"/>
          <w:sz w:val="18"/>
          <w:szCs w:val="18"/>
        </w:rPr>
        <w:br w:type="page"/>
      </w:r>
    </w:p>
    <w:sdt>
      <w:sdtPr>
        <w:rPr>
          <w:rFonts w:ascii="Arial" w:eastAsia="Times New Roman" w:hAnsi="Arial" w:cs="Arial"/>
          <w:noProof/>
          <w:color w:val="000000" w:themeColor="text1"/>
          <w:sz w:val="22"/>
          <w:szCs w:val="22"/>
          <w:lang w:val="en-AU" w:eastAsia="en-AU"/>
        </w:rPr>
        <w:id w:val="1291166260"/>
        <w:docPartObj>
          <w:docPartGallery w:val="Table of Contents"/>
          <w:docPartUnique/>
        </w:docPartObj>
      </w:sdtPr>
      <w:sdtEndPr>
        <w:rPr>
          <w:b w:val="0"/>
          <w:bCs/>
        </w:rPr>
      </w:sdtEndPr>
      <w:sdtContent>
        <w:p w14:paraId="526A341A" w14:textId="5BFD7B94" w:rsidR="00F421C4" w:rsidRDefault="00F421C4" w:rsidP="0071243E">
          <w:pPr>
            <w:pStyle w:val="TOCHeading"/>
          </w:pPr>
          <w:r>
            <w:t>Contents</w:t>
          </w:r>
        </w:p>
        <w:p w14:paraId="53F91FD3" w14:textId="11BF3335" w:rsidR="00F66814" w:rsidRDefault="00F66814">
          <w:pPr>
            <w:pStyle w:val="TOC1"/>
            <w:tabs>
              <w:tab w:val="right" w:leader="dot" w:pos="9628"/>
            </w:tabs>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19090726" w:history="1">
            <w:r w:rsidRPr="00396680">
              <w:rPr>
                <w:rStyle w:val="Hyperlink"/>
              </w:rPr>
              <w:t>Purpose of this document</w:t>
            </w:r>
            <w:r>
              <w:rPr>
                <w:webHidden/>
              </w:rPr>
              <w:tab/>
            </w:r>
            <w:r>
              <w:rPr>
                <w:webHidden/>
              </w:rPr>
              <w:fldChar w:fldCharType="begin"/>
            </w:r>
            <w:r>
              <w:rPr>
                <w:webHidden/>
              </w:rPr>
              <w:instrText xml:space="preserve"> PAGEREF _Toc19090726 \h </w:instrText>
            </w:r>
            <w:r>
              <w:rPr>
                <w:webHidden/>
              </w:rPr>
            </w:r>
            <w:r>
              <w:rPr>
                <w:webHidden/>
              </w:rPr>
              <w:fldChar w:fldCharType="separate"/>
            </w:r>
            <w:r>
              <w:rPr>
                <w:webHidden/>
              </w:rPr>
              <w:t>3</w:t>
            </w:r>
            <w:r>
              <w:rPr>
                <w:webHidden/>
              </w:rPr>
              <w:fldChar w:fldCharType="end"/>
            </w:r>
          </w:hyperlink>
        </w:p>
        <w:p w14:paraId="1746C995" w14:textId="22D917DB" w:rsidR="00F66814" w:rsidRDefault="0071243E">
          <w:pPr>
            <w:pStyle w:val="TOC1"/>
            <w:tabs>
              <w:tab w:val="right" w:leader="dot" w:pos="9628"/>
            </w:tabs>
            <w:rPr>
              <w:rFonts w:asciiTheme="minorHAnsi" w:eastAsiaTheme="minorEastAsia" w:hAnsiTheme="minorHAnsi" w:cstheme="minorBidi"/>
              <w:color w:val="auto"/>
            </w:rPr>
          </w:pPr>
          <w:hyperlink w:anchor="_Toc19090727" w:history="1">
            <w:r w:rsidR="00F66814" w:rsidRPr="00396680">
              <w:rPr>
                <w:rStyle w:val="Hyperlink"/>
              </w:rPr>
              <w:t>Introduction of fixed parking precincts for individual permits, changed from street location based</w:t>
            </w:r>
            <w:r w:rsidR="00F66814">
              <w:rPr>
                <w:webHidden/>
              </w:rPr>
              <w:tab/>
            </w:r>
            <w:r w:rsidR="00F66814">
              <w:rPr>
                <w:webHidden/>
              </w:rPr>
              <w:fldChar w:fldCharType="begin"/>
            </w:r>
            <w:r w:rsidR="00F66814">
              <w:rPr>
                <w:webHidden/>
              </w:rPr>
              <w:instrText xml:space="preserve"> PAGEREF _Toc19090727 \h </w:instrText>
            </w:r>
            <w:r w:rsidR="00F66814">
              <w:rPr>
                <w:webHidden/>
              </w:rPr>
            </w:r>
            <w:r w:rsidR="00F66814">
              <w:rPr>
                <w:webHidden/>
              </w:rPr>
              <w:fldChar w:fldCharType="separate"/>
            </w:r>
            <w:r w:rsidR="00F66814">
              <w:rPr>
                <w:webHidden/>
              </w:rPr>
              <w:t>4</w:t>
            </w:r>
            <w:r w:rsidR="00F66814">
              <w:rPr>
                <w:webHidden/>
              </w:rPr>
              <w:fldChar w:fldCharType="end"/>
            </w:r>
          </w:hyperlink>
        </w:p>
        <w:p w14:paraId="11B00A23" w14:textId="04EF1291" w:rsidR="00F66814" w:rsidRDefault="0071243E">
          <w:pPr>
            <w:pStyle w:val="TOC1"/>
            <w:tabs>
              <w:tab w:val="right" w:leader="dot" w:pos="9628"/>
            </w:tabs>
            <w:rPr>
              <w:rFonts w:asciiTheme="minorHAnsi" w:eastAsiaTheme="minorEastAsia" w:hAnsiTheme="minorHAnsi" w:cstheme="minorBidi"/>
              <w:color w:val="auto"/>
            </w:rPr>
          </w:pPr>
          <w:hyperlink w:anchor="_Toc19090728" w:history="1">
            <w:r w:rsidR="00F66814" w:rsidRPr="00396680">
              <w:rPr>
                <w:rStyle w:val="Hyperlink"/>
              </w:rPr>
              <w:t>Consolidation and simplification of the existing number of permit types</w:t>
            </w:r>
            <w:r w:rsidR="00F66814">
              <w:rPr>
                <w:webHidden/>
              </w:rPr>
              <w:tab/>
            </w:r>
            <w:r w:rsidR="00F66814">
              <w:rPr>
                <w:webHidden/>
              </w:rPr>
              <w:fldChar w:fldCharType="begin"/>
            </w:r>
            <w:r w:rsidR="00F66814">
              <w:rPr>
                <w:webHidden/>
              </w:rPr>
              <w:instrText xml:space="preserve"> PAGEREF _Toc19090728 \h </w:instrText>
            </w:r>
            <w:r w:rsidR="00F66814">
              <w:rPr>
                <w:webHidden/>
              </w:rPr>
            </w:r>
            <w:r w:rsidR="00F66814">
              <w:rPr>
                <w:webHidden/>
              </w:rPr>
              <w:fldChar w:fldCharType="separate"/>
            </w:r>
            <w:r w:rsidR="00F66814">
              <w:rPr>
                <w:webHidden/>
              </w:rPr>
              <w:t>5</w:t>
            </w:r>
            <w:r w:rsidR="00F66814">
              <w:rPr>
                <w:webHidden/>
              </w:rPr>
              <w:fldChar w:fldCharType="end"/>
            </w:r>
          </w:hyperlink>
        </w:p>
        <w:p w14:paraId="29818C40" w14:textId="68AB0973" w:rsidR="00F66814" w:rsidRDefault="0071243E">
          <w:pPr>
            <w:pStyle w:val="TOC2"/>
            <w:rPr>
              <w:rFonts w:asciiTheme="minorHAnsi" w:eastAsiaTheme="minorEastAsia" w:hAnsiTheme="minorHAnsi" w:cstheme="minorBidi"/>
              <w:color w:val="auto"/>
            </w:rPr>
          </w:pPr>
          <w:hyperlink w:anchor="_Toc19090729" w:history="1">
            <w:r w:rsidR="00F66814" w:rsidRPr="00396680">
              <w:rPr>
                <w:rStyle w:val="Hyperlink"/>
              </w:rPr>
              <w:t>Resident parking at regional recreational destinations</w:t>
            </w:r>
            <w:r w:rsidR="00F66814">
              <w:rPr>
                <w:webHidden/>
              </w:rPr>
              <w:tab/>
            </w:r>
            <w:r w:rsidR="00F66814">
              <w:rPr>
                <w:webHidden/>
              </w:rPr>
              <w:fldChar w:fldCharType="begin"/>
            </w:r>
            <w:r w:rsidR="00F66814">
              <w:rPr>
                <w:webHidden/>
              </w:rPr>
              <w:instrText xml:space="preserve"> PAGEREF _Toc19090729 \h </w:instrText>
            </w:r>
            <w:r w:rsidR="00F66814">
              <w:rPr>
                <w:webHidden/>
              </w:rPr>
            </w:r>
            <w:r w:rsidR="00F66814">
              <w:rPr>
                <w:webHidden/>
              </w:rPr>
              <w:fldChar w:fldCharType="separate"/>
            </w:r>
            <w:r w:rsidR="00F66814">
              <w:rPr>
                <w:webHidden/>
              </w:rPr>
              <w:t>8</w:t>
            </w:r>
            <w:r w:rsidR="00F66814">
              <w:rPr>
                <w:webHidden/>
              </w:rPr>
              <w:fldChar w:fldCharType="end"/>
            </w:r>
          </w:hyperlink>
        </w:p>
        <w:p w14:paraId="69EE3B2E" w14:textId="72739C5B" w:rsidR="00F66814" w:rsidRDefault="0071243E">
          <w:pPr>
            <w:pStyle w:val="TOC2"/>
            <w:rPr>
              <w:rFonts w:asciiTheme="minorHAnsi" w:eastAsiaTheme="minorEastAsia" w:hAnsiTheme="minorHAnsi" w:cstheme="minorBidi"/>
              <w:color w:val="auto"/>
            </w:rPr>
          </w:pPr>
          <w:hyperlink w:anchor="_Toc19090730" w:history="1">
            <w:r w:rsidR="00F66814" w:rsidRPr="00396680">
              <w:rPr>
                <w:rStyle w:val="Hyperlink"/>
              </w:rPr>
              <w:t>Access to clubs that are in popular areas</w:t>
            </w:r>
            <w:r w:rsidR="00F66814">
              <w:rPr>
                <w:webHidden/>
              </w:rPr>
              <w:tab/>
            </w:r>
            <w:r w:rsidR="00F66814">
              <w:rPr>
                <w:webHidden/>
              </w:rPr>
              <w:fldChar w:fldCharType="begin"/>
            </w:r>
            <w:r w:rsidR="00F66814">
              <w:rPr>
                <w:webHidden/>
              </w:rPr>
              <w:instrText xml:space="preserve"> PAGEREF _Toc19090730 \h </w:instrText>
            </w:r>
            <w:r w:rsidR="00F66814">
              <w:rPr>
                <w:webHidden/>
              </w:rPr>
            </w:r>
            <w:r w:rsidR="00F66814">
              <w:rPr>
                <w:webHidden/>
              </w:rPr>
              <w:fldChar w:fldCharType="separate"/>
            </w:r>
            <w:r w:rsidR="00F66814">
              <w:rPr>
                <w:webHidden/>
              </w:rPr>
              <w:t>8</w:t>
            </w:r>
            <w:r w:rsidR="00F66814">
              <w:rPr>
                <w:webHidden/>
              </w:rPr>
              <w:fldChar w:fldCharType="end"/>
            </w:r>
          </w:hyperlink>
        </w:p>
        <w:p w14:paraId="73613BEF" w14:textId="75D1E3B6" w:rsidR="00F66814" w:rsidRDefault="0071243E">
          <w:pPr>
            <w:pStyle w:val="TOC2"/>
            <w:rPr>
              <w:rFonts w:asciiTheme="minorHAnsi" w:eastAsiaTheme="minorEastAsia" w:hAnsiTheme="minorHAnsi" w:cstheme="minorBidi"/>
              <w:color w:val="auto"/>
            </w:rPr>
          </w:pPr>
          <w:hyperlink w:anchor="_Toc19090731" w:history="1">
            <w:r w:rsidR="00F66814" w:rsidRPr="00396680">
              <w:rPr>
                <w:rStyle w:val="Hyperlink"/>
              </w:rPr>
              <w:t>Community organisations and agency permits</w:t>
            </w:r>
            <w:r w:rsidR="00F66814">
              <w:rPr>
                <w:webHidden/>
              </w:rPr>
              <w:tab/>
            </w:r>
            <w:r w:rsidR="00F66814">
              <w:rPr>
                <w:webHidden/>
              </w:rPr>
              <w:fldChar w:fldCharType="begin"/>
            </w:r>
            <w:r w:rsidR="00F66814">
              <w:rPr>
                <w:webHidden/>
              </w:rPr>
              <w:instrText xml:space="preserve"> PAGEREF _Toc19090731 \h </w:instrText>
            </w:r>
            <w:r w:rsidR="00F66814">
              <w:rPr>
                <w:webHidden/>
              </w:rPr>
            </w:r>
            <w:r w:rsidR="00F66814">
              <w:rPr>
                <w:webHidden/>
              </w:rPr>
              <w:fldChar w:fldCharType="separate"/>
            </w:r>
            <w:r w:rsidR="00F66814">
              <w:rPr>
                <w:webHidden/>
              </w:rPr>
              <w:t>9</w:t>
            </w:r>
            <w:r w:rsidR="00F66814">
              <w:rPr>
                <w:webHidden/>
              </w:rPr>
              <w:fldChar w:fldCharType="end"/>
            </w:r>
          </w:hyperlink>
        </w:p>
        <w:p w14:paraId="74453310" w14:textId="5ADA9B95" w:rsidR="00F66814" w:rsidRDefault="0071243E">
          <w:pPr>
            <w:pStyle w:val="TOC1"/>
            <w:tabs>
              <w:tab w:val="right" w:leader="dot" w:pos="9628"/>
            </w:tabs>
            <w:rPr>
              <w:rFonts w:asciiTheme="minorHAnsi" w:eastAsiaTheme="minorEastAsia" w:hAnsiTheme="minorHAnsi" w:cstheme="minorBidi"/>
              <w:color w:val="auto"/>
            </w:rPr>
          </w:pPr>
          <w:hyperlink w:anchor="_Toc19090732" w:history="1">
            <w:r w:rsidR="00F66814" w:rsidRPr="00396680">
              <w:rPr>
                <w:rStyle w:val="Hyperlink"/>
              </w:rPr>
              <w:t>Introduction of single-use Visitor Parking Permits</w:t>
            </w:r>
            <w:r w:rsidR="00F66814">
              <w:rPr>
                <w:webHidden/>
              </w:rPr>
              <w:tab/>
            </w:r>
            <w:r w:rsidR="00F66814">
              <w:rPr>
                <w:webHidden/>
              </w:rPr>
              <w:fldChar w:fldCharType="begin"/>
            </w:r>
            <w:r w:rsidR="00F66814">
              <w:rPr>
                <w:webHidden/>
              </w:rPr>
              <w:instrText xml:space="preserve"> PAGEREF _Toc19090732 \h </w:instrText>
            </w:r>
            <w:r w:rsidR="00F66814">
              <w:rPr>
                <w:webHidden/>
              </w:rPr>
            </w:r>
            <w:r w:rsidR="00F66814">
              <w:rPr>
                <w:webHidden/>
              </w:rPr>
              <w:fldChar w:fldCharType="separate"/>
            </w:r>
            <w:r w:rsidR="00F66814">
              <w:rPr>
                <w:webHidden/>
              </w:rPr>
              <w:t>9</w:t>
            </w:r>
            <w:r w:rsidR="00F66814">
              <w:rPr>
                <w:webHidden/>
              </w:rPr>
              <w:fldChar w:fldCharType="end"/>
            </w:r>
          </w:hyperlink>
        </w:p>
        <w:p w14:paraId="1DC4D4BE" w14:textId="23489B83" w:rsidR="00F66814" w:rsidRDefault="0071243E">
          <w:pPr>
            <w:pStyle w:val="TOC1"/>
            <w:tabs>
              <w:tab w:val="right" w:leader="dot" w:pos="9628"/>
            </w:tabs>
            <w:rPr>
              <w:rFonts w:asciiTheme="minorHAnsi" w:eastAsiaTheme="minorEastAsia" w:hAnsiTheme="minorHAnsi" w:cstheme="minorBidi"/>
              <w:color w:val="auto"/>
            </w:rPr>
          </w:pPr>
          <w:hyperlink w:anchor="_Toc19090733" w:history="1">
            <w:r w:rsidR="00F66814" w:rsidRPr="00396680">
              <w:rPr>
                <w:rStyle w:val="Hyperlink"/>
              </w:rPr>
              <w:t>Introduction of tiered pricing structure for permits and review of the maximum number of permits allowed per household, taking off-street parking into account.</w:t>
            </w:r>
            <w:r w:rsidR="00F66814">
              <w:rPr>
                <w:webHidden/>
              </w:rPr>
              <w:tab/>
            </w:r>
            <w:r w:rsidR="00F66814">
              <w:rPr>
                <w:webHidden/>
              </w:rPr>
              <w:fldChar w:fldCharType="begin"/>
            </w:r>
            <w:r w:rsidR="00F66814">
              <w:rPr>
                <w:webHidden/>
              </w:rPr>
              <w:instrText xml:space="preserve"> PAGEREF _Toc19090733 \h </w:instrText>
            </w:r>
            <w:r w:rsidR="00F66814">
              <w:rPr>
                <w:webHidden/>
              </w:rPr>
            </w:r>
            <w:r w:rsidR="00F66814">
              <w:rPr>
                <w:webHidden/>
              </w:rPr>
              <w:fldChar w:fldCharType="separate"/>
            </w:r>
            <w:r w:rsidR="00F66814">
              <w:rPr>
                <w:webHidden/>
              </w:rPr>
              <w:t>10</w:t>
            </w:r>
            <w:r w:rsidR="00F66814">
              <w:rPr>
                <w:webHidden/>
              </w:rPr>
              <w:fldChar w:fldCharType="end"/>
            </w:r>
          </w:hyperlink>
        </w:p>
        <w:p w14:paraId="23222E1B" w14:textId="11F695F5" w:rsidR="00F66814" w:rsidRDefault="0071243E">
          <w:pPr>
            <w:pStyle w:val="TOC2"/>
            <w:rPr>
              <w:rFonts w:asciiTheme="minorHAnsi" w:eastAsiaTheme="minorEastAsia" w:hAnsiTheme="minorHAnsi" w:cstheme="minorBidi"/>
              <w:color w:val="auto"/>
            </w:rPr>
          </w:pPr>
          <w:hyperlink w:anchor="_Toc19090734" w:history="1">
            <w:r w:rsidR="00F66814" w:rsidRPr="00396680">
              <w:rPr>
                <w:rStyle w:val="Hyperlink"/>
              </w:rPr>
              <w:t>Taking off-street parking into account</w:t>
            </w:r>
            <w:r w:rsidR="00F66814">
              <w:rPr>
                <w:webHidden/>
              </w:rPr>
              <w:tab/>
            </w:r>
            <w:r w:rsidR="00F66814">
              <w:rPr>
                <w:webHidden/>
              </w:rPr>
              <w:fldChar w:fldCharType="begin"/>
            </w:r>
            <w:r w:rsidR="00F66814">
              <w:rPr>
                <w:webHidden/>
              </w:rPr>
              <w:instrText xml:space="preserve"> PAGEREF _Toc19090734 \h </w:instrText>
            </w:r>
            <w:r w:rsidR="00F66814">
              <w:rPr>
                <w:webHidden/>
              </w:rPr>
            </w:r>
            <w:r w:rsidR="00F66814">
              <w:rPr>
                <w:webHidden/>
              </w:rPr>
              <w:fldChar w:fldCharType="separate"/>
            </w:r>
            <w:r w:rsidR="00F66814">
              <w:rPr>
                <w:webHidden/>
              </w:rPr>
              <w:t>14</w:t>
            </w:r>
            <w:r w:rsidR="00F66814">
              <w:rPr>
                <w:webHidden/>
              </w:rPr>
              <w:fldChar w:fldCharType="end"/>
            </w:r>
          </w:hyperlink>
        </w:p>
        <w:p w14:paraId="714F744F" w14:textId="5A189A6B" w:rsidR="00F66814" w:rsidRDefault="0071243E">
          <w:pPr>
            <w:pStyle w:val="TOC1"/>
            <w:tabs>
              <w:tab w:val="right" w:leader="dot" w:pos="9628"/>
            </w:tabs>
            <w:rPr>
              <w:rFonts w:asciiTheme="minorHAnsi" w:eastAsiaTheme="minorEastAsia" w:hAnsiTheme="minorHAnsi" w:cstheme="minorBidi"/>
              <w:color w:val="auto"/>
            </w:rPr>
          </w:pPr>
          <w:hyperlink w:anchor="_Toc19090735" w:history="1">
            <w:r w:rsidR="00F66814" w:rsidRPr="00396680">
              <w:rPr>
                <w:rStyle w:val="Hyperlink"/>
              </w:rPr>
              <w:t>Investigation into a transition from paper to electronic permits for some uses to enable a better customer experience.</w:t>
            </w:r>
            <w:r w:rsidR="00F66814">
              <w:rPr>
                <w:webHidden/>
              </w:rPr>
              <w:tab/>
            </w:r>
            <w:r w:rsidR="00F66814">
              <w:rPr>
                <w:webHidden/>
              </w:rPr>
              <w:fldChar w:fldCharType="begin"/>
            </w:r>
            <w:r w:rsidR="00F66814">
              <w:rPr>
                <w:webHidden/>
              </w:rPr>
              <w:instrText xml:space="preserve"> PAGEREF _Toc19090735 \h </w:instrText>
            </w:r>
            <w:r w:rsidR="00F66814">
              <w:rPr>
                <w:webHidden/>
              </w:rPr>
            </w:r>
            <w:r w:rsidR="00F66814">
              <w:rPr>
                <w:webHidden/>
              </w:rPr>
              <w:fldChar w:fldCharType="separate"/>
            </w:r>
            <w:r w:rsidR="00F66814">
              <w:rPr>
                <w:webHidden/>
              </w:rPr>
              <w:t>14</w:t>
            </w:r>
            <w:r w:rsidR="00F66814">
              <w:rPr>
                <w:webHidden/>
              </w:rPr>
              <w:fldChar w:fldCharType="end"/>
            </w:r>
          </w:hyperlink>
        </w:p>
        <w:p w14:paraId="102DE4E0" w14:textId="308E3604" w:rsidR="00F66814" w:rsidRDefault="0071243E">
          <w:pPr>
            <w:pStyle w:val="TOC1"/>
            <w:tabs>
              <w:tab w:val="right" w:leader="dot" w:pos="9628"/>
            </w:tabs>
            <w:rPr>
              <w:rFonts w:asciiTheme="minorHAnsi" w:eastAsiaTheme="minorEastAsia" w:hAnsiTheme="minorHAnsi" w:cstheme="minorBidi"/>
              <w:color w:val="auto"/>
            </w:rPr>
          </w:pPr>
          <w:hyperlink w:anchor="_Toc19090736" w:history="1">
            <w:r w:rsidR="00F66814" w:rsidRPr="00396680">
              <w:rPr>
                <w:rStyle w:val="Hyperlink"/>
              </w:rPr>
              <w:t>Parking controls principles</w:t>
            </w:r>
            <w:r w:rsidR="00F66814">
              <w:rPr>
                <w:webHidden/>
              </w:rPr>
              <w:tab/>
            </w:r>
            <w:r w:rsidR="00F66814">
              <w:rPr>
                <w:webHidden/>
              </w:rPr>
              <w:fldChar w:fldCharType="begin"/>
            </w:r>
            <w:r w:rsidR="00F66814">
              <w:rPr>
                <w:webHidden/>
              </w:rPr>
              <w:instrText xml:space="preserve"> PAGEREF _Toc19090736 \h </w:instrText>
            </w:r>
            <w:r w:rsidR="00F66814">
              <w:rPr>
                <w:webHidden/>
              </w:rPr>
            </w:r>
            <w:r w:rsidR="00F66814">
              <w:rPr>
                <w:webHidden/>
              </w:rPr>
              <w:fldChar w:fldCharType="separate"/>
            </w:r>
            <w:r w:rsidR="00F66814">
              <w:rPr>
                <w:webHidden/>
              </w:rPr>
              <w:t>14</w:t>
            </w:r>
            <w:r w:rsidR="00F66814">
              <w:rPr>
                <w:webHidden/>
              </w:rPr>
              <w:fldChar w:fldCharType="end"/>
            </w:r>
          </w:hyperlink>
        </w:p>
        <w:p w14:paraId="4BB227B0" w14:textId="6C620A5C" w:rsidR="00F66814" w:rsidRDefault="0071243E">
          <w:pPr>
            <w:pStyle w:val="TOC2"/>
            <w:rPr>
              <w:rFonts w:asciiTheme="minorHAnsi" w:eastAsiaTheme="minorEastAsia" w:hAnsiTheme="minorHAnsi" w:cstheme="minorBidi"/>
              <w:color w:val="auto"/>
            </w:rPr>
          </w:pPr>
          <w:hyperlink w:anchor="_Toc19090737" w:history="1">
            <w:r w:rsidR="00F66814" w:rsidRPr="00396680">
              <w:rPr>
                <w:rStyle w:val="Hyperlink"/>
              </w:rPr>
              <w:t>Ticket Machine prices</w:t>
            </w:r>
            <w:r w:rsidR="00F66814">
              <w:rPr>
                <w:webHidden/>
              </w:rPr>
              <w:tab/>
            </w:r>
            <w:r w:rsidR="00F66814">
              <w:rPr>
                <w:webHidden/>
              </w:rPr>
              <w:fldChar w:fldCharType="begin"/>
            </w:r>
            <w:r w:rsidR="00F66814">
              <w:rPr>
                <w:webHidden/>
              </w:rPr>
              <w:instrText xml:space="preserve"> PAGEREF _Toc19090737 \h </w:instrText>
            </w:r>
            <w:r w:rsidR="00F66814">
              <w:rPr>
                <w:webHidden/>
              </w:rPr>
            </w:r>
            <w:r w:rsidR="00F66814">
              <w:rPr>
                <w:webHidden/>
              </w:rPr>
              <w:fldChar w:fldCharType="separate"/>
            </w:r>
            <w:r w:rsidR="00F66814">
              <w:rPr>
                <w:webHidden/>
              </w:rPr>
              <w:t>15</w:t>
            </w:r>
            <w:r w:rsidR="00F66814">
              <w:rPr>
                <w:webHidden/>
              </w:rPr>
              <w:fldChar w:fldCharType="end"/>
            </w:r>
          </w:hyperlink>
        </w:p>
        <w:p w14:paraId="0CA95B44" w14:textId="5670DC4D" w:rsidR="00F66814" w:rsidRDefault="0071243E">
          <w:pPr>
            <w:pStyle w:val="TOC1"/>
            <w:tabs>
              <w:tab w:val="right" w:leader="dot" w:pos="9628"/>
            </w:tabs>
            <w:rPr>
              <w:rFonts w:asciiTheme="minorHAnsi" w:eastAsiaTheme="minorEastAsia" w:hAnsiTheme="minorHAnsi" w:cstheme="minorBidi"/>
              <w:color w:val="auto"/>
            </w:rPr>
          </w:pPr>
          <w:hyperlink w:anchor="_Toc19090738" w:history="1">
            <w:r w:rsidR="00F66814">
              <w:rPr>
                <w:rStyle w:val="Hyperlink"/>
              </w:rPr>
              <w:t>Appendix 1: List of t</w:t>
            </w:r>
            <w:r w:rsidR="00F66814" w:rsidRPr="00396680">
              <w:rPr>
                <w:rStyle w:val="Hyperlink"/>
              </w:rPr>
              <w:t>ables</w:t>
            </w:r>
            <w:r w:rsidR="00F66814">
              <w:rPr>
                <w:webHidden/>
              </w:rPr>
              <w:tab/>
            </w:r>
            <w:r w:rsidR="00F66814">
              <w:rPr>
                <w:webHidden/>
              </w:rPr>
              <w:fldChar w:fldCharType="begin"/>
            </w:r>
            <w:r w:rsidR="00F66814">
              <w:rPr>
                <w:webHidden/>
              </w:rPr>
              <w:instrText xml:space="preserve"> PAGEREF _Toc19090738 \h </w:instrText>
            </w:r>
            <w:r w:rsidR="00F66814">
              <w:rPr>
                <w:webHidden/>
              </w:rPr>
            </w:r>
            <w:r w:rsidR="00F66814">
              <w:rPr>
                <w:webHidden/>
              </w:rPr>
              <w:fldChar w:fldCharType="separate"/>
            </w:r>
            <w:r w:rsidR="00F66814">
              <w:rPr>
                <w:webHidden/>
              </w:rPr>
              <w:t>16</w:t>
            </w:r>
            <w:r w:rsidR="00F66814">
              <w:rPr>
                <w:webHidden/>
              </w:rPr>
              <w:fldChar w:fldCharType="end"/>
            </w:r>
          </w:hyperlink>
        </w:p>
        <w:p w14:paraId="581EE863" w14:textId="5CC4C779" w:rsidR="00F66814" w:rsidRDefault="0071243E">
          <w:pPr>
            <w:pStyle w:val="TOC1"/>
            <w:tabs>
              <w:tab w:val="right" w:leader="dot" w:pos="9628"/>
            </w:tabs>
            <w:rPr>
              <w:rFonts w:asciiTheme="minorHAnsi" w:eastAsiaTheme="minorEastAsia" w:hAnsiTheme="minorHAnsi" w:cstheme="minorBidi"/>
              <w:color w:val="auto"/>
            </w:rPr>
          </w:pPr>
          <w:hyperlink w:anchor="_Toc19090739" w:history="1">
            <w:r w:rsidR="00F66814" w:rsidRPr="00396680">
              <w:rPr>
                <w:rStyle w:val="Hyperlink"/>
              </w:rPr>
              <w:t>Appendix 2. Benchmarking questions</w:t>
            </w:r>
            <w:r w:rsidR="00F66814">
              <w:rPr>
                <w:webHidden/>
              </w:rPr>
              <w:tab/>
            </w:r>
            <w:r w:rsidR="00F66814">
              <w:rPr>
                <w:webHidden/>
              </w:rPr>
              <w:fldChar w:fldCharType="begin"/>
            </w:r>
            <w:r w:rsidR="00F66814">
              <w:rPr>
                <w:webHidden/>
              </w:rPr>
              <w:instrText xml:space="preserve"> PAGEREF _Toc19090739 \h </w:instrText>
            </w:r>
            <w:r w:rsidR="00F66814">
              <w:rPr>
                <w:webHidden/>
              </w:rPr>
            </w:r>
            <w:r w:rsidR="00F66814">
              <w:rPr>
                <w:webHidden/>
              </w:rPr>
              <w:fldChar w:fldCharType="separate"/>
            </w:r>
            <w:r w:rsidR="00F66814">
              <w:rPr>
                <w:webHidden/>
              </w:rPr>
              <w:t>16</w:t>
            </w:r>
            <w:r w:rsidR="00F66814">
              <w:rPr>
                <w:webHidden/>
              </w:rPr>
              <w:fldChar w:fldCharType="end"/>
            </w:r>
          </w:hyperlink>
        </w:p>
        <w:p w14:paraId="4F5D9A24" w14:textId="439660AA" w:rsidR="00F421C4" w:rsidRDefault="00F66814">
          <w:r>
            <w:fldChar w:fldCharType="end"/>
          </w:r>
        </w:p>
      </w:sdtContent>
    </w:sdt>
    <w:p w14:paraId="3C7E31CC" w14:textId="3D7FD969" w:rsidR="00ED6F7A" w:rsidRPr="005C28E4" w:rsidRDefault="008019B6" w:rsidP="0071243E">
      <w:pPr>
        <w:pStyle w:val="Heading1"/>
      </w:pPr>
      <w:r w:rsidRPr="005C28E4">
        <w:br w:type="page"/>
      </w:r>
      <w:bookmarkStart w:id="0" w:name="_Toc19090726"/>
      <w:r w:rsidR="00ED6F7A" w:rsidRPr="005C28E4">
        <w:lastRenderedPageBreak/>
        <w:t>Purpose of this document</w:t>
      </w:r>
      <w:bookmarkEnd w:id="0"/>
    </w:p>
    <w:p w14:paraId="114F1CCE" w14:textId="474EEFF3" w:rsidR="00ED6F7A" w:rsidRPr="005C28E4" w:rsidRDefault="00ED6F7A" w:rsidP="0071243E">
      <w:pPr>
        <w:spacing w:line="288" w:lineRule="auto"/>
        <w:rPr>
          <w:noProof w:val="0"/>
        </w:rPr>
      </w:pPr>
      <w:r w:rsidRPr="005C28E4">
        <w:rPr>
          <w:noProof w:val="0"/>
        </w:rPr>
        <w:t xml:space="preserve">The City of Port Phillip (CoPP) is developing a new Parking </w:t>
      </w:r>
      <w:r w:rsidR="00F75E2D" w:rsidRPr="005C28E4">
        <w:rPr>
          <w:noProof w:val="0"/>
        </w:rPr>
        <w:t xml:space="preserve">Management </w:t>
      </w:r>
      <w:r w:rsidRPr="005C28E4">
        <w:rPr>
          <w:noProof w:val="0"/>
        </w:rPr>
        <w:t>Polic</w:t>
      </w:r>
      <w:r w:rsidR="00671E81" w:rsidRPr="005C28E4">
        <w:rPr>
          <w:noProof w:val="0"/>
        </w:rPr>
        <w:t xml:space="preserve">y to deliver on Action 30 and Action 31 of Council’s Move, Connect, </w:t>
      </w:r>
      <w:r w:rsidR="005C28E4" w:rsidRPr="005C28E4">
        <w:rPr>
          <w:noProof w:val="0"/>
        </w:rPr>
        <w:t>Live:</w:t>
      </w:r>
      <w:r w:rsidR="00671E81" w:rsidRPr="005C28E4">
        <w:rPr>
          <w:noProof w:val="0"/>
        </w:rPr>
        <w:t xml:space="preserve"> Integrated Transport Strategy 2018-28 (Strategy). </w:t>
      </w:r>
    </w:p>
    <w:p w14:paraId="330C3917" w14:textId="1FCFFCC2" w:rsidR="00ED6F7A" w:rsidRPr="005C28E4" w:rsidRDefault="00ED6F7A" w:rsidP="0071243E">
      <w:pPr>
        <w:spacing w:line="288" w:lineRule="auto"/>
        <w:rPr>
          <w:noProof w:val="0"/>
        </w:rPr>
      </w:pPr>
      <w:r w:rsidRPr="005C28E4">
        <w:rPr>
          <w:noProof w:val="0"/>
        </w:rPr>
        <w:t xml:space="preserve">The purpose of this benchmarking report is to examine current practice of parking policy across </w:t>
      </w:r>
      <w:r w:rsidR="00F75E2D" w:rsidRPr="005C28E4">
        <w:rPr>
          <w:noProof w:val="0"/>
        </w:rPr>
        <w:t xml:space="preserve">similar </w:t>
      </w:r>
      <w:r w:rsidRPr="005C28E4">
        <w:rPr>
          <w:noProof w:val="0"/>
        </w:rPr>
        <w:t xml:space="preserve">Victorian and interstate councils. </w:t>
      </w:r>
    </w:p>
    <w:p w14:paraId="437170C0" w14:textId="03FDB6E1" w:rsidR="0071243E" w:rsidRDefault="00ED6F7A" w:rsidP="0071243E">
      <w:pPr>
        <w:spacing w:line="288" w:lineRule="auto"/>
        <w:rPr>
          <w:noProof w:val="0"/>
        </w:rPr>
      </w:pPr>
      <w:r w:rsidRPr="005C28E4">
        <w:rPr>
          <w:noProof w:val="0"/>
        </w:rPr>
        <w:t xml:space="preserve">Councils were requested to respond to a range of questions </w:t>
      </w:r>
      <w:r w:rsidR="00F75E2D" w:rsidRPr="005C28E4">
        <w:rPr>
          <w:noProof w:val="0"/>
        </w:rPr>
        <w:t xml:space="preserve">(See </w:t>
      </w:r>
      <w:r w:rsidR="00F75E2D" w:rsidRPr="002654B1">
        <w:rPr>
          <w:noProof w:val="0"/>
        </w:rPr>
        <w:t xml:space="preserve">Appendix </w:t>
      </w:r>
      <w:r w:rsidR="003022CA" w:rsidRPr="002654B1">
        <w:rPr>
          <w:noProof w:val="0"/>
        </w:rPr>
        <w:t>2</w:t>
      </w:r>
      <w:r w:rsidR="00F75E2D" w:rsidRPr="005C28E4">
        <w:rPr>
          <w:noProof w:val="0"/>
        </w:rPr>
        <w:t xml:space="preserve">) </w:t>
      </w:r>
      <w:r w:rsidRPr="005C28E4">
        <w:rPr>
          <w:noProof w:val="0"/>
        </w:rPr>
        <w:t xml:space="preserve">about </w:t>
      </w:r>
      <w:r w:rsidR="002654B1">
        <w:rPr>
          <w:noProof w:val="0"/>
        </w:rPr>
        <w:t>Parking Permits</w:t>
      </w:r>
      <w:r w:rsidRPr="005C28E4">
        <w:rPr>
          <w:noProof w:val="0"/>
        </w:rPr>
        <w:t xml:space="preserve">, controls and </w:t>
      </w:r>
      <w:r w:rsidR="0096738A" w:rsidRPr="005C28E4">
        <w:rPr>
          <w:noProof w:val="0"/>
        </w:rPr>
        <w:t xml:space="preserve">other parking related issues according to the </w:t>
      </w:r>
      <w:r w:rsidR="00671E81" w:rsidRPr="005C28E4">
        <w:rPr>
          <w:noProof w:val="0"/>
        </w:rPr>
        <w:t xml:space="preserve">following </w:t>
      </w:r>
      <w:r w:rsidR="0096738A" w:rsidRPr="005C28E4">
        <w:rPr>
          <w:noProof w:val="0"/>
        </w:rPr>
        <w:t xml:space="preserve">scope for the Parking </w:t>
      </w:r>
      <w:r w:rsidR="00F75E2D" w:rsidRPr="005C28E4">
        <w:rPr>
          <w:noProof w:val="0"/>
        </w:rPr>
        <w:t xml:space="preserve">Management </w:t>
      </w:r>
      <w:r w:rsidR="0096738A" w:rsidRPr="005C28E4">
        <w:rPr>
          <w:noProof w:val="0"/>
        </w:rPr>
        <w:t>Policy Developmen</w:t>
      </w:r>
      <w:r w:rsidR="00671E81" w:rsidRPr="005C28E4">
        <w:rPr>
          <w:noProof w:val="0"/>
        </w:rPr>
        <w:t>t that was included in Council’s Strategy:</w:t>
      </w:r>
    </w:p>
    <w:p w14:paraId="1992093C" w14:textId="77777777" w:rsidR="0071243E" w:rsidRDefault="0071243E" w:rsidP="0071243E">
      <w:pPr>
        <w:spacing w:after="0"/>
        <w:rPr>
          <w:noProof w:val="0"/>
        </w:rPr>
      </w:pPr>
    </w:p>
    <w:p w14:paraId="4CFE1C5C" w14:textId="295E99A8" w:rsidR="0096738A" w:rsidRPr="005C28E4" w:rsidRDefault="0096738A" w:rsidP="0071243E">
      <w:pPr>
        <w:pStyle w:val="ListParagraph"/>
        <w:numPr>
          <w:ilvl w:val="0"/>
          <w:numId w:val="23"/>
        </w:numPr>
        <w:spacing w:line="288" w:lineRule="auto"/>
        <w:ind w:left="1077" w:hanging="357"/>
        <w:rPr>
          <w:noProof w:val="0"/>
        </w:rPr>
      </w:pPr>
      <w:r w:rsidRPr="005C28E4">
        <w:rPr>
          <w:noProof w:val="0"/>
        </w:rPr>
        <w:t>Introduction of fixed parking precincts for individual permits, changed from street location based</w:t>
      </w:r>
      <w:r w:rsidR="00370B8F">
        <w:rPr>
          <w:noProof w:val="0"/>
        </w:rPr>
        <w:t>.</w:t>
      </w:r>
    </w:p>
    <w:p w14:paraId="45BBCDC7" w14:textId="3844242E" w:rsidR="0096738A" w:rsidRPr="005C28E4" w:rsidRDefault="0096738A" w:rsidP="0071243E">
      <w:pPr>
        <w:pStyle w:val="ListParagraph"/>
        <w:numPr>
          <w:ilvl w:val="0"/>
          <w:numId w:val="23"/>
        </w:numPr>
        <w:spacing w:line="288" w:lineRule="auto"/>
        <w:ind w:left="1077" w:hanging="357"/>
        <w:rPr>
          <w:noProof w:val="0"/>
        </w:rPr>
      </w:pPr>
      <w:r w:rsidRPr="005C28E4">
        <w:rPr>
          <w:noProof w:val="0"/>
        </w:rPr>
        <w:t>Consolidation and simplification of the existing number of permit types, including the intr</w:t>
      </w:r>
      <w:r w:rsidR="002654B1">
        <w:rPr>
          <w:noProof w:val="0"/>
        </w:rPr>
        <w:t>oduction of single-use Visitor Parking P</w:t>
      </w:r>
      <w:r w:rsidRPr="005C28E4">
        <w:rPr>
          <w:noProof w:val="0"/>
        </w:rPr>
        <w:t>ermits</w:t>
      </w:r>
      <w:r w:rsidR="00370B8F">
        <w:rPr>
          <w:noProof w:val="0"/>
        </w:rPr>
        <w:t>.</w:t>
      </w:r>
    </w:p>
    <w:p w14:paraId="4C1F7A5B" w14:textId="0A74CE03" w:rsidR="0096738A" w:rsidRPr="005C28E4" w:rsidRDefault="0096738A" w:rsidP="0071243E">
      <w:pPr>
        <w:pStyle w:val="ListParagraph"/>
        <w:numPr>
          <w:ilvl w:val="0"/>
          <w:numId w:val="23"/>
        </w:numPr>
        <w:spacing w:line="288" w:lineRule="auto"/>
        <w:ind w:left="1077" w:hanging="357"/>
        <w:rPr>
          <w:noProof w:val="0"/>
        </w:rPr>
      </w:pPr>
      <w:r w:rsidRPr="005C28E4">
        <w:rPr>
          <w:noProof w:val="0"/>
        </w:rPr>
        <w:t>Review of the maximum number of permits allowed per household, taking off-street parking into account</w:t>
      </w:r>
      <w:r w:rsidR="00370B8F">
        <w:rPr>
          <w:noProof w:val="0"/>
        </w:rPr>
        <w:t>.</w:t>
      </w:r>
    </w:p>
    <w:p w14:paraId="11DD161E" w14:textId="151A75A9" w:rsidR="0096738A" w:rsidRPr="005C28E4" w:rsidRDefault="0096738A" w:rsidP="0071243E">
      <w:pPr>
        <w:pStyle w:val="ListParagraph"/>
        <w:numPr>
          <w:ilvl w:val="0"/>
          <w:numId w:val="23"/>
        </w:numPr>
        <w:spacing w:line="288" w:lineRule="auto"/>
        <w:ind w:left="1077" w:hanging="357"/>
        <w:rPr>
          <w:noProof w:val="0"/>
        </w:rPr>
      </w:pPr>
      <w:r w:rsidRPr="005C28E4">
        <w:rPr>
          <w:noProof w:val="0"/>
        </w:rPr>
        <w:t>Introduction of tiered pricing structure for permits</w:t>
      </w:r>
      <w:r w:rsidR="00370B8F">
        <w:rPr>
          <w:noProof w:val="0"/>
        </w:rPr>
        <w:t>.</w:t>
      </w:r>
    </w:p>
    <w:p w14:paraId="5F9A280B" w14:textId="3E317317" w:rsidR="0096738A" w:rsidRPr="005C28E4" w:rsidRDefault="0096738A" w:rsidP="0071243E">
      <w:pPr>
        <w:pStyle w:val="ListParagraph"/>
        <w:numPr>
          <w:ilvl w:val="0"/>
          <w:numId w:val="23"/>
        </w:numPr>
        <w:spacing w:line="288" w:lineRule="auto"/>
        <w:ind w:left="1077" w:hanging="357"/>
        <w:rPr>
          <w:noProof w:val="0"/>
        </w:rPr>
      </w:pPr>
      <w:r w:rsidRPr="005C28E4">
        <w:rPr>
          <w:noProof w:val="0"/>
        </w:rPr>
        <w:t>Investigation into a transition from paper to electronic permits for some uses to enable a better customer experience.</w:t>
      </w:r>
    </w:p>
    <w:p w14:paraId="0A191EE3" w14:textId="6F17070A" w:rsidR="0096738A" w:rsidRPr="005C28E4" w:rsidRDefault="0096738A" w:rsidP="0071243E">
      <w:pPr>
        <w:pStyle w:val="ListParagraph"/>
        <w:numPr>
          <w:ilvl w:val="0"/>
          <w:numId w:val="23"/>
        </w:numPr>
        <w:spacing w:line="288" w:lineRule="auto"/>
        <w:ind w:left="1077" w:hanging="357"/>
        <w:rPr>
          <w:noProof w:val="0"/>
        </w:rPr>
      </w:pPr>
      <w:r w:rsidRPr="005C28E4">
        <w:rPr>
          <w:noProof w:val="0"/>
        </w:rPr>
        <w:t>Parking controls principles</w:t>
      </w:r>
      <w:r w:rsidR="00370B8F">
        <w:rPr>
          <w:noProof w:val="0"/>
        </w:rPr>
        <w:t>.</w:t>
      </w:r>
    </w:p>
    <w:p w14:paraId="00EE95AE" w14:textId="77777777" w:rsidR="0071243E" w:rsidRDefault="0071243E" w:rsidP="0071243E">
      <w:pPr>
        <w:spacing w:after="0"/>
        <w:rPr>
          <w:noProof w:val="0"/>
        </w:rPr>
      </w:pPr>
    </w:p>
    <w:p w14:paraId="553F7F5E" w14:textId="68D2FADB" w:rsidR="0096738A" w:rsidRPr="005C28E4" w:rsidRDefault="00671E81" w:rsidP="0071243E">
      <w:pPr>
        <w:spacing w:line="288" w:lineRule="auto"/>
        <w:rPr>
          <w:noProof w:val="0"/>
        </w:rPr>
      </w:pPr>
      <w:r w:rsidRPr="005C28E4">
        <w:rPr>
          <w:noProof w:val="0"/>
        </w:rPr>
        <w:t xml:space="preserve">The content of the report is structured underneath the above aspect of scope for the Parking Management </w:t>
      </w:r>
      <w:r w:rsidR="005C28E4" w:rsidRPr="005C28E4">
        <w:rPr>
          <w:noProof w:val="0"/>
        </w:rPr>
        <w:t>Policy. The</w:t>
      </w:r>
      <w:r w:rsidR="0096738A" w:rsidRPr="005C28E4">
        <w:rPr>
          <w:noProof w:val="0"/>
        </w:rPr>
        <w:t xml:space="preserve"> following councils provided information for this report</w:t>
      </w:r>
      <w:r w:rsidR="00C14A6D" w:rsidRPr="005C28E4">
        <w:rPr>
          <w:noProof w:val="0"/>
        </w:rPr>
        <w:t xml:space="preserve">. </w:t>
      </w:r>
    </w:p>
    <w:p w14:paraId="533A8A39" w14:textId="1DA276D5" w:rsidR="0071243E" w:rsidRDefault="00ED6F7A" w:rsidP="0071243E">
      <w:pPr>
        <w:spacing w:line="288" w:lineRule="auto"/>
        <w:rPr>
          <w:noProof w:val="0"/>
        </w:rPr>
      </w:pPr>
      <w:bookmarkStart w:id="1" w:name="_Hlk14339036"/>
      <w:r w:rsidRPr="00370B8F">
        <w:rPr>
          <w:noProof w:val="0"/>
        </w:rPr>
        <w:t>Adjoining</w:t>
      </w:r>
      <w:r w:rsidR="004404A5" w:rsidRPr="00370B8F">
        <w:rPr>
          <w:noProof w:val="0"/>
        </w:rPr>
        <w:t xml:space="preserve"> councils</w:t>
      </w:r>
      <w:r w:rsidR="004404A5" w:rsidRPr="005C28E4">
        <w:rPr>
          <w:noProof w:val="0"/>
        </w:rPr>
        <w:t xml:space="preserve"> were surveyed to gain an understanding of neighbouring councils and to understand the consistency or lack thereof for residents and visitors to the area</w:t>
      </w:r>
      <w:r w:rsidRPr="005C28E4">
        <w:rPr>
          <w:noProof w:val="0"/>
        </w:rPr>
        <w:t>:</w:t>
      </w:r>
    </w:p>
    <w:p w14:paraId="7CB58D7C" w14:textId="77777777" w:rsidR="0071243E" w:rsidRPr="005C28E4" w:rsidRDefault="0071243E" w:rsidP="0071243E">
      <w:pPr>
        <w:spacing w:after="0"/>
        <w:rPr>
          <w:noProof w:val="0"/>
        </w:rPr>
      </w:pPr>
    </w:p>
    <w:p w14:paraId="783E541D" w14:textId="77777777"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Bayside</w:t>
      </w:r>
    </w:p>
    <w:p w14:paraId="16105656" w14:textId="77777777"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Glen Eira</w:t>
      </w:r>
    </w:p>
    <w:p w14:paraId="3C2C1D86" w14:textId="77777777" w:rsidR="00ED6F7A" w:rsidRPr="005C28E4" w:rsidRDefault="00ED6F7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Melbourne</w:t>
      </w:r>
    </w:p>
    <w:p w14:paraId="03758383" w14:textId="77777777" w:rsidR="00ED6F7A" w:rsidRPr="005C28E4" w:rsidRDefault="00ED6F7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Stonnington</w:t>
      </w:r>
    </w:p>
    <w:p w14:paraId="0B024CFD" w14:textId="77777777" w:rsidR="0071243E" w:rsidRDefault="0071243E" w:rsidP="0071243E">
      <w:pPr>
        <w:spacing w:after="0"/>
        <w:rPr>
          <w:noProof w:val="0"/>
        </w:rPr>
      </w:pPr>
    </w:p>
    <w:p w14:paraId="7B2999A3" w14:textId="48DEE7D7" w:rsidR="00ED6F7A" w:rsidRDefault="00ED6F7A" w:rsidP="0071243E">
      <w:pPr>
        <w:spacing w:line="288" w:lineRule="auto"/>
        <w:rPr>
          <w:noProof w:val="0"/>
        </w:rPr>
      </w:pPr>
      <w:r w:rsidRPr="00370B8F">
        <w:rPr>
          <w:noProof w:val="0"/>
        </w:rPr>
        <w:t>Similar</w:t>
      </w:r>
      <w:r w:rsidR="004404A5" w:rsidRPr="00370B8F">
        <w:rPr>
          <w:noProof w:val="0"/>
        </w:rPr>
        <w:t xml:space="preserve"> councils</w:t>
      </w:r>
      <w:r w:rsidR="004404A5" w:rsidRPr="005C28E4">
        <w:rPr>
          <w:noProof w:val="0"/>
        </w:rPr>
        <w:t xml:space="preserve"> in size</w:t>
      </w:r>
      <w:r w:rsidR="00671E81" w:rsidRPr="005C28E4">
        <w:rPr>
          <w:noProof w:val="0"/>
        </w:rPr>
        <w:t xml:space="preserve"> and </w:t>
      </w:r>
      <w:r w:rsidR="004404A5" w:rsidRPr="005C28E4">
        <w:rPr>
          <w:noProof w:val="0"/>
        </w:rPr>
        <w:t>geograph</w:t>
      </w:r>
      <w:r w:rsidR="00671E81" w:rsidRPr="005C28E4">
        <w:rPr>
          <w:noProof w:val="0"/>
        </w:rPr>
        <w:t>ical</w:t>
      </w:r>
      <w:r w:rsidR="004404A5" w:rsidRPr="005C28E4">
        <w:rPr>
          <w:noProof w:val="0"/>
        </w:rPr>
        <w:t xml:space="preserve"> context were also </w:t>
      </w:r>
      <w:r w:rsidR="00671E81" w:rsidRPr="005C28E4">
        <w:rPr>
          <w:noProof w:val="0"/>
        </w:rPr>
        <w:t xml:space="preserve">included in the </w:t>
      </w:r>
      <w:r w:rsidR="004404A5" w:rsidRPr="005C28E4">
        <w:rPr>
          <w:noProof w:val="0"/>
        </w:rPr>
        <w:t>benchmark</w:t>
      </w:r>
      <w:r w:rsidR="00671E81" w:rsidRPr="005C28E4">
        <w:rPr>
          <w:noProof w:val="0"/>
        </w:rPr>
        <w:t>ing</w:t>
      </w:r>
      <w:r w:rsidR="004404A5" w:rsidRPr="005C28E4">
        <w:rPr>
          <w:noProof w:val="0"/>
        </w:rPr>
        <w:t xml:space="preserve"> to understand the range of policies for managing parking in inner city Melbourne.</w:t>
      </w:r>
    </w:p>
    <w:p w14:paraId="2A710DCE" w14:textId="77777777" w:rsidR="0071243E" w:rsidRPr="005C28E4" w:rsidRDefault="0071243E" w:rsidP="0071243E">
      <w:pPr>
        <w:spacing w:after="0"/>
        <w:rPr>
          <w:noProof w:val="0"/>
        </w:rPr>
      </w:pPr>
    </w:p>
    <w:p w14:paraId="55AA418A" w14:textId="3AEC2D10"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Banyule</w:t>
      </w:r>
      <w:r w:rsidR="00F75E2D" w:rsidRPr="005C28E4">
        <w:rPr>
          <w:noProof w:val="0"/>
        </w:rPr>
        <w:t xml:space="preserve"> – provided information on </w:t>
      </w:r>
      <w:r w:rsidR="002654B1">
        <w:rPr>
          <w:noProof w:val="0"/>
        </w:rPr>
        <w:t>Resident Parking Permits</w:t>
      </w:r>
      <w:r w:rsidR="00F75E2D" w:rsidRPr="005C28E4">
        <w:rPr>
          <w:noProof w:val="0"/>
        </w:rPr>
        <w:t xml:space="preserve"> only</w:t>
      </w:r>
    </w:p>
    <w:p w14:paraId="05F80053" w14:textId="274F6973" w:rsidR="00ED6F7A" w:rsidRPr="005C28E4" w:rsidRDefault="00ED6F7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Boroondara</w:t>
      </w:r>
      <w:r w:rsidR="00F75E2D" w:rsidRPr="005C28E4">
        <w:rPr>
          <w:noProof w:val="0"/>
        </w:rPr>
        <w:t xml:space="preserve"> - provided information on </w:t>
      </w:r>
      <w:r w:rsidR="002654B1">
        <w:rPr>
          <w:noProof w:val="0"/>
        </w:rPr>
        <w:t>Resident Parking Permits</w:t>
      </w:r>
      <w:r w:rsidR="002654B1" w:rsidRPr="005C28E4">
        <w:rPr>
          <w:noProof w:val="0"/>
        </w:rPr>
        <w:t xml:space="preserve"> </w:t>
      </w:r>
      <w:r w:rsidR="00F75E2D" w:rsidRPr="005C28E4">
        <w:rPr>
          <w:noProof w:val="0"/>
        </w:rPr>
        <w:t>only</w:t>
      </w:r>
    </w:p>
    <w:p w14:paraId="747BBCD1" w14:textId="77777777" w:rsidR="00ED6F7A" w:rsidRPr="005C28E4" w:rsidRDefault="00ED6F7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Darebin</w:t>
      </w:r>
    </w:p>
    <w:p w14:paraId="36692989" w14:textId="4F309254"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 xml:space="preserve">Maribyrnong </w:t>
      </w:r>
      <w:r w:rsidR="00F75E2D" w:rsidRPr="005C28E4">
        <w:rPr>
          <w:noProof w:val="0"/>
        </w:rPr>
        <w:t xml:space="preserve">- provided information on </w:t>
      </w:r>
      <w:r w:rsidR="002654B1">
        <w:rPr>
          <w:noProof w:val="0"/>
        </w:rPr>
        <w:t>Resident Parking Permits</w:t>
      </w:r>
      <w:r w:rsidR="002654B1" w:rsidRPr="005C28E4">
        <w:rPr>
          <w:noProof w:val="0"/>
        </w:rPr>
        <w:t xml:space="preserve"> </w:t>
      </w:r>
      <w:r w:rsidR="00F75E2D" w:rsidRPr="005C28E4">
        <w:rPr>
          <w:noProof w:val="0"/>
        </w:rPr>
        <w:t>only</w:t>
      </w:r>
    </w:p>
    <w:p w14:paraId="0C617C17" w14:textId="77777777"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Moonee Valley</w:t>
      </w:r>
    </w:p>
    <w:p w14:paraId="4A0783E7" w14:textId="77777777" w:rsidR="00ED6F7A" w:rsidRPr="005C28E4" w:rsidRDefault="00ED6F7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Moreland</w:t>
      </w:r>
    </w:p>
    <w:p w14:paraId="2CB55539" w14:textId="2FE05B8D"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Yarra</w:t>
      </w:r>
    </w:p>
    <w:p w14:paraId="01318BC6" w14:textId="550079A0" w:rsidR="00ED6F7A" w:rsidRDefault="004404A5" w:rsidP="0071243E">
      <w:pPr>
        <w:spacing w:line="288" w:lineRule="auto"/>
        <w:rPr>
          <w:noProof w:val="0"/>
        </w:rPr>
      </w:pPr>
      <w:r w:rsidRPr="00370B8F">
        <w:rPr>
          <w:noProof w:val="0"/>
        </w:rPr>
        <w:lastRenderedPageBreak/>
        <w:t>Similar i</w:t>
      </w:r>
      <w:r w:rsidR="00ED6F7A" w:rsidRPr="00370B8F">
        <w:rPr>
          <w:noProof w:val="0"/>
        </w:rPr>
        <w:t>nterstate</w:t>
      </w:r>
      <w:r w:rsidRPr="00370B8F">
        <w:rPr>
          <w:noProof w:val="0"/>
        </w:rPr>
        <w:t xml:space="preserve"> councils</w:t>
      </w:r>
      <w:r w:rsidRPr="005C28E4">
        <w:rPr>
          <w:noProof w:val="0"/>
        </w:rPr>
        <w:t xml:space="preserve"> were benchmarked to gain perspective about parking around Australia. Councils were chosen that had </w:t>
      </w:r>
      <w:r w:rsidR="005C28E4" w:rsidRPr="005C28E4">
        <w:rPr>
          <w:noProof w:val="0"/>
        </w:rPr>
        <w:t>similar</w:t>
      </w:r>
      <w:r w:rsidRPr="005C28E4">
        <w:rPr>
          <w:noProof w:val="0"/>
        </w:rPr>
        <w:t xml:space="preserve"> geographical locations including highly desirable foreshore parking as well as high density populations.</w:t>
      </w:r>
    </w:p>
    <w:p w14:paraId="0E46D987" w14:textId="77777777" w:rsidR="0071243E" w:rsidRPr="005C28E4" w:rsidRDefault="0071243E" w:rsidP="0071243E">
      <w:pPr>
        <w:spacing w:after="0"/>
        <w:rPr>
          <w:noProof w:val="0"/>
        </w:rPr>
      </w:pPr>
    </w:p>
    <w:p w14:paraId="46C92A54" w14:textId="2C00A060" w:rsidR="0096738A" w:rsidRPr="005C28E4"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Sydney</w:t>
      </w:r>
    </w:p>
    <w:p w14:paraId="21DF8B3C" w14:textId="13BC2CFC" w:rsidR="00671E81" w:rsidRDefault="0096738A" w:rsidP="0071243E">
      <w:pPr>
        <w:pStyle w:val="ListParagraph"/>
        <w:numPr>
          <w:ilvl w:val="0"/>
          <w:numId w:val="6"/>
        </w:numPr>
        <w:tabs>
          <w:tab w:val="clear" w:pos="-3060"/>
          <w:tab w:val="clear" w:pos="-2340"/>
          <w:tab w:val="clear" w:pos="6300"/>
        </w:tabs>
        <w:suppressAutoHyphens w:val="0"/>
        <w:spacing w:line="288" w:lineRule="auto"/>
        <w:rPr>
          <w:noProof w:val="0"/>
        </w:rPr>
      </w:pPr>
      <w:r w:rsidRPr="005C28E4">
        <w:rPr>
          <w:noProof w:val="0"/>
        </w:rPr>
        <w:t>Waverley</w:t>
      </w:r>
      <w:bookmarkEnd w:id="1"/>
      <w:r w:rsidR="00671E81" w:rsidRPr="005C28E4">
        <w:rPr>
          <w:noProof w:val="0"/>
        </w:rPr>
        <w:t xml:space="preserve"> </w:t>
      </w:r>
    </w:p>
    <w:p w14:paraId="3516835C" w14:textId="77777777" w:rsidR="0071243E" w:rsidRPr="005C28E4" w:rsidRDefault="0071243E" w:rsidP="0071243E">
      <w:pPr>
        <w:tabs>
          <w:tab w:val="clear" w:pos="-3060"/>
          <w:tab w:val="clear" w:pos="-2340"/>
          <w:tab w:val="clear" w:pos="6300"/>
        </w:tabs>
        <w:suppressAutoHyphens w:val="0"/>
        <w:spacing w:after="0"/>
        <w:rPr>
          <w:noProof w:val="0"/>
        </w:rPr>
      </w:pPr>
    </w:p>
    <w:p w14:paraId="5D02139C" w14:textId="0AAF2D36" w:rsidR="0096738A" w:rsidRPr="005C28E4" w:rsidRDefault="00671E81" w:rsidP="0071243E">
      <w:pPr>
        <w:tabs>
          <w:tab w:val="clear" w:pos="-3060"/>
          <w:tab w:val="clear" w:pos="-2340"/>
          <w:tab w:val="clear" w:pos="6300"/>
        </w:tabs>
        <w:suppressAutoHyphens w:val="0"/>
        <w:spacing w:after="240" w:line="288" w:lineRule="auto"/>
        <w:rPr>
          <w:noProof w:val="0"/>
        </w:rPr>
      </w:pPr>
      <w:r w:rsidRPr="005C28E4">
        <w:rPr>
          <w:noProof w:val="0"/>
        </w:rPr>
        <w:t xml:space="preserve">Permit prices align to 2019/2020 budgets and information was correct at the time of analysis and </w:t>
      </w:r>
      <w:r w:rsidR="005C28E4" w:rsidRPr="005C28E4">
        <w:rPr>
          <w:noProof w:val="0"/>
        </w:rPr>
        <w:t>cross marked</w:t>
      </w:r>
      <w:r w:rsidRPr="005C28E4">
        <w:rPr>
          <w:noProof w:val="0"/>
        </w:rPr>
        <w:t xml:space="preserve"> with the Councils’ public websites</w:t>
      </w:r>
      <w:r w:rsidRPr="005C28E4">
        <w:rPr>
          <w:i/>
          <w:noProof w:val="0"/>
        </w:rPr>
        <w:t>.</w:t>
      </w:r>
    </w:p>
    <w:p w14:paraId="5FAD5BE7" w14:textId="7F04244F" w:rsidR="0096738A" w:rsidRPr="005C28E4" w:rsidRDefault="00B22467" w:rsidP="0071243E">
      <w:pPr>
        <w:pStyle w:val="Heading1"/>
        <w:spacing w:after="120" w:line="288" w:lineRule="auto"/>
      </w:pPr>
      <w:bookmarkStart w:id="2" w:name="_Toc19090727"/>
      <w:r w:rsidRPr="005C28E4">
        <w:t xml:space="preserve">Introduction of fixed parking precincts </w:t>
      </w:r>
      <w:bookmarkEnd w:id="2"/>
    </w:p>
    <w:p w14:paraId="3D05FC83" w14:textId="4A6D33DC" w:rsidR="00C672BC" w:rsidRPr="005C28E4" w:rsidRDefault="00C672BC" w:rsidP="0071243E">
      <w:pPr>
        <w:tabs>
          <w:tab w:val="clear" w:pos="-3060"/>
          <w:tab w:val="clear" w:pos="-2340"/>
          <w:tab w:val="clear" w:pos="6300"/>
        </w:tabs>
        <w:suppressAutoHyphens w:val="0"/>
        <w:spacing w:line="288" w:lineRule="auto"/>
        <w:rPr>
          <w:noProof w:val="0"/>
        </w:rPr>
      </w:pPr>
      <w:r w:rsidRPr="005C28E4">
        <w:rPr>
          <w:noProof w:val="0"/>
        </w:rPr>
        <w:t xml:space="preserve">Local governments with high density areas such as City of Melbourne and City of Stonnington have </w:t>
      </w:r>
      <w:r w:rsidR="002654B1">
        <w:rPr>
          <w:noProof w:val="0"/>
        </w:rPr>
        <w:t>Parking Permit</w:t>
      </w:r>
      <w:r w:rsidRPr="005C28E4">
        <w:rPr>
          <w:noProof w:val="0"/>
        </w:rPr>
        <w:t xml:space="preserve"> areas (parking precincts) that are also used for local area traffic management studies to encourage the use of public transport. These areas are reviewed occasionally due to resident complaints or congestion around public transport and shops. The </w:t>
      </w:r>
      <w:r w:rsidR="002654B1">
        <w:rPr>
          <w:noProof w:val="0"/>
        </w:rPr>
        <w:t>Parking Permit</w:t>
      </w:r>
      <w:r w:rsidR="002654B1" w:rsidRPr="005C28E4">
        <w:rPr>
          <w:noProof w:val="0"/>
        </w:rPr>
        <w:t xml:space="preserve"> </w:t>
      </w:r>
      <w:r w:rsidRPr="005C28E4">
        <w:rPr>
          <w:noProof w:val="0"/>
        </w:rPr>
        <w:t>areas vary in size depending on location and local traffic contexts.</w:t>
      </w:r>
    </w:p>
    <w:p w14:paraId="29B4FD3E" w14:textId="4829BAC4" w:rsidR="00C672BC" w:rsidRPr="005C28E4" w:rsidRDefault="00C672BC" w:rsidP="0071243E">
      <w:pPr>
        <w:tabs>
          <w:tab w:val="clear" w:pos="-3060"/>
          <w:tab w:val="clear" w:pos="-2340"/>
          <w:tab w:val="clear" w:pos="6300"/>
        </w:tabs>
        <w:suppressAutoHyphens w:val="0"/>
        <w:spacing w:line="288" w:lineRule="auto"/>
        <w:rPr>
          <w:noProof w:val="0"/>
        </w:rPr>
      </w:pPr>
      <w:r w:rsidRPr="005C28E4">
        <w:rPr>
          <w:noProof w:val="0"/>
        </w:rPr>
        <w:t xml:space="preserve">Other Councils like City of Yarra, City of Moonee Valley, Waverley City Council and City of Sydney </w:t>
      </w:r>
      <w:r w:rsidR="002643B0" w:rsidRPr="005C28E4">
        <w:rPr>
          <w:noProof w:val="0"/>
        </w:rPr>
        <w:t xml:space="preserve">have </w:t>
      </w:r>
      <w:r w:rsidRPr="005C28E4">
        <w:rPr>
          <w:noProof w:val="0"/>
        </w:rPr>
        <w:t xml:space="preserve">parking precincts known as parking scheme areas and </w:t>
      </w:r>
      <w:r w:rsidR="002654B1">
        <w:rPr>
          <w:noProof w:val="0"/>
        </w:rPr>
        <w:t>Parking Permit</w:t>
      </w:r>
      <w:r w:rsidR="002654B1" w:rsidRPr="005C28E4">
        <w:rPr>
          <w:noProof w:val="0"/>
        </w:rPr>
        <w:t xml:space="preserve"> </w:t>
      </w:r>
      <w:r w:rsidRPr="005C28E4">
        <w:rPr>
          <w:noProof w:val="0"/>
        </w:rPr>
        <w:t xml:space="preserve">zones. </w:t>
      </w:r>
    </w:p>
    <w:p w14:paraId="1F63EA39" w14:textId="7D5F6938" w:rsidR="00C672BC" w:rsidRPr="005C28E4" w:rsidRDefault="00C672BC" w:rsidP="0071243E">
      <w:pPr>
        <w:tabs>
          <w:tab w:val="clear" w:pos="-3060"/>
          <w:tab w:val="clear" w:pos="-2340"/>
          <w:tab w:val="clear" w:pos="6300"/>
        </w:tabs>
        <w:suppressAutoHyphens w:val="0"/>
        <w:spacing w:line="288" w:lineRule="auto"/>
        <w:rPr>
          <w:noProof w:val="0"/>
        </w:rPr>
      </w:pPr>
      <w:r w:rsidRPr="005C28E4">
        <w:rPr>
          <w:noProof w:val="0"/>
        </w:rPr>
        <w:t>Councils like the City of Glen Eira and Moreland City Council have street-by-street permit areas and the number of permits does not necessarily correlate to the number of on-street parking spaces. City of Glen Eira has areas of one-mile grid, with areas bigger in the south-east where there is less access to public transport and lower density.</w:t>
      </w:r>
    </w:p>
    <w:p w14:paraId="2C22329E" w14:textId="519A9587" w:rsidR="0071243E" w:rsidRDefault="00C672BC" w:rsidP="0071243E">
      <w:pPr>
        <w:tabs>
          <w:tab w:val="clear" w:pos="-3060"/>
          <w:tab w:val="clear" w:pos="-2340"/>
          <w:tab w:val="clear" w:pos="6300"/>
        </w:tabs>
        <w:suppressAutoHyphens w:val="0"/>
        <w:spacing w:line="288" w:lineRule="auto"/>
        <w:rPr>
          <w:noProof w:val="0"/>
        </w:rPr>
      </w:pPr>
      <w:r w:rsidRPr="005C28E4">
        <w:rPr>
          <w:noProof w:val="0"/>
        </w:rPr>
        <w:t xml:space="preserve">City of Moreland is investigating whether moving towards precinct permits will address the issue of more permits than parking spaces in areas of high demand. </w:t>
      </w:r>
      <w:r w:rsidR="002643B0" w:rsidRPr="005C28E4">
        <w:rPr>
          <w:noProof w:val="0"/>
        </w:rPr>
        <w:t>This information is summarised in the table</w:t>
      </w:r>
      <w:r w:rsidR="0071243E">
        <w:rPr>
          <w:noProof w:val="0"/>
        </w:rPr>
        <w:t>s</w:t>
      </w:r>
      <w:r w:rsidR="002643B0" w:rsidRPr="005C28E4">
        <w:rPr>
          <w:noProof w:val="0"/>
        </w:rPr>
        <w:t xml:space="preserve"> below.</w:t>
      </w:r>
    </w:p>
    <w:p w14:paraId="326741DF" w14:textId="77777777" w:rsidR="0071243E" w:rsidRPr="005C28E4" w:rsidRDefault="0071243E" w:rsidP="0071243E">
      <w:pPr>
        <w:tabs>
          <w:tab w:val="clear" w:pos="-3060"/>
          <w:tab w:val="clear" w:pos="-2340"/>
          <w:tab w:val="clear" w:pos="6300"/>
        </w:tabs>
        <w:suppressAutoHyphens w:val="0"/>
        <w:spacing w:after="0"/>
        <w:rPr>
          <w:noProof w:val="0"/>
        </w:rPr>
      </w:pPr>
    </w:p>
    <w:tbl>
      <w:tblPr>
        <w:tblStyle w:val="TableGrid"/>
        <w:tblW w:w="5000" w:type="pct"/>
        <w:tblLook w:val="04A0" w:firstRow="1" w:lastRow="0" w:firstColumn="1" w:lastColumn="0" w:noHBand="0" w:noVBand="1"/>
      </w:tblPr>
      <w:tblGrid>
        <w:gridCol w:w="1548"/>
        <w:gridCol w:w="2694"/>
        <w:gridCol w:w="2694"/>
        <w:gridCol w:w="2692"/>
      </w:tblGrid>
      <w:tr w:rsidR="00031A93" w:rsidRPr="005C28E4" w14:paraId="116D4FD7" w14:textId="25653F18" w:rsidTr="00003F86">
        <w:trPr>
          <w:trHeight w:val="99"/>
          <w:tblHeader/>
        </w:trPr>
        <w:tc>
          <w:tcPr>
            <w:tcW w:w="804" w:type="pct"/>
            <w:shd w:val="clear" w:color="auto" w:fill="9CC2E5" w:themeFill="accent1" w:themeFillTint="99"/>
          </w:tcPr>
          <w:p w14:paraId="32A88846" w14:textId="77777777" w:rsidR="00031A93" w:rsidRPr="005C28E4" w:rsidRDefault="00031A93" w:rsidP="0071243E">
            <w:pPr>
              <w:spacing w:line="288" w:lineRule="auto"/>
              <w:rPr>
                <w:b/>
                <w:noProof w:val="0"/>
              </w:rPr>
            </w:pPr>
            <w:r w:rsidRPr="005C28E4">
              <w:rPr>
                <w:b/>
                <w:noProof w:val="0"/>
              </w:rPr>
              <w:t>Local Government Area</w:t>
            </w:r>
          </w:p>
        </w:tc>
        <w:tc>
          <w:tcPr>
            <w:tcW w:w="1399" w:type="pct"/>
            <w:shd w:val="clear" w:color="auto" w:fill="9CC2E5" w:themeFill="accent1" w:themeFillTint="99"/>
          </w:tcPr>
          <w:p w14:paraId="0680ACAE" w14:textId="19B36122" w:rsidR="00031A93" w:rsidRPr="005C28E4" w:rsidRDefault="00031A93" w:rsidP="0071243E">
            <w:pPr>
              <w:spacing w:line="288" w:lineRule="auto"/>
              <w:rPr>
                <w:b/>
                <w:noProof w:val="0"/>
              </w:rPr>
            </w:pPr>
            <w:r w:rsidRPr="005C28E4">
              <w:rPr>
                <w:b/>
                <w:noProof w:val="0"/>
              </w:rPr>
              <w:t>Fixed parking precinct</w:t>
            </w:r>
            <w:r w:rsidR="00FF2A79" w:rsidRPr="005C28E4">
              <w:rPr>
                <w:b/>
                <w:noProof w:val="0"/>
              </w:rPr>
              <w:t>s</w:t>
            </w:r>
            <w:r w:rsidRPr="005C28E4">
              <w:rPr>
                <w:b/>
                <w:noProof w:val="0"/>
              </w:rPr>
              <w:t>?</w:t>
            </w:r>
          </w:p>
        </w:tc>
        <w:tc>
          <w:tcPr>
            <w:tcW w:w="1399" w:type="pct"/>
            <w:shd w:val="clear" w:color="auto" w:fill="9CC2E5" w:themeFill="accent1" w:themeFillTint="99"/>
          </w:tcPr>
          <w:p w14:paraId="504D3434" w14:textId="3B010BE8" w:rsidR="00031A93" w:rsidRPr="005C28E4" w:rsidRDefault="00031A93" w:rsidP="0071243E">
            <w:pPr>
              <w:spacing w:line="288" w:lineRule="auto"/>
              <w:rPr>
                <w:b/>
                <w:noProof w:val="0"/>
              </w:rPr>
            </w:pPr>
            <w:r w:rsidRPr="005C28E4">
              <w:rPr>
                <w:b/>
                <w:noProof w:val="0"/>
              </w:rPr>
              <w:t>How big are they?</w:t>
            </w:r>
          </w:p>
        </w:tc>
        <w:tc>
          <w:tcPr>
            <w:tcW w:w="1398" w:type="pct"/>
            <w:shd w:val="clear" w:color="auto" w:fill="9CC2E5" w:themeFill="accent1" w:themeFillTint="99"/>
          </w:tcPr>
          <w:p w14:paraId="38323018" w14:textId="7E0E0670" w:rsidR="00031A93" w:rsidRPr="005C28E4" w:rsidRDefault="00031A93" w:rsidP="0071243E">
            <w:pPr>
              <w:spacing w:line="288" w:lineRule="auto"/>
              <w:rPr>
                <w:b/>
                <w:noProof w:val="0"/>
              </w:rPr>
            </w:pPr>
            <w:r w:rsidRPr="005C28E4">
              <w:rPr>
                <w:b/>
                <w:noProof w:val="0"/>
              </w:rPr>
              <w:t>How are the fixed parking precincts changed?</w:t>
            </w:r>
          </w:p>
        </w:tc>
      </w:tr>
      <w:tr w:rsidR="00031A93" w:rsidRPr="005C28E4" w14:paraId="22FA7B7D" w14:textId="786BE148" w:rsidTr="002246EC">
        <w:trPr>
          <w:trHeight w:val="93"/>
        </w:trPr>
        <w:tc>
          <w:tcPr>
            <w:tcW w:w="804" w:type="pct"/>
          </w:tcPr>
          <w:p w14:paraId="299CA4EA" w14:textId="77777777" w:rsidR="00031A93" w:rsidRPr="005C28E4" w:rsidRDefault="00031A93" w:rsidP="0071243E">
            <w:pPr>
              <w:spacing w:line="288" w:lineRule="auto"/>
              <w:rPr>
                <w:b/>
                <w:noProof w:val="0"/>
              </w:rPr>
            </w:pPr>
            <w:r w:rsidRPr="005C28E4">
              <w:rPr>
                <w:b/>
                <w:noProof w:val="0"/>
              </w:rPr>
              <w:t>City of Port Phillip</w:t>
            </w:r>
          </w:p>
        </w:tc>
        <w:tc>
          <w:tcPr>
            <w:tcW w:w="1399" w:type="pct"/>
          </w:tcPr>
          <w:p w14:paraId="62383FF5" w14:textId="7F67A974" w:rsidR="00031A93" w:rsidRPr="005C28E4" w:rsidRDefault="00031A93" w:rsidP="0071243E">
            <w:pPr>
              <w:tabs>
                <w:tab w:val="clear" w:pos="-3060"/>
                <w:tab w:val="clear" w:pos="-2340"/>
                <w:tab w:val="clear" w:pos="6300"/>
              </w:tabs>
              <w:suppressAutoHyphens w:val="0"/>
              <w:spacing w:line="288" w:lineRule="auto"/>
              <w:rPr>
                <w:noProof w:val="0"/>
              </w:rPr>
            </w:pPr>
            <w:r w:rsidRPr="005C28E4">
              <w:rPr>
                <w:noProof w:val="0"/>
              </w:rPr>
              <w:t>No</w:t>
            </w:r>
          </w:p>
        </w:tc>
        <w:tc>
          <w:tcPr>
            <w:tcW w:w="1399" w:type="pct"/>
          </w:tcPr>
          <w:p w14:paraId="5A279DEC" w14:textId="20BDAB45" w:rsidR="00031A93" w:rsidRPr="005C28E4" w:rsidRDefault="00E41429" w:rsidP="0071243E">
            <w:pPr>
              <w:tabs>
                <w:tab w:val="clear" w:pos="-3060"/>
                <w:tab w:val="clear" w:pos="-2340"/>
                <w:tab w:val="clear" w:pos="6300"/>
              </w:tabs>
              <w:suppressAutoHyphens w:val="0"/>
              <w:spacing w:line="288" w:lineRule="auto"/>
              <w:rPr>
                <w:noProof w:val="0"/>
              </w:rPr>
            </w:pPr>
            <w:r w:rsidRPr="005C28E4">
              <w:rPr>
                <w:noProof w:val="0"/>
              </w:rPr>
              <w:t>Street location based</w:t>
            </w:r>
            <w:r w:rsidR="00003F86">
              <w:rPr>
                <w:noProof w:val="0"/>
              </w:rPr>
              <w:t>.</w:t>
            </w:r>
          </w:p>
        </w:tc>
        <w:tc>
          <w:tcPr>
            <w:tcW w:w="1398" w:type="pct"/>
          </w:tcPr>
          <w:p w14:paraId="5DAE7BD1" w14:textId="6CABE7D3" w:rsidR="00031A93"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bl>
    <w:p w14:paraId="186A95DF" w14:textId="77777777" w:rsidR="0071243E" w:rsidRDefault="0071243E" w:rsidP="0071243E">
      <w:pPr>
        <w:spacing w:after="0"/>
        <w:rPr>
          <w:b/>
        </w:rPr>
      </w:pPr>
    </w:p>
    <w:p w14:paraId="7086D165" w14:textId="5C2F29FC" w:rsidR="00003F86" w:rsidRDefault="00003F86" w:rsidP="0071243E">
      <w:pPr>
        <w:spacing w:line="288" w:lineRule="auto"/>
        <w:rPr>
          <w:b/>
        </w:rPr>
      </w:pPr>
      <w:r>
        <w:rPr>
          <w:b/>
        </w:rPr>
        <w:t>Adjoining Councils</w:t>
      </w:r>
    </w:p>
    <w:tbl>
      <w:tblPr>
        <w:tblStyle w:val="TableGrid"/>
        <w:tblW w:w="5000" w:type="pct"/>
        <w:tblLook w:val="04A0" w:firstRow="1" w:lastRow="0" w:firstColumn="1" w:lastColumn="0" w:noHBand="0" w:noVBand="1"/>
      </w:tblPr>
      <w:tblGrid>
        <w:gridCol w:w="1548"/>
        <w:gridCol w:w="2694"/>
        <w:gridCol w:w="2694"/>
        <w:gridCol w:w="2692"/>
      </w:tblGrid>
      <w:tr w:rsidR="00003F86" w:rsidRPr="005C28E4" w14:paraId="7AD303ED" w14:textId="77777777" w:rsidTr="00003F86">
        <w:trPr>
          <w:trHeight w:val="99"/>
          <w:tblHeader/>
        </w:trPr>
        <w:tc>
          <w:tcPr>
            <w:tcW w:w="804" w:type="pct"/>
            <w:shd w:val="clear" w:color="auto" w:fill="9CC2E5" w:themeFill="accent1" w:themeFillTint="99"/>
          </w:tcPr>
          <w:p w14:paraId="1287CC5E" w14:textId="77777777" w:rsidR="00003F86" w:rsidRPr="005C28E4" w:rsidRDefault="00003F86" w:rsidP="0071243E">
            <w:pPr>
              <w:spacing w:line="288" w:lineRule="auto"/>
              <w:rPr>
                <w:b/>
                <w:noProof w:val="0"/>
              </w:rPr>
            </w:pPr>
            <w:r w:rsidRPr="005C28E4">
              <w:rPr>
                <w:b/>
                <w:noProof w:val="0"/>
              </w:rPr>
              <w:t>Local Government Area</w:t>
            </w:r>
          </w:p>
        </w:tc>
        <w:tc>
          <w:tcPr>
            <w:tcW w:w="1399" w:type="pct"/>
            <w:shd w:val="clear" w:color="auto" w:fill="9CC2E5" w:themeFill="accent1" w:themeFillTint="99"/>
          </w:tcPr>
          <w:p w14:paraId="7EB7DE47" w14:textId="77777777" w:rsidR="00003F86" w:rsidRPr="005C28E4" w:rsidRDefault="00003F86" w:rsidP="0071243E">
            <w:pPr>
              <w:spacing w:line="288" w:lineRule="auto"/>
              <w:rPr>
                <w:b/>
                <w:noProof w:val="0"/>
              </w:rPr>
            </w:pPr>
            <w:r w:rsidRPr="005C28E4">
              <w:rPr>
                <w:b/>
                <w:noProof w:val="0"/>
              </w:rPr>
              <w:t>Fixed parking precincts?</w:t>
            </w:r>
          </w:p>
        </w:tc>
        <w:tc>
          <w:tcPr>
            <w:tcW w:w="1399" w:type="pct"/>
            <w:shd w:val="clear" w:color="auto" w:fill="9CC2E5" w:themeFill="accent1" w:themeFillTint="99"/>
          </w:tcPr>
          <w:p w14:paraId="6ED74978" w14:textId="77777777" w:rsidR="00003F86" w:rsidRPr="005C28E4" w:rsidRDefault="00003F86" w:rsidP="0071243E">
            <w:pPr>
              <w:spacing w:line="288" w:lineRule="auto"/>
              <w:rPr>
                <w:b/>
                <w:noProof w:val="0"/>
              </w:rPr>
            </w:pPr>
            <w:r w:rsidRPr="005C28E4">
              <w:rPr>
                <w:b/>
                <w:noProof w:val="0"/>
              </w:rPr>
              <w:t>How big are they?</w:t>
            </w:r>
          </w:p>
        </w:tc>
        <w:tc>
          <w:tcPr>
            <w:tcW w:w="1398" w:type="pct"/>
            <w:shd w:val="clear" w:color="auto" w:fill="9CC2E5" w:themeFill="accent1" w:themeFillTint="99"/>
          </w:tcPr>
          <w:p w14:paraId="542A6E37" w14:textId="77777777" w:rsidR="00003F86" w:rsidRPr="005C28E4" w:rsidRDefault="00003F86" w:rsidP="0071243E">
            <w:pPr>
              <w:spacing w:line="288" w:lineRule="auto"/>
              <w:rPr>
                <w:b/>
                <w:noProof w:val="0"/>
              </w:rPr>
            </w:pPr>
            <w:r w:rsidRPr="005C28E4">
              <w:rPr>
                <w:b/>
                <w:noProof w:val="0"/>
              </w:rPr>
              <w:t>How are the fixed parking precincts changed?</w:t>
            </w:r>
          </w:p>
        </w:tc>
      </w:tr>
      <w:tr w:rsidR="00031A93" w:rsidRPr="005C28E4" w14:paraId="7130B84B" w14:textId="5787EB0F" w:rsidTr="002246EC">
        <w:trPr>
          <w:trHeight w:val="93"/>
        </w:trPr>
        <w:tc>
          <w:tcPr>
            <w:tcW w:w="804" w:type="pct"/>
          </w:tcPr>
          <w:p w14:paraId="1B023394" w14:textId="77777777" w:rsidR="00031A93" w:rsidRPr="005C28E4" w:rsidRDefault="00031A93" w:rsidP="0071243E">
            <w:pPr>
              <w:spacing w:line="288" w:lineRule="auto"/>
              <w:rPr>
                <w:b/>
                <w:noProof w:val="0"/>
              </w:rPr>
            </w:pPr>
            <w:r w:rsidRPr="005C28E4">
              <w:rPr>
                <w:b/>
                <w:noProof w:val="0"/>
              </w:rPr>
              <w:t>Bayside City Council</w:t>
            </w:r>
          </w:p>
        </w:tc>
        <w:tc>
          <w:tcPr>
            <w:tcW w:w="1399" w:type="pct"/>
          </w:tcPr>
          <w:p w14:paraId="0820E653" w14:textId="00EAE942" w:rsidR="00031A93" w:rsidRPr="005C28E4" w:rsidRDefault="00771654" w:rsidP="0071243E">
            <w:pPr>
              <w:tabs>
                <w:tab w:val="clear" w:pos="-3060"/>
                <w:tab w:val="clear" w:pos="-2340"/>
                <w:tab w:val="clear" w:pos="6300"/>
              </w:tabs>
              <w:suppressAutoHyphens w:val="0"/>
              <w:spacing w:line="288" w:lineRule="auto"/>
              <w:rPr>
                <w:noProof w:val="0"/>
              </w:rPr>
            </w:pPr>
            <w:r w:rsidRPr="005C28E4">
              <w:rPr>
                <w:noProof w:val="0"/>
              </w:rPr>
              <w:t>No</w:t>
            </w:r>
          </w:p>
        </w:tc>
        <w:tc>
          <w:tcPr>
            <w:tcW w:w="1399" w:type="pct"/>
          </w:tcPr>
          <w:p w14:paraId="4D8743E9" w14:textId="313A70B4" w:rsidR="00031A93" w:rsidRPr="005C28E4" w:rsidRDefault="00E41429" w:rsidP="0071243E">
            <w:pPr>
              <w:tabs>
                <w:tab w:val="clear" w:pos="-3060"/>
                <w:tab w:val="clear" w:pos="-2340"/>
                <w:tab w:val="clear" w:pos="6300"/>
              </w:tabs>
              <w:suppressAutoHyphens w:val="0"/>
              <w:spacing w:line="288" w:lineRule="auto"/>
              <w:rPr>
                <w:noProof w:val="0"/>
              </w:rPr>
            </w:pPr>
            <w:r w:rsidRPr="005C28E4">
              <w:rPr>
                <w:noProof w:val="0"/>
              </w:rPr>
              <w:t>Street location based</w:t>
            </w:r>
            <w:r w:rsidR="00003F86">
              <w:rPr>
                <w:noProof w:val="0"/>
              </w:rPr>
              <w:t>.</w:t>
            </w:r>
          </w:p>
        </w:tc>
        <w:tc>
          <w:tcPr>
            <w:tcW w:w="1398" w:type="pct"/>
          </w:tcPr>
          <w:p w14:paraId="14519630" w14:textId="33A8E5FC" w:rsidR="00031A93"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r w:rsidR="00031A93" w:rsidRPr="005C28E4" w14:paraId="30243DBD" w14:textId="18FB6CF5" w:rsidTr="002246EC">
        <w:trPr>
          <w:trHeight w:val="99"/>
        </w:trPr>
        <w:tc>
          <w:tcPr>
            <w:tcW w:w="804" w:type="pct"/>
          </w:tcPr>
          <w:p w14:paraId="751B13A6" w14:textId="77777777" w:rsidR="00031A93" w:rsidRPr="005C28E4" w:rsidRDefault="00031A93" w:rsidP="0071243E">
            <w:pPr>
              <w:spacing w:line="288" w:lineRule="auto"/>
              <w:rPr>
                <w:b/>
                <w:noProof w:val="0"/>
              </w:rPr>
            </w:pPr>
            <w:r w:rsidRPr="005C28E4">
              <w:rPr>
                <w:b/>
                <w:noProof w:val="0"/>
              </w:rPr>
              <w:lastRenderedPageBreak/>
              <w:t>City of Glen Eira</w:t>
            </w:r>
          </w:p>
        </w:tc>
        <w:tc>
          <w:tcPr>
            <w:tcW w:w="1399" w:type="pct"/>
          </w:tcPr>
          <w:p w14:paraId="2ACDB1A1" w14:textId="5DB9F520" w:rsidR="00031A93" w:rsidRPr="005C28E4" w:rsidRDefault="00E41429" w:rsidP="0071243E">
            <w:pPr>
              <w:tabs>
                <w:tab w:val="clear" w:pos="-3060"/>
                <w:tab w:val="clear" w:pos="-2340"/>
                <w:tab w:val="clear" w:pos="6300"/>
              </w:tabs>
              <w:suppressAutoHyphens w:val="0"/>
              <w:spacing w:line="288" w:lineRule="auto"/>
              <w:rPr>
                <w:noProof w:val="0"/>
              </w:rPr>
            </w:pPr>
            <w:r w:rsidRPr="005C28E4">
              <w:rPr>
                <w:noProof w:val="0"/>
              </w:rPr>
              <w:t>No</w:t>
            </w:r>
          </w:p>
        </w:tc>
        <w:tc>
          <w:tcPr>
            <w:tcW w:w="1399" w:type="pct"/>
          </w:tcPr>
          <w:p w14:paraId="4A30E1BF" w14:textId="3FEB8883" w:rsidR="00031A93" w:rsidRPr="005C28E4" w:rsidRDefault="00003F86" w:rsidP="0071243E">
            <w:pPr>
              <w:tabs>
                <w:tab w:val="clear" w:pos="-3060"/>
                <w:tab w:val="clear" w:pos="-2340"/>
                <w:tab w:val="clear" w:pos="6300"/>
              </w:tabs>
              <w:suppressAutoHyphens w:val="0"/>
              <w:spacing w:line="288" w:lineRule="auto"/>
              <w:rPr>
                <w:noProof w:val="0"/>
              </w:rPr>
            </w:pPr>
            <w:r>
              <w:rPr>
                <w:noProof w:val="0"/>
              </w:rPr>
              <w:t>Street location based.</w:t>
            </w:r>
          </w:p>
        </w:tc>
        <w:tc>
          <w:tcPr>
            <w:tcW w:w="1398" w:type="pct"/>
          </w:tcPr>
          <w:p w14:paraId="008FAB5B" w14:textId="1DC366B9" w:rsidR="00031A93"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r w:rsidR="00031A93" w:rsidRPr="005C28E4" w14:paraId="1BB75483" w14:textId="22AD65F4" w:rsidTr="002246EC">
        <w:trPr>
          <w:trHeight w:val="857"/>
        </w:trPr>
        <w:tc>
          <w:tcPr>
            <w:tcW w:w="804" w:type="pct"/>
          </w:tcPr>
          <w:p w14:paraId="796143BD" w14:textId="77777777" w:rsidR="00031A93" w:rsidRPr="005C28E4" w:rsidRDefault="00031A93" w:rsidP="0071243E">
            <w:pPr>
              <w:spacing w:line="288" w:lineRule="auto"/>
              <w:rPr>
                <w:b/>
                <w:noProof w:val="0"/>
              </w:rPr>
            </w:pPr>
            <w:r w:rsidRPr="005C28E4">
              <w:rPr>
                <w:b/>
                <w:noProof w:val="0"/>
              </w:rPr>
              <w:t xml:space="preserve">City of Melbourne </w:t>
            </w:r>
          </w:p>
        </w:tc>
        <w:tc>
          <w:tcPr>
            <w:tcW w:w="1399" w:type="pct"/>
          </w:tcPr>
          <w:p w14:paraId="50E27BE1" w14:textId="6757D081" w:rsidR="00031A93" w:rsidRPr="005C28E4" w:rsidRDefault="00031A93" w:rsidP="0071243E">
            <w:pPr>
              <w:tabs>
                <w:tab w:val="clear" w:pos="-3060"/>
                <w:tab w:val="clear" w:pos="-2340"/>
                <w:tab w:val="clear" w:pos="6300"/>
              </w:tabs>
              <w:suppressAutoHyphens w:val="0"/>
              <w:spacing w:line="288" w:lineRule="auto"/>
              <w:rPr>
                <w:noProof w:val="0"/>
              </w:rPr>
            </w:pPr>
            <w:r w:rsidRPr="005C28E4">
              <w:rPr>
                <w:noProof w:val="0"/>
              </w:rPr>
              <w:t xml:space="preserve">Yes – </w:t>
            </w:r>
            <w:r w:rsidR="00FF2A79" w:rsidRPr="005C28E4">
              <w:rPr>
                <w:noProof w:val="0"/>
              </w:rPr>
              <w:t xml:space="preserve">Residential </w:t>
            </w:r>
            <w:r w:rsidR="002654B1">
              <w:rPr>
                <w:noProof w:val="0"/>
              </w:rPr>
              <w:t>Parking Permit</w:t>
            </w:r>
            <w:r w:rsidR="002654B1" w:rsidRPr="005C28E4">
              <w:rPr>
                <w:noProof w:val="0"/>
              </w:rPr>
              <w:t xml:space="preserve"> </w:t>
            </w:r>
            <w:r w:rsidR="00FF2A79" w:rsidRPr="005C28E4">
              <w:rPr>
                <w:noProof w:val="0"/>
              </w:rPr>
              <w:t>areas</w:t>
            </w:r>
            <w:r w:rsidR="00003F86">
              <w:rPr>
                <w:noProof w:val="0"/>
              </w:rPr>
              <w:t>.</w:t>
            </w:r>
          </w:p>
        </w:tc>
        <w:tc>
          <w:tcPr>
            <w:tcW w:w="1399" w:type="pct"/>
          </w:tcPr>
          <w:p w14:paraId="567A822A" w14:textId="76D6DE4C" w:rsidR="00031A93" w:rsidRPr="005C28E4" w:rsidRDefault="00771654" w:rsidP="0071243E">
            <w:pPr>
              <w:tabs>
                <w:tab w:val="clear" w:pos="-3060"/>
                <w:tab w:val="clear" w:pos="-2340"/>
                <w:tab w:val="clear" w:pos="6300"/>
              </w:tabs>
              <w:suppressAutoHyphens w:val="0"/>
              <w:spacing w:line="288" w:lineRule="auto"/>
              <w:rPr>
                <w:noProof w:val="0"/>
              </w:rPr>
            </w:pPr>
            <w:r w:rsidRPr="005C28E4">
              <w:rPr>
                <w:noProof w:val="0"/>
              </w:rPr>
              <w:t>Mainly by suburb</w:t>
            </w:r>
            <w:r w:rsidR="00E41429" w:rsidRPr="005C28E4">
              <w:rPr>
                <w:noProof w:val="0"/>
              </w:rPr>
              <w:t>,</w:t>
            </w:r>
            <w:r w:rsidRPr="005C28E4">
              <w:rPr>
                <w:noProof w:val="0"/>
              </w:rPr>
              <w:t xml:space="preserve"> </w:t>
            </w:r>
            <w:r w:rsidR="00E41429" w:rsidRPr="005C28E4">
              <w:rPr>
                <w:noProof w:val="0"/>
              </w:rPr>
              <w:t>s</w:t>
            </w:r>
            <w:r w:rsidR="00031A93" w:rsidRPr="005C28E4">
              <w:rPr>
                <w:noProof w:val="0"/>
              </w:rPr>
              <w:t xml:space="preserve">ome areas are </w:t>
            </w:r>
            <w:r w:rsidR="002643B0" w:rsidRPr="005C28E4">
              <w:rPr>
                <w:noProof w:val="0"/>
              </w:rPr>
              <w:t>smaller.</w:t>
            </w:r>
          </w:p>
        </w:tc>
        <w:tc>
          <w:tcPr>
            <w:tcW w:w="1398" w:type="pct"/>
          </w:tcPr>
          <w:p w14:paraId="712CF557" w14:textId="297641A6" w:rsidR="00031A93" w:rsidRPr="005C28E4" w:rsidRDefault="00031A93" w:rsidP="0071243E">
            <w:pPr>
              <w:tabs>
                <w:tab w:val="clear" w:pos="-3060"/>
                <w:tab w:val="clear" w:pos="-2340"/>
                <w:tab w:val="clear" w:pos="6300"/>
              </w:tabs>
              <w:suppressAutoHyphens w:val="0"/>
              <w:spacing w:line="288" w:lineRule="auto"/>
              <w:rPr>
                <w:noProof w:val="0"/>
              </w:rPr>
            </w:pPr>
            <w:r w:rsidRPr="005C28E4">
              <w:rPr>
                <w:noProof w:val="0"/>
              </w:rPr>
              <w:t xml:space="preserve">Resident complaints and </w:t>
            </w:r>
            <w:r w:rsidR="005C28E4" w:rsidRPr="005C28E4">
              <w:rPr>
                <w:noProof w:val="0"/>
              </w:rPr>
              <w:t>occasionally</w:t>
            </w:r>
            <w:r w:rsidRPr="005C28E4">
              <w:rPr>
                <w:noProof w:val="0"/>
              </w:rPr>
              <w:t xml:space="preserve"> pro-active reviews</w:t>
            </w:r>
            <w:r w:rsidR="00003F86">
              <w:rPr>
                <w:noProof w:val="0"/>
              </w:rPr>
              <w:t>.</w:t>
            </w:r>
          </w:p>
        </w:tc>
      </w:tr>
      <w:tr w:rsidR="00031A93" w:rsidRPr="005C28E4" w14:paraId="227C746E" w14:textId="64CCFCAF" w:rsidTr="002246EC">
        <w:trPr>
          <w:trHeight w:val="99"/>
        </w:trPr>
        <w:tc>
          <w:tcPr>
            <w:tcW w:w="804" w:type="pct"/>
          </w:tcPr>
          <w:p w14:paraId="6331DD09" w14:textId="77777777" w:rsidR="00031A93" w:rsidRPr="005C28E4" w:rsidRDefault="00031A93" w:rsidP="0071243E">
            <w:pPr>
              <w:spacing w:line="288" w:lineRule="auto"/>
              <w:rPr>
                <w:b/>
                <w:noProof w:val="0"/>
              </w:rPr>
            </w:pPr>
            <w:r w:rsidRPr="005C28E4">
              <w:rPr>
                <w:b/>
                <w:noProof w:val="0"/>
              </w:rPr>
              <w:t>City of Stonnington</w:t>
            </w:r>
          </w:p>
        </w:tc>
        <w:tc>
          <w:tcPr>
            <w:tcW w:w="1399" w:type="pct"/>
          </w:tcPr>
          <w:p w14:paraId="0AF98BFF" w14:textId="62A65AF2" w:rsidR="00031A93" w:rsidRPr="005C28E4" w:rsidRDefault="00E41429" w:rsidP="0071243E">
            <w:pPr>
              <w:tabs>
                <w:tab w:val="clear" w:pos="-3060"/>
                <w:tab w:val="clear" w:pos="-2340"/>
                <w:tab w:val="clear" w:pos="6300"/>
              </w:tabs>
              <w:suppressAutoHyphens w:val="0"/>
              <w:spacing w:line="288" w:lineRule="auto"/>
              <w:rPr>
                <w:noProof w:val="0"/>
              </w:rPr>
            </w:pPr>
            <w:r w:rsidRPr="005C28E4">
              <w:rPr>
                <w:noProof w:val="0"/>
              </w:rPr>
              <w:t>Yes – Permit areas</w:t>
            </w:r>
            <w:r w:rsidR="00003F86">
              <w:rPr>
                <w:noProof w:val="0"/>
              </w:rPr>
              <w:t>.</w:t>
            </w:r>
          </w:p>
        </w:tc>
        <w:tc>
          <w:tcPr>
            <w:tcW w:w="1399" w:type="pct"/>
          </w:tcPr>
          <w:p w14:paraId="1FA72881" w14:textId="17EC2F34" w:rsidR="00031A93" w:rsidRPr="005C28E4" w:rsidRDefault="00E41429" w:rsidP="0071243E">
            <w:pPr>
              <w:tabs>
                <w:tab w:val="clear" w:pos="-3060"/>
                <w:tab w:val="clear" w:pos="-2340"/>
                <w:tab w:val="clear" w:pos="6300"/>
              </w:tabs>
              <w:suppressAutoHyphens w:val="0"/>
              <w:spacing w:line="288" w:lineRule="auto"/>
              <w:rPr>
                <w:noProof w:val="0"/>
              </w:rPr>
            </w:pPr>
            <w:r w:rsidRPr="005C28E4">
              <w:rPr>
                <w:noProof w:val="0"/>
              </w:rPr>
              <w:t>Vary depending on location</w:t>
            </w:r>
            <w:r w:rsidR="00003F86">
              <w:rPr>
                <w:noProof w:val="0"/>
              </w:rPr>
              <w:t>.</w:t>
            </w:r>
          </w:p>
        </w:tc>
        <w:tc>
          <w:tcPr>
            <w:tcW w:w="1398" w:type="pct"/>
          </w:tcPr>
          <w:p w14:paraId="2706A15D" w14:textId="60B7E338" w:rsidR="00031A93" w:rsidRPr="005C28E4" w:rsidRDefault="00E41429" w:rsidP="0071243E">
            <w:pPr>
              <w:tabs>
                <w:tab w:val="clear" w:pos="-3060"/>
                <w:tab w:val="clear" w:pos="-2340"/>
                <w:tab w:val="clear" w:pos="6300"/>
              </w:tabs>
              <w:suppressAutoHyphens w:val="0"/>
              <w:spacing w:line="288" w:lineRule="auto"/>
              <w:rPr>
                <w:noProof w:val="0"/>
              </w:rPr>
            </w:pPr>
            <w:r w:rsidRPr="005C28E4">
              <w:rPr>
                <w:noProof w:val="0"/>
              </w:rPr>
              <w:t>Resident letter or petition</w:t>
            </w:r>
            <w:r w:rsidR="00003F86">
              <w:rPr>
                <w:noProof w:val="0"/>
              </w:rPr>
              <w:t>.</w:t>
            </w:r>
          </w:p>
        </w:tc>
      </w:tr>
    </w:tbl>
    <w:p w14:paraId="69680130" w14:textId="1E26D00F" w:rsidR="00003F86" w:rsidRDefault="00003F86" w:rsidP="0071243E">
      <w:pPr>
        <w:spacing w:after="0"/>
      </w:pPr>
    </w:p>
    <w:p w14:paraId="0578846B" w14:textId="4B4D0A0F" w:rsidR="00003F86" w:rsidRDefault="00003F86" w:rsidP="0071243E">
      <w:pPr>
        <w:tabs>
          <w:tab w:val="clear" w:pos="-3060"/>
          <w:tab w:val="clear" w:pos="-2340"/>
          <w:tab w:val="clear" w:pos="6300"/>
        </w:tabs>
        <w:suppressAutoHyphens w:val="0"/>
        <w:spacing w:line="288" w:lineRule="auto"/>
        <w:rPr>
          <w:b/>
        </w:rPr>
      </w:pPr>
      <w:r>
        <w:rPr>
          <w:b/>
        </w:rPr>
        <w:t>Similar Councils</w:t>
      </w:r>
    </w:p>
    <w:tbl>
      <w:tblPr>
        <w:tblStyle w:val="TableGrid"/>
        <w:tblW w:w="5000" w:type="pct"/>
        <w:tblLook w:val="04A0" w:firstRow="1" w:lastRow="0" w:firstColumn="1" w:lastColumn="0" w:noHBand="0" w:noVBand="1"/>
      </w:tblPr>
      <w:tblGrid>
        <w:gridCol w:w="1548"/>
        <w:gridCol w:w="2694"/>
        <w:gridCol w:w="2694"/>
        <w:gridCol w:w="2692"/>
      </w:tblGrid>
      <w:tr w:rsidR="00003F86" w:rsidRPr="005C28E4" w14:paraId="1FBCA0B0" w14:textId="77777777" w:rsidTr="0044590A">
        <w:trPr>
          <w:trHeight w:val="99"/>
          <w:tblHeader/>
        </w:trPr>
        <w:tc>
          <w:tcPr>
            <w:tcW w:w="804" w:type="pct"/>
            <w:shd w:val="clear" w:color="auto" w:fill="9CC2E5" w:themeFill="accent1" w:themeFillTint="99"/>
          </w:tcPr>
          <w:p w14:paraId="7B7CA7BA" w14:textId="77777777" w:rsidR="00003F86" w:rsidRPr="005C28E4" w:rsidRDefault="00003F86" w:rsidP="0071243E">
            <w:pPr>
              <w:spacing w:line="288" w:lineRule="auto"/>
              <w:rPr>
                <w:b/>
                <w:noProof w:val="0"/>
              </w:rPr>
            </w:pPr>
            <w:r w:rsidRPr="005C28E4">
              <w:rPr>
                <w:b/>
                <w:noProof w:val="0"/>
              </w:rPr>
              <w:t>Local Government Area</w:t>
            </w:r>
          </w:p>
        </w:tc>
        <w:tc>
          <w:tcPr>
            <w:tcW w:w="1399" w:type="pct"/>
            <w:shd w:val="clear" w:color="auto" w:fill="9CC2E5" w:themeFill="accent1" w:themeFillTint="99"/>
          </w:tcPr>
          <w:p w14:paraId="783B86E0" w14:textId="77777777" w:rsidR="00003F86" w:rsidRPr="005C28E4" w:rsidRDefault="00003F86" w:rsidP="0071243E">
            <w:pPr>
              <w:spacing w:line="288" w:lineRule="auto"/>
              <w:rPr>
                <w:b/>
                <w:noProof w:val="0"/>
              </w:rPr>
            </w:pPr>
            <w:r w:rsidRPr="005C28E4">
              <w:rPr>
                <w:b/>
                <w:noProof w:val="0"/>
              </w:rPr>
              <w:t>Fixed parking precincts?</w:t>
            </w:r>
          </w:p>
        </w:tc>
        <w:tc>
          <w:tcPr>
            <w:tcW w:w="1399" w:type="pct"/>
            <w:shd w:val="clear" w:color="auto" w:fill="9CC2E5" w:themeFill="accent1" w:themeFillTint="99"/>
          </w:tcPr>
          <w:p w14:paraId="1EB22667" w14:textId="77777777" w:rsidR="00003F86" w:rsidRPr="005C28E4" w:rsidRDefault="00003F86" w:rsidP="0071243E">
            <w:pPr>
              <w:spacing w:line="288" w:lineRule="auto"/>
              <w:rPr>
                <w:b/>
                <w:noProof w:val="0"/>
              </w:rPr>
            </w:pPr>
            <w:r w:rsidRPr="005C28E4">
              <w:rPr>
                <w:b/>
                <w:noProof w:val="0"/>
              </w:rPr>
              <w:t>How big are they?</w:t>
            </w:r>
          </w:p>
        </w:tc>
        <w:tc>
          <w:tcPr>
            <w:tcW w:w="1398" w:type="pct"/>
            <w:shd w:val="clear" w:color="auto" w:fill="9CC2E5" w:themeFill="accent1" w:themeFillTint="99"/>
          </w:tcPr>
          <w:p w14:paraId="33780DF8" w14:textId="77777777" w:rsidR="00003F86" w:rsidRPr="005C28E4" w:rsidRDefault="00003F86" w:rsidP="0071243E">
            <w:pPr>
              <w:spacing w:line="288" w:lineRule="auto"/>
              <w:rPr>
                <w:b/>
                <w:noProof w:val="0"/>
              </w:rPr>
            </w:pPr>
            <w:r w:rsidRPr="005C28E4">
              <w:rPr>
                <w:b/>
                <w:noProof w:val="0"/>
              </w:rPr>
              <w:t>How are the fixed parking precincts changed?</w:t>
            </w:r>
          </w:p>
        </w:tc>
      </w:tr>
      <w:tr w:rsidR="002246EC" w:rsidRPr="005C28E4" w14:paraId="6D6D1E61" w14:textId="558AF0FE" w:rsidTr="002246EC">
        <w:trPr>
          <w:trHeight w:val="99"/>
        </w:trPr>
        <w:tc>
          <w:tcPr>
            <w:tcW w:w="804" w:type="pct"/>
          </w:tcPr>
          <w:p w14:paraId="4B38D88C" w14:textId="77777777" w:rsidR="002246EC" w:rsidRPr="005C28E4" w:rsidRDefault="002246EC" w:rsidP="0071243E">
            <w:pPr>
              <w:spacing w:line="288" w:lineRule="auto"/>
              <w:rPr>
                <w:b/>
                <w:noProof w:val="0"/>
              </w:rPr>
            </w:pPr>
            <w:r w:rsidRPr="005C28E4">
              <w:rPr>
                <w:b/>
                <w:noProof w:val="0"/>
              </w:rPr>
              <w:t>Darebin City Council</w:t>
            </w:r>
          </w:p>
        </w:tc>
        <w:tc>
          <w:tcPr>
            <w:tcW w:w="1399" w:type="pct"/>
          </w:tcPr>
          <w:p w14:paraId="2E4D7ACF" w14:textId="0A2ED127" w:rsidR="002246EC" w:rsidRPr="005C28E4" w:rsidRDefault="002246EC" w:rsidP="0071243E">
            <w:pPr>
              <w:tabs>
                <w:tab w:val="clear" w:pos="-3060"/>
                <w:tab w:val="clear" w:pos="-2340"/>
                <w:tab w:val="clear" w:pos="6300"/>
              </w:tabs>
              <w:suppressAutoHyphens w:val="0"/>
              <w:spacing w:line="288" w:lineRule="auto"/>
              <w:rPr>
                <w:noProof w:val="0"/>
              </w:rPr>
            </w:pPr>
            <w:r w:rsidRPr="005C28E4">
              <w:rPr>
                <w:noProof w:val="0"/>
              </w:rPr>
              <w:t>No</w:t>
            </w:r>
          </w:p>
        </w:tc>
        <w:tc>
          <w:tcPr>
            <w:tcW w:w="1399" w:type="pct"/>
          </w:tcPr>
          <w:p w14:paraId="2A0F5C27" w14:textId="055A9E81" w:rsidR="002246EC" w:rsidRPr="005C28E4" w:rsidRDefault="00003F86" w:rsidP="0071243E">
            <w:pPr>
              <w:tabs>
                <w:tab w:val="clear" w:pos="-3060"/>
                <w:tab w:val="clear" w:pos="-2340"/>
                <w:tab w:val="clear" w:pos="6300"/>
              </w:tabs>
              <w:suppressAutoHyphens w:val="0"/>
              <w:spacing w:line="288" w:lineRule="auto"/>
              <w:rPr>
                <w:noProof w:val="0"/>
              </w:rPr>
            </w:pPr>
            <w:r>
              <w:rPr>
                <w:noProof w:val="0"/>
              </w:rPr>
              <w:t>Street location based.</w:t>
            </w:r>
          </w:p>
        </w:tc>
        <w:tc>
          <w:tcPr>
            <w:tcW w:w="1398" w:type="pct"/>
          </w:tcPr>
          <w:p w14:paraId="4E4C1D09" w14:textId="33ADE730" w:rsidR="002246EC" w:rsidRPr="005C28E4" w:rsidRDefault="006B2057" w:rsidP="0071243E">
            <w:pPr>
              <w:tabs>
                <w:tab w:val="clear" w:pos="-3060"/>
                <w:tab w:val="clear" w:pos="-2340"/>
                <w:tab w:val="clear" w:pos="6300"/>
              </w:tabs>
              <w:suppressAutoHyphens w:val="0"/>
              <w:spacing w:line="288" w:lineRule="auto"/>
              <w:rPr>
                <w:noProof w:val="0"/>
              </w:rPr>
            </w:pPr>
            <w:r w:rsidRPr="005C28E4">
              <w:rPr>
                <w:noProof w:val="0"/>
              </w:rPr>
              <w:t>P</w:t>
            </w:r>
            <w:r w:rsidR="002246EC" w:rsidRPr="005C28E4">
              <w:rPr>
                <w:noProof w:val="0"/>
              </w:rPr>
              <w:t xml:space="preserve">olicy </w:t>
            </w:r>
            <w:r w:rsidR="005C28E4" w:rsidRPr="005C28E4">
              <w:rPr>
                <w:noProof w:val="0"/>
              </w:rPr>
              <w:t>currently</w:t>
            </w:r>
            <w:r w:rsidR="002246EC" w:rsidRPr="005C28E4">
              <w:rPr>
                <w:noProof w:val="0"/>
              </w:rPr>
              <w:t xml:space="preserve"> under review</w:t>
            </w:r>
            <w:r w:rsidR="00003F86">
              <w:rPr>
                <w:noProof w:val="0"/>
              </w:rPr>
              <w:t>.</w:t>
            </w:r>
          </w:p>
        </w:tc>
      </w:tr>
      <w:tr w:rsidR="002246EC" w:rsidRPr="005C28E4" w14:paraId="6E5B537B" w14:textId="34979E13" w:rsidTr="002246EC">
        <w:trPr>
          <w:trHeight w:val="99"/>
        </w:trPr>
        <w:tc>
          <w:tcPr>
            <w:tcW w:w="804" w:type="pct"/>
          </w:tcPr>
          <w:p w14:paraId="5216EFD6" w14:textId="77777777" w:rsidR="002246EC" w:rsidRPr="005C28E4" w:rsidRDefault="002246EC" w:rsidP="0071243E">
            <w:pPr>
              <w:spacing w:line="288" w:lineRule="auto"/>
              <w:rPr>
                <w:b/>
                <w:noProof w:val="0"/>
              </w:rPr>
            </w:pPr>
            <w:r w:rsidRPr="005C28E4">
              <w:rPr>
                <w:b/>
                <w:noProof w:val="0"/>
              </w:rPr>
              <w:t>City of Moonee Valley</w:t>
            </w:r>
          </w:p>
        </w:tc>
        <w:tc>
          <w:tcPr>
            <w:tcW w:w="1399" w:type="pct"/>
          </w:tcPr>
          <w:p w14:paraId="02AE28AE" w14:textId="4A8CF71E" w:rsidR="002246EC" w:rsidRPr="005C28E4" w:rsidRDefault="002654B1" w:rsidP="0071243E">
            <w:pPr>
              <w:tabs>
                <w:tab w:val="clear" w:pos="-3060"/>
                <w:tab w:val="clear" w:pos="-2340"/>
                <w:tab w:val="clear" w:pos="6300"/>
              </w:tabs>
              <w:suppressAutoHyphens w:val="0"/>
              <w:spacing w:line="288" w:lineRule="auto"/>
              <w:rPr>
                <w:noProof w:val="0"/>
              </w:rPr>
            </w:pPr>
            <w:r>
              <w:rPr>
                <w:noProof w:val="0"/>
              </w:rPr>
              <w:t>Yes – Parking P</w:t>
            </w:r>
            <w:r w:rsidR="002246EC" w:rsidRPr="005C28E4">
              <w:rPr>
                <w:noProof w:val="0"/>
              </w:rPr>
              <w:t>ermit areas</w:t>
            </w:r>
            <w:r w:rsidR="00003F86">
              <w:rPr>
                <w:noProof w:val="0"/>
              </w:rPr>
              <w:t>.</w:t>
            </w:r>
          </w:p>
        </w:tc>
        <w:tc>
          <w:tcPr>
            <w:tcW w:w="1399" w:type="pct"/>
          </w:tcPr>
          <w:p w14:paraId="470331CE" w14:textId="6AFF3DC7" w:rsidR="002246EC" w:rsidRPr="005C28E4" w:rsidRDefault="002246EC" w:rsidP="0071243E">
            <w:pPr>
              <w:tabs>
                <w:tab w:val="clear" w:pos="-3060"/>
                <w:tab w:val="clear" w:pos="-2340"/>
                <w:tab w:val="clear" w:pos="6300"/>
              </w:tabs>
              <w:suppressAutoHyphens w:val="0"/>
              <w:spacing w:line="288" w:lineRule="auto"/>
              <w:rPr>
                <w:noProof w:val="0"/>
              </w:rPr>
            </w:pPr>
            <w:r w:rsidRPr="005C28E4">
              <w:rPr>
                <w:noProof w:val="0"/>
              </w:rPr>
              <w:t>Vary depending on location</w:t>
            </w:r>
            <w:r w:rsidR="00003F86">
              <w:rPr>
                <w:noProof w:val="0"/>
              </w:rPr>
              <w:t>.</w:t>
            </w:r>
          </w:p>
        </w:tc>
        <w:tc>
          <w:tcPr>
            <w:tcW w:w="1398" w:type="pct"/>
          </w:tcPr>
          <w:p w14:paraId="37981AC4" w14:textId="1DD53463" w:rsidR="002246EC" w:rsidRPr="005C28E4" w:rsidRDefault="002246EC" w:rsidP="0071243E">
            <w:pPr>
              <w:tabs>
                <w:tab w:val="clear" w:pos="-3060"/>
                <w:tab w:val="clear" w:pos="-2340"/>
                <w:tab w:val="clear" w:pos="6300"/>
              </w:tabs>
              <w:suppressAutoHyphens w:val="0"/>
              <w:spacing w:line="288" w:lineRule="auto"/>
              <w:rPr>
                <w:noProof w:val="0"/>
              </w:rPr>
            </w:pPr>
            <w:r w:rsidRPr="005C28E4">
              <w:rPr>
                <w:noProof w:val="0"/>
              </w:rPr>
              <w:t xml:space="preserve">Resident complaints assess by a </w:t>
            </w:r>
            <w:r w:rsidR="002654B1">
              <w:rPr>
                <w:noProof w:val="0"/>
              </w:rPr>
              <w:t>Parking Permit</w:t>
            </w:r>
            <w:r w:rsidR="00003F86">
              <w:rPr>
                <w:noProof w:val="0"/>
              </w:rPr>
              <w:t xml:space="preserve"> management committee.</w:t>
            </w:r>
          </w:p>
        </w:tc>
      </w:tr>
      <w:tr w:rsidR="002246EC" w:rsidRPr="005C28E4" w14:paraId="78759A52" w14:textId="61479F34" w:rsidTr="002246EC">
        <w:trPr>
          <w:trHeight w:val="93"/>
        </w:trPr>
        <w:tc>
          <w:tcPr>
            <w:tcW w:w="804" w:type="pct"/>
          </w:tcPr>
          <w:p w14:paraId="409E7F56" w14:textId="77777777" w:rsidR="002246EC" w:rsidRPr="005C28E4" w:rsidRDefault="002246EC" w:rsidP="0071243E">
            <w:pPr>
              <w:spacing w:line="288" w:lineRule="auto"/>
              <w:rPr>
                <w:b/>
                <w:noProof w:val="0"/>
              </w:rPr>
            </w:pPr>
            <w:r w:rsidRPr="005C28E4">
              <w:rPr>
                <w:b/>
                <w:noProof w:val="0"/>
              </w:rPr>
              <w:t>Moreland City Council</w:t>
            </w:r>
          </w:p>
        </w:tc>
        <w:tc>
          <w:tcPr>
            <w:tcW w:w="1399" w:type="pct"/>
          </w:tcPr>
          <w:p w14:paraId="4508AA2F" w14:textId="0202611E" w:rsidR="002246EC" w:rsidRPr="005C28E4" w:rsidRDefault="002246EC" w:rsidP="0071243E">
            <w:pPr>
              <w:tabs>
                <w:tab w:val="clear" w:pos="-3060"/>
                <w:tab w:val="clear" w:pos="-2340"/>
                <w:tab w:val="clear" w:pos="6300"/>
              </w:tabs>
              <w:suppressAutoHyphens w:val="0"/>
              <w:spacing w:line="288" w:lineRule="auto"/>
              <w:rPr>
                <w:noProof w:val="0"/>
              </w:rPr>
            </w:pPr>
            <w:r w:rsidRPr="005C28E4">
              <w:rPr>
                <w:noProof w:val="0"/>
              </w:rPr>
              <w:t>No</w:t>
            </w:r>
          </w:p>
        </w:tc>
        <w:tc>
          <w:tcPr>
            <w:tcW w:w="1399" w:type="pct"/>
          </w:tcPr>
          <w:p w14:paraId="23492C8C" w14:textId="7078C396" w:rsidR="002246EC" w:rsidRPr="005C28E4" w:rsidRDefault="002246EC" w:rsidP="0071243E">
            <w:pPr>
              <w:tabs>
                <w:tab w:val="clear" w:pos="-3060"/>
                <w:tab w:val="clear" w:pos="-2340"/>
                <w:tab w:val="clear" w:pos="6300"/>
              </w:tabs>
              <w:suppressAutoHyphens w:val="0"/>
              <w:spacing w:line="288" w:lineRule="auto"/>
              <w:rPr>
                <w:noProof w:val="0"/>
              </w:rPr>
            </w:pPr>
            <w:r w:rsidRPr="005C28E4">
              <w:rPr>
                <w:noProof w:val="0"/>
              </w:rPr>
              <w:t>Street location based</w:t>
            </w:r>
            <w:r w:rsidR="00003F86">
              <w:rPr>
                <w:noProof w:val="0"/>
              </w:rPr>
              <w:t>.</w:t>
            </w:r>
            <w:r w:rsidRPr="005C28E4">
              <w:rPr>
                <w:noProof w:val="0"/>
              </w:rPr>
              <w:t xml:space="preserve"> </w:t>
            </w:r>
          </w:p>
        </w:tc>
        <w:tc>
          <w:tcPr>
            <w:tcW w:w="1398" w:type="pct"/>
          </w:tcPr>
          <w:p w14:paraId="13B36B1B" w14:textId="348AE118" w:rsidR="002246EC"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r w:rsidR="002246EC" w:rsidRPr="005C28E4" w14:paraId="13C93788" w14:textId="65209CC9" w:rsidTr="002246EC">
        <w:trPr>
          <w:trHeight w:val="99"/>
        </w:trPr>
        <w:tc>
          <w:tcPr>
            <w:tcW w:w="804" w:type="pct"/>
          </w:tcPr>
          <w:p w14:paraId="52AE4668" w14:textId="77777777" w:rsidR="002246EC" w:rsidRPr="005C28E4" w:rsidRDefault="002246EC" w:rsidP="0071243E">
            <w:pPr>
              <w:spacing w:line="288" w:lineRule="auto"/>
              <w:rPr>
                <w:b/>
                <w:noProof w:val="0"/>
              </w:rPr>
            </w:pPr>
            <w:r w:rsidRPr="005C28E4">
              <w:rPr>
                <w:b/>
                <w:noProof w:val="0"/>
              </w:rPr>
              <w:t>City of Yarra</w:t>
            </w:r>
          </w:p>
        </w:tc>
        <w:tc>
          <w:tcPr>
            <w:tcW w:w="1399" w:type="pct"/>
          </w:tcPr>
          <w:p w14:paraId="7BAF6BD8" w14:textId="24EABD86" w:rsidR="002246EC" w:rsidRPr="005C28E4" w:rsidRDefault="002654B1" w:rsidP="0071243E">
            <w:pPr>
              <w:tabs>
                <w:tab w:val="clear" w:pos="-3060"/>
                <w:tab w:val="clear" w:pos="-2340"/>
                <w:tab w:val="clear" w:pos="6300"/>
              </w:tabs>
              <w:suppressAutoHyphens w:val="0"/>
              <w:spacing w:line="288" w:lineRule="auto"/>
              <w:rPr>
                <w:noProof w:val="0"/>
              </w:rPr>
            </w:pPr>
            <w:r>
              <w:rPr>
                <w:noProof w:val="0"/>
              </w:rPr>
              <w:t>Yes – Parking Pe</w:t>
            </w:r>
            <w:r w:rsidR="002246EC" w:rsidRPr="005C28E4">
              <w:rPr>
                <w:noProof w:val="0"/>
              </w:rPr>
              <w:t>rmit zones</w:t>
            </w:r>
            <w:r w:rsidR="00003F86">
              <w:rPr>
                <w:noProof w:val="0"/>
              </w:rPr>
              <w:t>.</w:t>
            </w:r>
          </w:p>
        </w:tc>
        <w:tc>
          <w:tcPr>
            <w:tcW w:w="1399" w:type="pct"/>
          </w:tcPr>
          <w:p w14:paraId="071334A5" w14:textId="258C66B6" w:rsidR="002246EC" w:rsidRPr="005C28E4" w:rsidRDefault="002246EC" w:rsidP="0071243E">
            <w:pPr>
              <w:tabs>
                <w:tab w:val="clear" w:pos="-3060"/>
                <w:tab w:val="clear" w:pos="-2340"/>
                <w:tab w:val="clear" w:pos="6300"/>
              </w:tabs>
              <w:suppressAutoHyphens w:val="0"/>
              <w:spacing w:line="288" w:lineRule="auto"/>
              <w:rPr>
                <w:noProof w:val="0"/>
              </w:rPr>
            </w:pPr>
            <w:r w:rsidRPr="005C28E4">
              <w:rPr>
                <w:noProof w:val="0"/>
              </w:rPr>
              <w:t>Vary depending on location</w:t>
            </w:r>
            <w:r w:rsidR="00003F86">
              <w:rPr>
                <w:noProof w:val="0"/>
              </w:rPr>
              <w:t>.</w:t>
            </w:r>
          </w:p>
        </w:tc>
        <w:tc>
          <w:tcPr>
            <w:tcW w:w="1398" w:type="pct"/>
          </w:tcPr>
          <w:p w14:paraId="2F2BAAC7" w14:textId="283A7712" w:rsidR="002246EC" w:rsidRPr="005C28E4" w:rsidRDefault="00B15C04" w:rsidP="0071243E">
            <w:pPr>
              <w:tabs>
                <w:tab w:val="clear" w:pos="-3060"/>
                <w:tab w:val="clear" w:pos="-2340"/>
                <w:tab w:val="clear" w:pos="6300"/>
              </w:tabs>
              <w:suppressAutoHyphens w:val="0"/>
              <w:spacing w:line="288" w:lineRule="auto"/>
              <w:rPr>
                <w:noProof w:val="0"/>
              </w:rPr>
            </w:pPr>
            <w:r w:rsidRPr="005C28E4">
              <w:rPr>
                <w:noProof w:val="0"/>
              </w:rPr>
              <w:t>Established 1998 – do not change</w:t>
            </w:r>
            <w:r w:rsidR="00003F86">
              <w:rPr>
                <w:noProof w:val="0"/>
              </w:rPr>
              <w:t>.</w:t>
            </w:r>
          </w:p>
        </w:tc>
      </w:tr>
    </w:tbl>
    <w:p w14:paraId="1807740C" w14:textId="5E5B3B5B" w:rsidR="00003F86" w:rsidRDefault="00003F86" w:rsidP="0071243E">
      <w:pPr>
        <w:spacing w:after="0"/>
      </w:pPr>
    </w:p>
    <w:p w14:paraId="5B195CC7" w14:textId="6CFF9B25" w:rsidR="00003F86" w:rsidRDefault="00003F86" w:rsidP="0071243E">
      <w:pPr>
        <w:spacing w:line="288" w:lineRule="auto"/>
        <w:rPr>
          <w:b/>
        </w:rPr>
      </w:pPr>
      <w:r>
        <w:rPr>
          <w:b/>
        </w:rPr>
        <w:t>Similar Interstate Councils</w:t>
      </w:r>
    </w:p>
    <w:tbl>
      <w:tblPr>
        <w:tblStyle w:val="TableGrid"/>
        <w:tblW w:w="5000" w:type="pct"/>
        <w:tblLook w:val="04A0" w:firstRow="1" w:lastRow="0" w:firstColumn="1" w:lastColumn="0" w:noHBand="0" w:noVBand="1"/>
      </w:tblPr>
      <w:tblGrid>
        <w:gridCol w:w="1548"/>
        <w:gridCol w:w="2694"/>
        <w:gridCol w:w="2694"/>
        <w:gridCol w:w="2692"/>
      </w:tblGrid>
      <w:tr w:rsidR="00003F86" w:rsidRPr="005C28E4" w14:paraId="71EF436C" w14:textId="77777777" w:rsidTr="0044590A">
        <w:trPr>
          <w:trHeight w:val="99"/>
          <w:tblHeader/>
        </w:trPr>
        <w:tc>
          <w:tcPr>
            <w:tcW w:w="804" w:type="pct"/>
            <w:shd w:val="clear" w:color="auto" w:fill="9CC2E5" w:themeFill="accent1" w:themeFillTint="99"/>
          </w:tcPr>
          <w:p w14:paraId="77091C06" w14:textId="77777777" w:rsidR="00003F86" w:rsidRPr="005C28E4" w:rsidRDefault="00003F86" w:rsidP="0071243E">
            <w:pPr>
              <w:spacing w:line="288" w:lineRule="auto"/>
              <w:rPr>
                <w:b/>
                <w:noProof w:val="0"/>
              </w:rPr>
            </w:pPr>
            <w:r w:rsidRPr="005C28E4">
              <w:rPr>
                <w:b/>
                <w:noProof w:val="0"/>
              </w:rPr>
              <w:t>Local Government Area</w:t>
            </w:r>
          </w:p>
        </w:tc>
        <w:tc>
          <w:tcPr>
            <w:tcW w:w="1399" w:type="pct"/>
            <w:shd w:val="clear" w:color="auto" w:fill="9CC2E5" w:themeFill="accent1" w:themeFillTint="99"/>
          </w:tcPr>
          <w:p w14:paraId="33851B4D" w14:textId="77777777" w:rsidR="00003F86" w:rsidRPr="005C28E4" w:rsidRDefault="00003F86" w:rsidP="0071243E">
            <w:pPr>
              <w:spacing w:line="288" w:lineRule="auto"/>
              <w:rPr>
                <w:b/>
                <w:noProof w:val="0"/>
              </w:rPr>
            </w:pPr>
            <w:r w:rsidRPr="005C28E4">
              <w:rPr>
                <w:b/>
                <w:noProof w:val="0"/>
              </w:rPr>
              <w:t>Fixed parking precincts?</w:t>
            </w:r>
          </w:p>
        </w:tc>
        <w:tc>
          <w:tcPr>
            <w:tcW w:w="1399" w:type="pct"/>
            <w:shd w:val="clear" w:color="auto" w:fill="9CC2E5" w:themeFill="accent1" w:themeFillTint="99"/>
          </w:tcPr>
          <w:p w14:paraId="14751C09" w14:textId="77777777" w:rsidR="00003F86" w:rsidRPr="005C28E4" w:rsidRDefault="00003F86" w:rsidP="0071243E">
            <w:pPr>
              <w:spacing w:line="288" w:lineRule="auto"/>
              <w:rPr>
                <w:b/>
                <w:noProof w:val="0"/>
              </w:rPr>
            </w:pPr>
            <w:r w:rsidRPr="005C28E4">
              <w:rPr>
                <w:b/>
                <w:noProof w:val="0"/>
              </w:rPr>
              <w:t>How big are they?</w:t>
            </w:r>
          </w:p>
        </w:tc>
        <w:tc>
          <w:tcPr>
            <w:tcW w:w="1398" w:type="pct"/>
            <w:shd w:val="clear" w:color="auto" w:fill="9CC2E5" w:themeFill="accent1" w:themeFillTint="99"/>
          </w:tcPr>
          <w:p w14:paraId="6BC14E8C" w14:textId="77777777" w:rsidR="00003F86" w:rsidRPr="005C28E4" w:rsidRDefault="00003F86" w:rsidP="0071243E">
            <w:pPr>
              <w:spacing w:line="288" w:lineRule="auto"/>
              <w:rPr>
                <w:b/>
                <w:noProof w:val="0"/>
              </w:rPr>
            </w:pPr>
            <w:r w:rsidRPr="005C28E4">
              <w:rPr>
                <w:b/>
                <w:noProof w:val="0"/>
              </w:rPr>
              <w:t>How are the fixed parking precincts changed?</w:t>
            </w:r>
          </w:p>
        </w:tc>
      </w:tr>
      <w:tr w:rsidR="00B15C04" w:rsidRPr="005C28E4" w14:paraId="1CAC59CD" w14:textId="10B413EB" w:rsidTr="002246EC">
        <w:trPr>
          <w:trHeight w:val="93"/>
        </w:trPr>
        <w:tc>
          <w:tcPr>
            <w:tcW w:w="804" w:type="pct"/>
          </w:tcPr>
          <w:p w14:paraId="060D1BC5" w14:textId="77777777" w:rsidR="00B15C04" w:rsidRPr="005C28E4" w:rsidRDefault="00B15C04" w:rsidP="0071243E">
            <w:pPr>
              <w:spacing w:line="288" w:lineRule="auto"/>
              <w:rPr>
                <w:b/>
                <w:noProof w:val="0"/>
              </w:rPr>
            </w:pPr>
            <w:r w:rsidRPr="005C28E4">
              <w:rPr>
                <w:b/>
                <w:noProof w:val="0"/>
              </w:rPr>
              <w:t>City of Sydney</w:t>
            </w:r>
          </w:p>
        </w:tc>
        <w:tc>
          <w:tcPr>
            <w:tcW w:w="1399" w:type="pct"/>
          </w:tcPr>
          <w:p w14:paraId="1EA78BD6" w14:textId="5ACCB284" w:rsidR="00B15C04" w:rsidRPr="005C28E4" w:rsidRDefault="002654B1" w:rsidP="0071243E">
            <w:pPr>
              <w:tabs>
                <w:tab w:val="clear" w:pos="-3060"/>
                <w:tab w:val="clear" w:pos="-2340"/>
                <w:tab w:val="clear" w:pos="6300"/>
              </w:tabs>
              <w:suppressAutoHyphens w:val="0"/>
              <w:spacing w:line="288" w:lineRule="auto"/>
              <w:rPr>
                <w:noProof w:val="0"/>
              </w:rPr>
            </w:pPr>
            <w:r>
              <w:rPr>
                <w:noProof w:val="0"/>
              </w:rPr>
              <w:t>Yes – Parking Pe</w:t>
            </w:r>
            <w:r w:rsidR="00B15C04" w:rsidRPr="005C28E4">
              <w:rPr>
                <w:noProof w:val="0"/>
              </w:rPr>
              <w:t>rmit areas</w:t>
            </w:r>
            <w:r w:rsidR="00003F86">
              <w:rPr>
                <w:noProof w:val="0"/>
              </w:rPr>
              <w:t>.</w:t>
            </w:r>
          </w:p>
        </w:tc>
        <w:tc>
          <w:tcPr>
            <w:tcW w:w="1399" w:type="pct"/>
          </w:tcPr>
          <w:p w14:paraId="3FC610D4" w14:textId="42760256" w:rsidR="00B15C04" w:rsidRPr="005C28E4" w:rsidRDefault="00B15C04" w:rsidP="0071243E">
            <w:pPr>
              <w:tabs>
                <w:tab w:val="clear" w:pos="-3060"/>
                <w:tab w:val="clear" w:pos="-2340"/>
                <w:tab w:val="clear" w:pos="6300"/>
              </w:tabs>
              <w:suppressAutoHyphens w:val="0"/>
              <w:spacing w:line="288" w:lineRule="auto"/>
              <w:rPr>
                <w:noProof w:val="0"/>
              </w:rPr>
            </w:pPr>
            <w:r w:rsidRPr="005C28E4">
              <w:rPr>
                <w:noProof w:val="0"/>
              </w:rPr>
              <w:t>Vary depending on location</w:t>
            </w:r>
            <w:r w:rsidR="00003F86">
              <w:rPr>
                <w:noProof w:val="0"/>
              </w:rPr>
              <w:t>.</w:t>
            </w:r>
          </w:p>
        </w:tc>
        <w:tc>
          <w:tcPr>
            <w:tcW w:w="1398" w:type="pct"/>
          </w:tcPr>
          <w:p w14:paraId="676CE088" w14:textId="01D7C6CC" w:rsidR="00B15C04" w:rsidRPr="005C28E4" w:rsidRDefault="00003F86" w:rsidP="0071243E">
            <w:pPr>
              <w:tabs>
                <w:tab w:val="clear" w:pos="-3060"/>
                <w:tab w:val="clear" w:pos="-2340"/>
                <w:tab w:val="clear" w:pos="6300"/>
              </w:tabs>
              <w:suppressAutoHyphens w:val="0"/>
              <w:spacing w:line="288" w:lineRule="auto"/>
              <w:rPr>
                <w:noProof w:val="0"/>
              </w:rPr>
            </w:pPr>
            <w:r>
              <w:rPr>
                <w:noProof w:val="0"/>
              </w:rPr>
              <w:t>Resident petition.</w:t>
            </w:r>
          </w:p>
        </w:tc>
      </w:tr>
      <w:tr w:rsidR="00B15C04" w:rsidRPr="005C28E4" w14:paraId="740B81E7" w14:textId="56EEAA28" w:rsidTr="002246EC">
        <w:trPr>
          <w:trHeight w:val="93"/>
        </w:trPr>
        <w:tc>
          <w:tcPr>
            <w:tcW w:w="804" w:type="pct"/>
          </w:tcPr>
          <w:p w14:paraId="1AFDC4C6" w14:textId="77777777" w:rsidR="00B15C04" w:rsidRPr="005C28E4" w:rsidRDefault="00B15C04" w:rsidP="0071243E">
            <w:pPr>
              <w:spacing w:line="288" w:lineRule="auto"/>
              <w:rPr>
                <w:b/>
                <w:noProof w:val="0"/>
              </w:rPr>
            </w:pPr>
            <w:r w:rsidRPr="005C28E4">
              <w:rPr>
                <w:b/>
                <w:noProof w:val="0"/>
              </w:rPr>
              <w:t>Waverley City Council</w:t>
            </w:r>
          </w:p>
        </w:tc>
        <w:tc>
          <w:tcPr>
            <w:tcW w:w="1399" w:type="pct"/>
          </w:tcPr>
          <w:p w14:paraId="305CD2B0" w14:textId="482AFCBA" w:rsidR="00B15C04" w:rsidRPr="005C28E4" w:rsidRDefault="00B15C04" w:rsidP="0071243E">
            <w:pPr>
              <w:tabs>
                <w:tab w:val="clear" w:pos="-3060"/>
                <w:tab w:val="clear" w:pos="-2340"/>
                <w:tab w:val="clear" w:pos="6300"/>
              </w:tabs>
              <w:suppressAutoHyphens w:val="0"/>
              <w:spacing w:line="288" w:lineRule="auto"/>
              <w:rPr>
                <w:noProof w:val="0"/>
              </w:rPr>
            </w:pPr>
            <w:r w:rsidRPr="005C28E4">
              <w:rPr>
                <w:noProof w:val="0"/>
              </w:rPr>
              <w:t>Yes – Resident parking schemes</w:t>
            </w:r>
            <w:r w:rsidR="00003F86">
              <w:rPr>
                <w:noProof w:val="0"/>
              </w:rPr>
              <w:t>.</w:t>
            </w:r>
          </w:p>
        </w:tc>
        <w:tc>
          <w:tcPr>
            <w:tcW w:w="1399" w:type="pct"/>
          </w:tcPr>
          <w:p w14:paraId="56DEB115" w14:textId="4FF16B97" w:rsidR="00B15C04" w:rsidRPr="005C28E4" w:rsidRDefault="00B15C04" w:rsidP="0071243E">
            <w:pPr>
              <w:tabs>
                <w:tab w:val="clear" w:pos="-3060"/>
                <w:tab w:val="clear" w:pos="-2340"/>
                <w:tab w:val="clear" w:pos="6300"/>
              </w:tabs>
              <w:suppressAutoHyphens w:val="0"/>
              <w:spacing w:line="288" w:lineRule="auto"/>
              <w:rPr>
                <w:noProof w:val="0"/>
              </w:rPr>
            </w:pPr>
            <w:r w:rsidRPr="005C28E4">
              <w:rPr>
                <w:noProof w:val="0"/>
              </w:rPr>
              <w:t>Vary depending on location</w:t>
            </w:r>
            <w:r w:rsidR="00003F86">
              <w:rPr>
                <w:noProof w:val="0"/>
              </w:rPr>
              <w:t>.</w:t>
            </w:r>
          </w:p>
        </w:tc>
        <w:tc>
          <w:tcPr>
            <w:tcW w:w="1398" w:type="pct"/>
          </w:tcPr>
          <w:p w14:paraId="1D0297D3" w14:textId="7B298585" w:rsidR="00B15C04" w:rsidRPr="005C28E4" w:rsidRDefault="00B15C04" w:rsidP="0071243E">
            <w:pPr>
              <w:tabs>
                <w:tab w:val="clear" w:pos="-3060"/>
                <w:tab w:val="clear" w:pos="-2340"/>
                <w:tab w:val="clear" w:pos="6300"/>
              </w:tabs>
              <w:suppressAutoHyphens w:val="0"/>
              <w:spacing w:line="288" w:lineRule="auto"/>
              <w:rPr>
                <w:noProof w:val="0"/>
              </w:rPr>
            </w:pPr>
            <w:r w:rsidRPr="005C28E4">
              <w:rPr>
                <w:noProof w:val="0"/>
              </w:rPr>
              <w:t>Resident complaints</w:t>
            </w:r>
            <w:r w:rsidR="00003F86">
              <w:rPr>
                <w:noProof w:val="0"/>
              </w:rPr>
              <w:t>.</w:t>
            </w:r>
          </w:p>
        </w:tc>
      </w:tr>
    </w:tbl>
    <w:p w14:paraId="6B25EA51" w14:textId="6FB636F4" w:rsidR="00DD1954" w:rsidRDefault="00003F86" w:rsidP="0071243E">
      <w:pPr>
        <w:tabs>
          <w:tab w:val="clear" w:pos="-3060"/>
          <w:tab w:val="clear" w:pos="-2340"/>
          <w:tab w:val="clear" w:pos="6300"/>
        </w:tabs>
        <w:suppressAutoHyphens w:val="0"/>
        <w:spacing w:line="288" w:lineRule="auto"/>
        <w:rPr>
          <w:noProof w:val="0"/>
        </w:rPr>
      </w:pPr>
      <w:r>
        <w:rPr>
          <w:noProof w:val="0"/>
        </w:rPr>
        <w:t xml:space="preserve">Table 1: </w:t>
      </w:r>
      <w:r w:rsidR="0071243E">
        <w:rPr>
          <w:noProof w:val="0"/>
        </w:rPr>
        <w:t>Fixed parking precincts</w:t>
      </w:r>
    </w:p>
    <w:p w14:paraId="1E637DDF" w14:textId="77777777" w:rsidR="0071243E" w:rsidRDefault="0071243E" w:rsidP="0071243E">
      <w:pPr>
        <w:pStyle w:val="Heading1"/>
        <w:spacing w:after="120" w:line="288" w:lineRule="auto"/>
      </w:pPr>
      <w:bookmarkStart w:id="3" w:name="_Toc19090728"/>
    </w:p>
    <w:p w14:paraId="09ED169D" w14:textId="1DAA03E1" w:rsidR="003E6298" w:rsidRPr="005C28E4" w:rsidRDefault="003E6298" w:rsidP="0071243E">
      <w:pPr>
        <w:pStyle w:val="Heading1"/>
        <w:spacing w:after="120" w:line="288" w:lineRule="auto"/>
      </w:pPr>
      <w:r w:rsidRPr="005C28E4">
        <w:lastRenderedPageBreak/>
        <w:t>Con</w:t>
      </w:r>
      <w:r w:rsidR="0071243E">
        <w:t>solidation and simplification</w:t>
      </w:r>
      <w:r w:rsidRPr="005C28E4">
        <w:t xml:space="preserve"> of permit types</w:t>
      </w:r>
      <w:bookmarkEnd w:id="3"/>
    </w:p>
    <w:tbl>
      <w:tblPr>
        <w:tblStyle w:val="TableGrid"/>
        <w:tblW w:w="5003" w:type="pct"/>
        <w:tblLook w:val="04A0" w:firstRow="1" w:lastRow="0" w:firstColumn="1" w:lastColumn="0" w:noHBand="0" w:noVBand="1"/>
      </w:tblPr>
      <w:tblGrid>
        <w:gridCol w:w="1525"/>
        <w:gridCol w:w="1413"/>
        <w:gridCol w:w="1672"/>
        <w:gridCol w:w="2353"/>
        <w:gridCol w:w="2671"/>
      </w:tblGrid>
      <w:tr w:rsidR="00DD1954" w:rsidRPr="005C28E4" w14:paraId="5B0D4966" w14:textId="77777777" w:rsidTr="00500FC1">
        <w:trPr>
          <w:trHeight w:val="99"/>
          <w:tblHeader/>
        </w:trPr>
        <w:tc>
          <w:tcPr>
            <w:tcW w:w="791" w:type="pct"/>
            <w:shd w:val="clear" w:color="auto" w:fill="9CC2E5" w:themeFill="accent1" w:themeFillTint="99"/>
          </w:tcPr>
          <w:p w14:paraId="67892866" w14:textId="77777777" w:rsidR="003E6298" w:rsidRPr="005C28E4" w:rsidRDefault="003E6298" w:rsidP="0071243E">
            <w:pPr>
              <w:spacing w:line="288" w:lineRule="auto"/>
              <w:rPr>
                <w:b/>
                <w:noProof w:val="0"/>
              </w:rPr>
            </w:pPr>
            <w:r w:rsidRPr="005C28E4">
              <w:rPr>
                <w:b/>
                <w:noProof w:val="0"/>
              </w:rPr>
              <w:t>Local Government Area</w:t>
            </w:r>
          </w:p>
        </w:tc>
        <w:tc>
          <w:tcPr>
            <w:tcW w:w="733" w:type="pct"/>
            <w:shd w:val="clear" w:color="auto" w:fill="9CC2E5" w:themeFill="accent1" w:themeFillTint="99"/>
          </w:tcPr>
          <w:p w14:paraId="13DFC712" w14:textId="77777777" w:rsidR="003E6298" w:rsidRPr="005C28E4" w:rsidRDefault="003E6298" w:rsidP="0071243E">
            <w:pPr>
              <w:spacing w:line="288" w:lineRule="auto"/>
              <w:rPr>
                <w:b/>
                <w:noProof w:val="0"/>
              </w:rPr>
            </w:pPr>
            <w:r w:rsidRPr="005C28E4">
              <w:rPr>
                <w:b/>
                <w:noProof w:val="0"/>
              </w:rPr>
              <w:t>Temporary</w:t>
            </w:r>
          </w:p>
        </w:tc>
        <w:tc>
          <w:tcPr>
            <w:tcW w:w="868" w:type="pct"/>
            <w:shd w:val="clear" w:color="auto" w:fill="9CC2E5" w:themeFill="accent1" w:themeFillTint="99"/>
          </w:tcPr>
          <w:p w14:paraId="0AE4B43E" w14:textId="77777777" w:rsidR="003E6298" w:rsidRPr="005C28E4" w:rsidRDefault="003E6298" w:rsidP="0071243E">
            <w:pPr>
              <w:spacing w:line="288" w:lineRule="auto"/>
              <w:rPr>
                <w:b/>
                <w:noProof w:val="0"/>
              </w:rPr>
            </w:pPr>
            <w:r w:rsidRPr="005C28E4">
              <w:rPr>
                <w:b/>
                <w:noProof w:val="0"/>
              </w:rPr>
              <w:t>Tradesperson</w:t>
            </w:r>
          </w:p>
        </w:tc>
        <w:tc>
          <w:tcPr>
            <w:tcW w:w="1221" w:type="pct"/>
            <w:shd w:val="clear" w:color="auto" w:fill="9CC2E5" w:themeFill="accent1" w:themeFillTint="99"/>
          </w:tcPr>
          <w:p w14:paraId="02E35291" w14:textId="5124168B" w:rsidR="003E6298" w:rsidRPr="005C28E4" w:rsidRDefault="003E6298" w:rsidP="0071243E">
            <w:pPr>
              <w:spacing w:line="288" w:lineRule="auto"/>
              <w:rPr>
                <w:b/>
                <w:noProof w:val="0"/>
              </w:rPr>
            </w:pPr>
            <w:r w:rsidRPr="005C28E4">
              <w:rPr>
                <w:b/>
                <w:noProof w:val="0"/>
              </w:rPr>
              <w:t>Medical practitioners, community organisations etc</w:t>
            </w:r>
            <w:r w:rsidR="00DD1954">
              <w:rPr>
                <w:b/>
                <w:noProof w:val="0"/>
              </w:rPr>
              <w:t>.</w:t>
            </w:r>
          </w:p>
        </w:tc>
        <w:tc>
          <w:tcPr>
            <w:tcW w:w="1386" w:type="pct"/>
            <w:shd w:val="clear" w:color="auto" w:fill="9CC2E5" w:themeFill="accent1" w:themeFillTint="99"/>
          </w:tcPr>
          <w:p w14:paraId="65E34650" w14:textId="6FE573F2" w:rsidR="003E6298" w:rsidRPr="005C28E4" w:rsidRDefault="00DD1954" w:rsidP="0071243E">
            <w:pPr>
              <w:spacing w:line="288" w:lineRule="auto"/>
              <w:rPr>
                <w:b/>
                <w:noProof w:val="0"/>
              </w:rPr>
            </w:pPr>
            <w:r>
              <w:rPr>
                <w:b/>
                <w:noProof w:val="0"/>
              </w:rPr>
              <w:t xml:space="preserve">Beach, </w:t>
            </w:r>
            <w:r w:rsidR="003E6298" w:rsidRPr="005C28E4">
              <w:rPr>
                <w:b/>
                <w:noProof w:val="0"/>
              </w:rPr>
              <w:t>event</w:t>
            </w:r>
            <w:r>
              <w:rPr>
                <w:b/>
                <w:noProof w:val="0"/>
              </w:rPr>
              <w:t xml:space="preserve">, </w:t>
            </w:r>
            <w:r w:rsidR="003E6298" w:rsidRPr="005C28E4">
              <w:rPr>
                <w:b/>
                <w:noProof w:val="0"/>
              </w:rPr>
              <w:t>other</w:t>
            </w:r>
          </w:p>
        </w:tc>
      </w:tr>
      <w:tr w:rsidR="00DD1954" w:rsidRPr="005C28E4" w14:paraId="0842E4E8" w14:textId="77777777" w:rsidTr="00500FC1">
        <w:trPr>
          <w:trHeight w:val="93"/>
        </w:trPr>
        <w:tc>
          <w:tcPr>
            <w:tcW w:w="791" w:type="pct"/>
          </w:tcPr>
          <w:p w14:paraId="27C5B2D6" w14:textId="77777777" w:rsidR="003E6298" w:rsidRPr="005C28E4" w:rsidRDefault="003E6298" w:rsidP="0071243E">
            <w:pPr>
              <w:spacing w:line="288" w:lineRule="auto"/>
              <w:rPr>
                <w:b/>
                <w:noProof w:val="0"/>
              </w:rPr>
            </w:pPr>
            <w:r w:rsidRPr="005C28E4">
              <w:rPr>
                <w:b/>
                <w:noProof w:val="0"/>
              </w:rPr>
              <w:t>City of Port Phillip</w:t>
            </w:r>
          </w:p>
        </w:tc>
        <w:tc>
          <w:tcPr>
            <w:tcW w:w="733" w:type="pct"/>
          </w:tcPr>
          <w:p w14:paraId="666A7AFB" w14:textId="345B93E1"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Cost dependent on location - minimum $100 per permit</w:t>
            </w:r>
            <w:r w:rsidR="00DD1954">
              <w:rPr>
                <w:noProof w:val="0"/>
              </w:rPr>
              <w:t>.</w:t>
            </w:r>
          </w:p>
        </w:tc>
        <w:tc>
          <w:tcPr>
            <w:tcW w:w="868" w:type="pct"/>
          </w:tcPr>
          <w:p w14:paraId="1DFCD4B7" w14:textId="7833D07F" w:rsidR="003E6298" w:rsidRPr="005C28E4" w:rsidRDefault="00DD1954" w:rsidP="0071243E">
            <w:pPr>
              <w:tabs>
                <w:tab w:val="clear" w:pos="-3060"/>
                <w:tab w:val="clear" w:pos="-2340"/>
                <w:tab w:val="clear" w:pos="6300"/>
              </w:tabs>
              <w:suppressAutoHyphens w:val="0"/>
              <w:spacing w:line="288" w:lineRule="auto"/>
              <w:rPr>
                <w:noProof w:val="0"/>
              </w:rPr>
            </w:pPr>
            <w:r>
              <w:rPr>
                <w:noProof w:val="0"/>
              </w:rPr>
              <w:t>$55 weekly Tradesperson Parking Permit.</w:t>
            </w:r>
          </w:p>
          <w:p w14:paraId="077928AE" w14:textId="77777777" w:rsidR="003E6298" w:rsidRPr="005C28E4" w:rsidRDefault="003E6298" w:rsidP="0071243E">
            <w:pPr>
              <w:tabs>
                <w:tab w:val="clear" w:pos="-3060"/>
                <w:tab w:val="clear" w:pos="-2340"/>
                <w:tab w:val="clear" w:pos="6300"/>
              </w:tabs>
              <w:suppressAutoHyphens w:val="0"/>
              <w:spacing w:line="288" w:lineRule="auto"/>
              <w:ind w:left="360"/>
              <w:rPr>
                <w:noProof w:val="0"/>
              </w:rPr>
            </w:pPr>
          </w:p>
        </w:tc>
        <w:tc>
          <w:tcPr>
            <w:tcW w:w="1221" w:type="pct"/>
          </w:tcPr>
          <w:p w14:paraId="4E1A5787" w14:textId="5DB0D8EA" w:rsidR="003E6298" w:rsidRPr="005C28E4" w:rsidRDefault="00DD1954" w:rsidP="0071243E">
            <w:pPr>
              <w:tabs>
                <w:tab w:val="clear" w:pos="-3060"/>
                <w:tab w:val="clear" w:pos="-2340"/>
                <w:tab w:val="clear" w:pos="6300"/>
              </w:tabs>
              <w:suppressAutoHyphens w:val="0"/>
              <w:spacing w:line="288" w:lineRule="auto"/>
              <w:rPr>
                <w:noProof w:val="0"/>
              </w:rPr>
            </w:pPr>
            <w:r>
              <w:rPr>
                <w:noProof w:val="0"/>
              </w:rPr>
              <w:t>Free not-</w:t>
            </w:r>
            <w:r w:rsidR="003E6298" w:rsidRPr="005C28E4">
              <w:rPr>
                <w:noProof w:val="0"/>
              </w:rPr>
              <w:t>for</w:t>
            </w:r>
            <w:r>
              <w:rPr>
                <w:noProof w:val="0"/>
              </w:rPr>
              <w:t>-</w:t>
            </w:r>
            <w:r w:rsidR="003E6298" w:rsidRPr="005C28E4">
              <w:rPr>
                <w:noProof w:val="0"/>
              </w:rPr>
              <w:t>profit community service organisation making residential visits.</w:t>
            </w:r>
          </w:p>
        </w:tc>
        <w:tc>
          <w:tcPr>
            <w:tcW w:w="1386" w:type="pct"/>
          </w:tcPr>
          <w:p w14:paraId="01E21BE9"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$6 </w:t>
            </w:r>
            <w:r w:rsidR="00DD1954">
              <w:rPr>
                <w:noProof w:val="0"/>
              </w:rPr>
              <w:t>Party Parking Permit</w:t>
            </w:r>
            <w:r w:rsidRPr="005C28E4">
              <w:rPr>
                <w:noProof w:val="0"/>
              </w:rPr>
              <w:t>.</w:t>
            </w:r>
          </w:p>
          <w:p w14:paraId="6353C3B2" w14:textId="32A5134C" w:rsidR="0071243E"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$61 per year </w:t>
            </w:r>
            <w:r w:rsidR="002654B1">
              <w:rPr>
                <w:noProof w:val="0"/>
              </w:rPr>
              <w:t>resident Foreshore Parking Permit</w:t>
            </w:r>
            <w:r w:rsidR="00DD1954">
              <w:rPr>
                <w:noProof w:val="0"/>
              </w:rPr>
              <w:t>.</w:t>
            </w:r>
          </w:p>
          <w:p w14:paraId="3BE85BAB" w14:textId="20C2917A" w:rsidR="0071243E" w:rsidRDefault="002654B1" w:rsidP="0071243E">
            <w:pPr>
              <w:tabs>
                <w:tab w:val="clear" w:pos="-3060"/>
                <w:tab w:val="clear" w:pos="-2340"/>
                <w:tab w:val="clear" w:pos="6300"/>
              </w:tabs>
              <w:suppressAutoHyphens w:val="0"/>
              <w:spacing w:line="288" w:lineRule="auto"/>
              <w:rPr>
                <w:noProof w:val="0"/>
              </w:rPr>
            </w:pPr>
            <w:r>
              <w:rPr>
                <w:noProof w:val="0"/>
              </w:rPr>
              <w:t>$122 Combined R</w:t>
            </w:r>
            <w:r w:rsidR="003E6298" w:rsidRPr="005C28E4">
              <w:rPr>
                <w:noProof w:val="0"/>
              </w:rPr>
              <w:t xml:space="preserve">esident and </w:t>
            </w:r>
            <w:r>
              <w:rPr>
                <w:noProof w:val="0"/>
              </w:rPr>
              <w:t>Foreshore Parking Permit</w:t>
            </w:r>
            <w:r w:rsidR="00DD1954">
              <w:rPr>
                <w:noProof w:val="0"/>
              </w:rPr>
              <w:t>.</w:t>
            </w:r>
          </w:p>
          <w:p w14:paraId="359AA1EE" w14:textId="7DFF0824"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$102 per year </w:t>
            </w:r>
            <w:r w:rsidR="002654B1">
              <w:rPr>
                <w:noProof w:val="0"/>
              </w:rPr>
              <w:t>Foreshore Club Parking Permit</w:t>
            </w:r>
            <w:r w:rsidR="00DD1954">
              <w:rPr>
                <w:noProof w:val="0"/>
              </w:rPr>
              <w:t>.</w:t>
            </w:r>
          </w:p>
        </w:tc>
      </w:tr>
    </w:tbl>
    <w:p w14:paraId="4036C6C2" w14:textId="77777777" w:rsidR="0071243E" w:rsidRDefault="0071243E" w:rsidP="0071243E">
      <w:pPr>
        <w:spacing w:after="0"/>
        <w:rPr>
          <w:b/>
        </w:rPr>
      </w:pPr>
    </w:p>
    <w:p w14:paraId="46B043D0" w14:textId="7E5FE73B" w:rsidR="00DD1954" w:rsidRDefault="00DD1954" w:rsidP="0071243E">
      <w:pPr>
        <w:spacing w:line="288" w:lineRule="auto"/>
        <w:rPr>
          <w:b/>
        </w:rPr>
      </w:pPr>
      <w:r>
        <w:rPr>
          <w:b/>
        </w:rPr>
        <w:t>Adjoining Councils</w:t>
      </w:r>
    </w:p>
    <w:tbl>
      <w:tblPr>
        <w:tblStyle w:val="TableGrid"/>
        <w:tblW w:w="5000" w:type="pct"/>
        <w:tblLook w:val="04A0" w:firstRow="1" w:lastRow="0" w:firstColumn="1" w:lastColumn="0" w:noHBand="0" w:noVBand="1"/>
      </w:tblPr>
      <w:tblGrid>
        <w:gridCol w:w="1541"/>
        <w:gridCol w:w="1386"/>
        <w:gridCol w:w="1671"/>
        <w:gridCol w:w="2353"/>
        <w:gridCol w:w="2677"/>
      </w:tblGrid>
      <w:tr w:rsidR="00500FC1" w:rsidRPr="005C28E4" w14:paraId="7DB1026D" w14:textId="77777777" w:rsidTr="00500FC1">
        <w:trPr>
          <w:trHeight w:val="99"/>
          <w:tblHeader/>
        </w:trPr>
        <w:tc>
          <w:tcPr>
            <w:tcW w:w="800" w:type="pct"/>
            <w:shd w:val="clear" w:color="auto" w:fill="9CC2E5" w:themeFill="accent1" w:themeFillTint="99"/>
          </w:tcPr>
          <w:p w14:paraId="7E5F2F7A" w14:textId="77777777" w:rsidR="00DD1954" w:rsidRPr="005C28E4" w:rsidRDefault="00DD1954" w:rsidP="0071243E">
            <w:pPr>
              <w:spacing w:line="288" w:lineRule="auto"/>
              <w:rPr>
                <w:b/>
                <w:noProof w:val="0"/>
              </w:rPr>
            </w:pPr>
            <w:r w:rsidRPr="005C28E4">
              <w:rPr>
                <w:b/>
                <w:noProof w:val="0"/>
              </w:rPr>
              <w:t>Local Government Area</w:t>
            </w:r>
          </w:p>
        </w:tc>
        <w:tc>
          <w:tcPr>
            <w:tcW w:w="720" w:type="pct"/>
            <w:shd w:val="clear" w:color="auto" w:fill="9CC2E5" w:themeFill="accent1" w:themeFillTint="99"/>
          </w:tcPr>
          <w:p w14:paraId="24AD4B44" w14:textId="77777777" w:rsidR="00DD1954" w:rsidRPr="005C28E4" w:rsidRDefault="00DD1954" w:rsidP="0071243E">
            <w:pPr>
              <w:spacing w:line="288" w:lineRule="auto"/>
              <w:rPr>
                <w:b/>
                <w:noProof w:val="0"/>
              </w:rPr>
            </w:pPr>
            <w:r w:rsidRPr="005C28E4">
              <w:rPr>
                <w:b/>
                <w:noProof w:val="0"/>
              </w:rPr>
              <w:t>Temporary</w:t>
            </w:r>
          </w:p>
        </w:tc>
        <w:tc>
          <w:tcPr>
            <w:tcW w:w="868" w:type="pct"/>
            <w:shd w:val="clear" w:color="auto" w:fill="9CC2E5" w:themeFill="accent1" w:themeFillTint="99"/>
          </w:tcPr>
          <w:p w14:paraId="272D3191" w14:textId="77777777" w:rsidR="00DD1954" w:rsidRPr="005C28E4" w:rsidRDefault="00DD1954" w:rsidP="0071243E">
            <w:pPr>
              <w:spacing w:line="288" w:lineRule="auto"/>
              <w:rPr>
                <w:b/>
                <w:noProof w:val="0"/>
              </w:rPr>
            </w:pPr>
            <w:r w:rsidRPr="005C28E4">
              <w:rPr>
                <w:b/>
                <w:noProof w:val="0"/>
              </w:rPr>
              <w:t>Tradesperson</w:t>
            </w:r>
          </w:p>
        </w:tc>
        <w:tc>
          <w:tcPr>
            <w:tcW w:w="1222" w:type="pct"/>
            <w:shd w:val="clear" w:color="auto" w:fill="9CC2E5" w:themeFill="accent1" w:themeFillTint="99"/>
          </w:tcPr>
          <w:p w14:paraId="0BD3548E" w14:textId="77777777" w:rsidR="00DD1954" w:rsidRPr="005C28E4" w:rsidRDefault="00DD1954" w:rsidP="0071243E">
            <w:pPr>
              <w:spacing w:line="288" w:lineRule="auto"/>
              <w:rPr>
                <w:b/>
                <w:noProof w:val="0"/>
              </w:rPr>
            </w:pPr>
            <w:r w:rsidRPr="005C28E4">
              <w:rPr>
                <w:b/>
                <w:noProof w:val="0"/>
              </w:rPr>
              <w:t>Medical practitioners, community organisations etc</w:t>
            </w:r>
            <w:r>
              <w:rPr>
                <w:b/>
                <w:noProof w:val="0"/>
              </w:rPr>
              <w:t>.</w:t>
            </w:r>
          </w:p>
        </w:tc>
        <w:tc>
          <w:tcPr>
            <w:tcW w:w="1391" w:type="pct"/>
            <w:shd w:val="clear" w:color="auto" w:fill="9CC2E5" w:themeFill="accent1" w:themeFillTint="99"/>
          </w:tcPr>
          <w:p w14:paraId="455F8D00" w14:textId="77777777" w:rsidR="00DD1954" w:rsidRPr="005C28E4" w:rsidRDefault="00DD1954" w:rsidP="0071243E">
            <w:pPr>
              <w:spacing w:line="288" w:lineRule="auto"/>
              <w:rPr>
                <w:b/>
                <w:noProof w:val="0"/>
              </w:rPr>
            </w:pPr>
            <w:r>
              <w:rPr>
                <w:b/>
                <w:noProof w:val="0"/>
              </w:rPr>
              <w:t xml:space="preserve">Beach, </w:t>
            </w:r>
            <w:r w:rsidRPr="005C28E4">
              <w:rPr>
                <w:b/>
                <w:noProof w:val="0"/>
              </w:rPr>
              <w:t>event</w:t>
            </w:r>
            <w:r>
              <w:rPr>
                <w:b/>
                <w:noProof w:val="0"/>
              </w:rPr>
              <w:t xml:space="preserve">, </w:t>
            </w:r>
            <w:r w:rsidRPr="005C28E4">
              <w:rPr>
                <w:b/>
                <w:noProof w:val="0"/>
              </w:rPr>
              <w:t>other</w:t>
            </w:r>
          </w:p>
        </w:tc>
      </w:tr>
      <w:tr w:rsidR="00DD1954" w:rsidRPr="005C28E4" w14:paraId="39779A86" w14:textId="77777777" w:rsidTr="00500FC1">
        <w:trPr>
          <w:trHeight w:val="93"/>
        </w:trPr>
        <w:tc>
          <w:tcPr>
            <w:tcW w:w="800" w:type="pct"/>
          </w:tcPr>
          <w:p w14:paraId="3E6E7A60" w14:textId="77777777" w:rsidR="003E6298" w:rsidRPr="005C28E4" w:rsidRDefault="003E6298" w:rsidP="0071243E">
            <w:pPr>
              <w:spacing w:line="288" w:lineRule="auto"/>
              <w:rPr>
                <w:b/>
                <w:noProof w:val="0"/>
              </w:rPr>
            </w:pPr>
            <w:r w:rsidRPr="005C28E4">
              <w:rPr>
                <w:b/>
                <w:noProof w:val="0"/>
              </w:rPr>
              <w:t>Bayside City Council</w:t>
            </w:r>
          </w:p>
        </w:tc>
        <w:tc>
          <w:tcPr>
            <w:tcW w:w="720" w:type="pct"/>
          </w:tcPr>
          <w:p w14:paraId="2F59881F" w14:textId="5CA48340"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18C7DF89" w14:textId="77777777"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$67.20 per week per vehicle.</w:t>
            </w:r>
          </w:p>
        </w:tc>
        <w:tc>
          <w:tcPr>
            <w:tcW w:w="1222" w:type="pct"/>
          </w:tcPr>
          <w:p w14:paraId="46D74F2E" w14:textId="77777777"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Free temporary permits available for volunteers or special consideration.</w:t>
            </w:r>
          </w:p>
        </w:tc>
        <w:tc>
          <w:tcPr>
            <w:tcW w:w="1391" w:type="pct"/>
          </w:tcPr>
          <w:p w14:paraId="32D11779"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Two free permits issued each year to each residence.</w:t>
            </w:r>
          </w:p>
          <w:p w14:paraId="0C4E78A9" w14:textId="405C5FB9"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$231 </w:t>
            </w:r>
            <w:r w:rsidR="00DD1954">
              <w:rPr>
                <w:noProof w:val="0"/>
              </w:rPr>
              <w:t>Foreshore Club Permit</w:t>
            </w:r>
            <w:r w:rsidRPr="005C28E4">
              <w:rPr>
                <w:noProof w:val="0"/>
              </w:rPr>
              <w:t>s are availab</w:t>
            </w:r>
            <w:r w:rsidR="00DD1954">
              <w:rPr>
                <w:noProof w:val="0"/>
              </w:rPr>
              <w:t xml:space="preserve">le to members of approved clubs and </w:t>
            </w:r>
            <w:r w:rsidRPr="005C28E4">
              <w:rPr>
                <w:noProof w:val="0"/>
              </w:rPr>
              <w:t>associations which operate at or along the foreshore within the municipality.</w:t>
            </w:r>
          </w:p>
        </w:tc>
      </w:tr>
      <w:tr w:rsidR="00DD1954" w:rsidRPr="005C28E4" w14:paraId="54BE3310" w14:textId="77777777" w:rsidTr="00500FC1">
        <w:trPr>
          <w:trHeight w:val="99"/>
        </w:trPr>
        <w:tc>
          <w:tcPr>
            <w:tcW w:w="800" w:type="pct"/>
          </w:tcPr>
          <w:p w14:paraId="3C6FEA2F" w14:textId="77777777" w:rsidR="003E6298" w:rsidRPr="005C28E4" w:rsidRDefault="003E6298" w:rsidP="0071243E">
            <w:pPr>
              <w:spacing w:line="288" w:lineRule="auto"/>
              <w:rPr>
                <w:b/>
                <w:noProof w:val="0"/>
              </w:rPr>
            </w:pPr>
            <w:r w:rsidRPr="005C28E4">
              <w:rPr>
                <w:b/>
                <w:noProof w:val="0"/>
              </w:rPr>
              <w:t xml:space="preserve">City of Glen </w:t>
            </w:r>
            <w:proofErr w:type="spellStart"/>
            <w:r w:rsidRPr="005C28E4">
              <w:rPr>
                <w:b/>
                <w:noProof w:val="0"/>
              </w:rPr>
              <w:t>Eira</w:t>
            </w:r>
            <w:proofErr w:type="spellEnd"/>
          </w:p>
        </w:tc>
        <w:tc>
          <w:tcPr>
            <w:tcW w:w="720" w:type="pct"/>
          </w:tcPr>
          <w:p w14:paraId="2C77EF4F" w14:textId="78206C24"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10246233" w14:textId="39C891B4"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$43 per week per vehicle up to a maximum of four per building site.</w:t>
            </w:r>
          </w:p>
        </w:tc>
        <w:tc>
          <w:tcPr>
            <w:tcW w:w="1222" w:type="pct"/>
          </w:tcPr>
          <w:p w14:paraId="5ED7F05A" w14:textId="39CCA975"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1391" w:type="pct"/>
          </w:tcPr>
          <w:p w14:paraId="1D2CA4E2" w14:textId="27128033"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r w:rsidR="00DD1954" w:rsidRPr="005C28E4" w14:paraId="39D97FBD" w14:textId="77777777" w:rsidTr="00500FC1">
        <w:trPr>
          <w:trHeight w:val="857"/>
        </w:trPr>
        <w:tc>
          <w:tcPr>
            <w:tcW w:w="800" w:type="pct"/>
          </w:tcPr>
          <w:p w14:paraId="1FB9D929" w14:textId="77777777" w:rsidR="003E6298" w:rsidRPr="005C28E4" w:rsidRDefault="003E6298" w:rsidP="0071243E">
            <w:pPr>
              <w:spacing w:line="288" w:lineRule="auto"/>
              <w:rPr>
                <w:b/>
                <w:noProof w:val="0"/>
              </w:rPr>
            </w:pPr>
            <w:r w:rsidRPr="005C28E4">
              <w:rPr>
                <w:b/>
                <w:noProof w:val="0"/>
              </w:rPr>
              <w:lastRenderedPageBreak/>
              <w:t xml:space="preserve">City of Melbourne </w:t>
            </w:r>
          </w:p>
        </w:tc>
        <w:tc>
          <w:tcPr>
            <w:tcW w:w="720" w:type="pct"/>
          </w:tcPr>
          <w:p w14:paraId="37CCC666" w14:textId="7416ADBF"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45E3FBFD" w14:textId="77777777"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$52 per week.</w:t>
            </w:r>
          </w:p>
        </w:tc>
        <w:tc>
          <w:tcPr>
            <w:tcW w:w="1222" w:type="pct"/>
          </w:tcPr>
          <w:p w14:paraId="3AE27F56"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$270 annual permit for medical practitioners at inner city hospitals for on-street parking.</w:t>
            </w:r>
          </w:p>
          <w:p w14:paraId="71680F80" w14:textId="470F8EB5"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Free permit for organisations</w:t>
            </w:r>
            <w:r w:rsidR="00DD1954">
              <w:rPr>
                <w:noProof w:val="0"/>
              </w:rPr>
              <w:t xml:space="preserve"> </w:t>
            </w:r>
            <w:r w:rsidRPr="005C28E4">
              <w:rPr>
                <w:noProof w:val="0"/>
              </w:rPr>
              <w:t>transporting people with a disability.</w:t>
            </w:r>
          </w:p>
        </w:tc>
        <w:tc>
          <w:tcPr>
            <w:tcW w:w="1391" w:type="pct"/>
          </w:tcPr>
          <w:p w14:paraId="2748BFAF" w14:textId="77777777" w:rsidR="0071243E" w:rsidRDefault="00DD1954" w:rsidP="0071243E">
            <w:pPr>
              <w:tabs>
                <w:tab w:val="clear" w:pos="-3060"/>
                <w:tab w:val="clear" w:pos="-2340"/>
                <w:tab w:val="clear" w:pos="6300"/>
              </w:tabs>
              <w:suppressAutoHyphens w:val="0"/>
              <w:spacing w:line="288" w:lineRule="auto"/>
              <w:rPr>
                <w:noProof w:val="0"/>
              </w:rPr>
            </w:pPr>
            <w:r>
              <w:rPr>
                <w:noProof w:val="0"/>
              </w:rPr>
              <w:t>$120 for first event bay.</w:t>
            </w:r>
          </w:p>
          <w:p w14:paraId="208917CA"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$60 for second event bay used for weddings, VIPs and </w:t>
            </w:r>
            <w:r w:rsidR="005C28E4" w:rsidRPr="005C28E4">
              <w:rPr>
                <w:noProof w:val="0"/>
              </w:rPr>
              <w:t>filming</w:t>
            </w:r>
            <w:r w:rsidRPr="005C28E4">
              <w:rPr>
                <w:noProof w:val="0"/>
              </w:rPr>
              <w:t>.</w:t>
            </w:r>
          </w:p>
          <w:p w14:paraId="5A779D46" w14:textId="33669B7B"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City Access Permit – for people with disabilities who attend work, study or sp</w:t>
            </w:r>
            <w:r w:rsidR="00DD1954">
              <w:rPr>
                <w:noProof w:val="0"/>
              </w:rPr>
              <w:t>ecialist appointments in the City of Melbourne</w:t>
            </w:r>
            <w:r w:rsidRPr="005C28E4">
              <w:rPr>
                <w:noProof w:val="0"/>
              </w:rPr>
              <w:t>.</w:t>
            </w:r>
          </w:p>
        </w:tc>
      </w:tr>
      <w:tr w:rsidR="00DD1954" w:rsidRPr="005C28E4" w14:paraId="02B211C6" w14:textId="77777777" w:rsidTr="00500FC1">
        <w:trPr>
          <w:trHeight w:val="99"/>
        </w:trPr>
        <w:tc>
          <w:tcPr>
            <w:tcW w:w="800" w:type="pct"/>
          </w:tcPr>
          <w:p w14:paraId="6806526B" w14:textId="77777777" w:rsidR="003E6298" w:rsidRPr="005C28E4" w:rsidRDefault="003E6298" w:rsidP="0071243E">
            <w:pPr>
              <w:spacing w:line="288" w:lineRule="auto"/>
              <w:rPr>
                <w:b/>
                <w:noProof w:val="0"/>
              </w:rPr>
            </w:pPr>
            <w:r w:rsidRPr="005C28E4">
              <w:rPr>
                <w:b/>
                <w:noProof w:val="0"/>
              </w:rPr>
              <w:t>City of Stonnington</w:t>
            </w:r>
          </w:p>
        </w:tc>
        <w:tc>
          <w:tcPr>
            <w:tcW w:w="720" w:type="pct"/>
          </w:tcPr>
          <w:p w14:paraId="5594CE21" w14:textId="591D8C4B"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48B49A1C" w14:textId="322DD05A" w:rsidR="003E6298" w:rsidRDefault="003E6298" w:rsidP="0071243E">
            <w:pPr>
              <w:tabs>
                <w:tab w:val="clear" w:pos="-3060"/>
                <w:tab w:val="clear" w:pos="-2340"/>
                <w:tab w:val="clear" w:pos="6300"/>
              </w:tabs>
              <w:suppressAutoHyphens w:val="0"/>
              <w:spacing w:line="288" w:lineRule="auto"/>
              <w:rPr>
                <w:noProof w:val="0"/>
              </w:rPr>
            </w:pPr>
            <w:r w:rsidRPr="005C28E4">
              <w:rPr>
                <w:noProof w:val="0"/>
              </w:rPr>
              <w:t>$30 per vehicle per month in residential areas.</w:t>
            </w:r>
          </w:p>
          <w:p w14:paraId="229EDBD2" w14:textId="77777777" w:rsidR="00DD1954" w:rsidRPr="005C28E4" w:rsidRDefault="00DD1954" w:rsidP="0071243E">
            <w:pPr>
              <w:tabs>
                <w:tab w:val="clear" w:pos="-3060"/>
                <w:tab w:val="clear" w:pos="-2340"/>
                <w:tab w:val="clear" w:pos="6300"/>
              </w:tabs>
              <w:suppressAutoHyphens w:val="0"/>
              <w:spacing w:line="288" w:lineRule="auto"/>
              <w:rPr>
                <w:noProof w:val="0"/>
              </w:rPr>
            </w:pPr>
          </w:p>
          <w:p w14:paraId="53890102" w14:textId="25A14816"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$40 extension to </w:t>
            </w:r>
            <w:r w:rsidR="005C28E4" w:rsidRPr="005C28E4">
              <w:rPr>
                <w:noProof w:val="0"/>
              </w:rPr>
              <w:t>one-month</w:t>
            </w:r>
            <w:r w:rsidRPr="005C28E4">
              <w:rPr>
                <w:noProof w:val="0"/>
              </w:rPr>
              <w:t xml:space="preserve"> permit.</w:t>
            </w:r>
          </w:p>
        </w:tc>
        <w:tc>
          <w:tcPr>
            <w:tcW w:w="1222" w:type="pct"/>
          </w:tcPr>
          <w:p w14:paraId="49F88597" w14:textId="56EB0788"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$98 medical practitioner permit</w:t>
            </w:r>
            <w:r w:rsidR="00DD1954">
              <w:rPr>
                <w:noProof w:val="0"/>
              </w:rPr>
              <w:t>.</w:t>
            </w:r>
          </w:p>
        </w:tc>
        <w:tc>
          <w:tcPr>
            <w:tcW w:w="1391" w:type="pct"/>
          </w:tcPr>
          <w:p w14:paraId="5E29BFDB" w14:textId="0A9BCB1A"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bl>
    <w:p w14:paraId="45FE4FBA" w14:textId="77777777" w:rsidR="0071243E" w:rsidRDefault="0071243E" w:rsidP="0071243E">
      <w:pPr>
        <w:spacing w:after="0"/>
        <w:rPr>
          <w:b/>
        </w:rPr>
      </w:pPr>
    </w:p>
    <w:p w14:paraId="074A5447" w14:textId="55129C2D" w:rsidR="00DD1954" w:rsidRDefault="00DD1954" w:rsidP="0071243E">
      <w:pPr>
        <w:spacing w:line="288" w:lineRule="auto"/>
        <w:rPr>
          <w:b/>
        </w:rPr>
      </w:pPr>
      <w:r>
        <w:rPr>
          <w:b/>
        </w:rPr>
        <w:t>Similar Councils</w:t>
      </w:r>
    </w:p>
    <w:tbl>
      <w:tblPr>
        <w:tblStyle w:val="TableGrid"/>
        <w:tblW w:w="5000" w:type="pct"/>
        <w:tblLook w:val="04A0" w:firstRow="1" w:lastRow="0" w:firstColumn="1" w:lastColumn="0" w:noHBand="0" w:noVBand="1"/>
      </w:tblPr>
      <w:tblGrid>
        <w:gridCol w:w="1537"/>
        <w:gridCol w:w="1386"/>
        <w:gridCol w:w="1671"/>
        <w:gridCol w:w="2355"/>
        <w:gridCol w:w="2679"/>
      </w:tblGrid>
      <w:tr w:rsidR="00DD1954" w:rsidRPr="005C28E4" w14:paraId="716A0D12" w14:textId="77777777" w:rsidTr="00DD1954">
        <w:trPr>
          <w:trHeight w:val="99"/>
          <w:tblHeader/>
        </w:trPr>
        <w:tc>
          <w:tcPr>
            <w:tcW w:w="798" w:type="pct"/>
            <w:shd w:val="clear" w:color="auto" w:fill="9CC2E5" w:themeFill="accent1" w:themeFillTint="99"/>
          </w:tcPr>
          <w:p w14:paraId="7BAC4916" w14:textId="77777777" w:rsidR="00DD1954" w:rsidRPr="005C28E4" w:rsidRDefault="00DD1954" w:rsidP="0071243E">
            <w:pPr>
              <w:spacing w:line="288" w:lineRule="auto"/>
              <w:rPr>
                <w:b/>
                <w:noProof w:val="0"/>
              </w:rPr>
            </w:pPr>
            <w:r w:rsidRPr="005C28E4">
              <w:rPr>
                <w:b/>
                <w:noProof w:val="0"/>
              </w:rPr>
              <w:t>Local Government Area</w:t>
            </w:r>
          </w:p>
        </w:tc>
        <w:tc>
          <w:tcPr>
            <w:tcW w:w="720" w:type="pct"/>
            <w:shd w:val="clear" w:color="auto" w:fill="9CC2E5" w:themeFill="accent1" w:themeFillTint="99"/>
          </w:tcPr>
          <w:p w14:paraId="1B7CD624" w14:textId="77777777" w:rsidR="00DD1954" w:rsidRPr="005C28E4" w:rsidRDefault="00DD1954" w:rsidP="0071243E">
            <w:pPr>
              <w:spacing w:line="288" w:lineRule="auto"/>
              <w:rPr>
                <w:b/>
                <w:noProof w:val="0"/>
              </w:rPr>
            </w:pPr>
            <w:r w:rsidRPr="005C28E4">
              <w:rPr>
                <w:b/>
                <w:noProof w:val="0"/>
              </w:rPr>
              <w:t>Temporary</w:t>
            </w:r>
          </w:p>
        </w:tc>
        <w:tc>
          <w:tcPr>
            <w:tcW w:w="868" w:type="pct"/>
            <w:shd w:val="clear" w:color="auto" w:fill="9CC2E5" w:themeFill="accent1" w:themeFillTint="99"/>
          </w:tcPr>
          <w:p w14:paraId="1F2FF461" w14:textId="77777777" w:rsidR="00DD1954" w:rsidRPr="005C28E4" w:rsidRDefault="00DD1954" w:rsidP="0071243E">
            <w:pPr>
              <w:spacing w:line="288" w:lineRule="auto"/>
              <w:rPr>
                <w:b/>
                <w:noProof w:val="0"/>
              </w:rPr>
            </w:pPr>
            <w:r w:rsidRPr="005C28E4">
              <w:rPr>
                <w:b/>
                <w:noProof w:val="0"/>
              </w:rPr>
              <w:t>Tradesperson</w:t>
            </w:r>
          </w:p>
        </w:tc>
        <w:tc>
          <w:tcPr>
            <w:tcW w:w="1223" w:type="pct"/>
            <w:shd w:val="clear" w:color="auto" w:fill="9CC2E5" w:themeFill="accent1" w:themeFillTint="99"/>
          </w:tcPr>
          <w:p w14:paraId="0DBEE3CA" w14:textId="77777777" w:rsidR="00DD1954" w:rsidRPr="005C28E4" w:rsidRDefault="00DD1954" w:rsidP="0071243E">
            <w:pPr>
              <w:spacing w:line="288" w:lineRule="auto"/>
              <w:rPr>
                <w:b/>
                <w:noProof w:val="0"/>
              </w:rPr>
            </w:pPr>
            <w:r w:rsidRPr="005C28E4">
              <w:rPr>
                <w:b/>
                <w:noProof w:val="0"/>
              </w:rPr>
              <w:t>Medical practitioners, community organisations etc</w:t>
            </w:r>
            <w:r>
              <w:rPr>
                <w:b/>
                <w:noProof w:val="0"/>
              </w:rPr>
              <w:t>.</w:t>
            </w:r>
          </w:p>
        </w:tc>
        <w:tc>
          <w:tcPr>
            <w:tcW w:w="1391" w:type="pct"/>
            <w:shd w:val="clear" w:color="auto" w:fill="9CC2E5" w:themeFill="accent1" w:themeFillTint="99"/>
          </w:tcPr>
          <w:p w14:paraId="6F3578D9" w14:textId="77777777" w:rsidR="00DD1954" w:rsidRPr="005C28E4" w:rsidRDefault="00DD1954" w:rsidP="0071243E">
            <w:pPr>
              <w:spacing w:line="288" w:lineRule="auto"/>
              <w:rPr>
                <w:b/>
                <w:noProof w:val="0"/>
              </w:rPr>
            </w:pPr>
            <w:r>
              <w:rPr>
                <w:b/>
                <w:noProof w:val="0"/>
              </w:rPr>
              <w:t xml:space="preserve">Beach, </w:t>
            </w:r>
            <w:r w:rsidRPr="005C28E4">
              <w:rPr>
                <w:b/>
                <w:noProof w:val="0"/>
              </w:rPr>
              <w:t>event</w:t>
            </w:r>
            <w:r>
              <w:rPr>
                <w:b/>
                <w:noProof w:val="0"/>
              </w:rPr>
              <w:t xml:space="preserve">, </w:t>
            </w:r>
            <w:r w:rsidRPr="005C28E4">
              <w:rPr>
                <w:b/>
                <w:noProof w:val="0"/>
              </w:rPr>
              <w:t>other</w:t>
            </w:r>
          </w:p>
        </w:tc>
      </w:tr>
      <w:tr w:rsidR="006B2057" w:rsidRPr="005C28E4" w14:paraId="57021478" w14:textId="77777777" w:rsidTr="00DD1954">
        <w:trPr>
          <w:trHeight w:val="99"/>
        </w:trPr>
        <w:tc>
          <w:tcPr>
            <w:tcW w:w="798" w:type="pct"/>
          </w:tcPr>
          <w:p w14:paraId="24A8175E" w14:textId="77777777" w:rsidR="003E6298" w:rsidRPr="005C28E4" w:rsidRDefault="003E6298" w:rsidP="0071243E">
            <w:pPr>
              <w:spacing w:line="288" w:lineRule="auto"/>
              <w:rPr>
                <w:b/>
                <w:noProof w:val="0"/>
              </w:rPr>
            </w:pPr>
            <w:r w:rsidRPr="005C28E4">
              <w:rPr>
                <w:b/>
                <w:noProof w:val="0"/>
              </w:rPr>
              <w:t>Darebin City Council</w:t>
            </w:r>
          </w:p>
        </w:tc>
        <w:tc>
          <w:tcPr>
            <w:tcW w:w="720" w:type="pct"/>
          </w:tcPr>
          <w:p w14:paraId="5F9533E8" w14:textId="4F90978F"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$42 </w:t>
            </w:r>
            <w:r w:rsidR="005C28E4" w:rsidRPr="005C28E4">
              <w:rPr>
                <w:noProof w:val="0"/>
              </w:rPr>
              <w:t>four-week</w:t>
            </w:r>
            <w:r w:rsidRPr="005C28E4">
              <w:rPr>
                <w:noProof w:val="0"/>
              </w:rPr>
              <w:t xml:space="preserve"> permit</w:t>
            </w:r>
            <w:r w:rsidR="00DD1954">
              <w:rPr>
                <w:noProof w:val="0"/>
              </w:rPr>
              <w:t>.</w:t>
            </w:r>
          </w:p>
        </w:tc>
        <w:tc>
          <w:tcPr>
            <w:tcW w:w="868" w:type="pct"/>
          </w:tcPr>
          <w:p w14:paraId="79F54569" w14:textId="77465141"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1223" w:type="pct"/>
          </w:tcPr>
          <w:p w14:paraId="5174D032" w14:textId="7B911BF0"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1391" w:type="pct"/>
          </w:tcPr>
          <w:p w14:paraId="0963DC2B" w14:textId="449D2097"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r w:rsidR="006B2057" w:rsidRPr="005C28E4" w14:paraId="498DCAA3" w14:textId="77777777" w:rsidTr="00DD1954">
        <w:trPr>
          <w:trHeight w:val="99"/>
        </w:trPr>
        <w:tc>
          <w:tcPr>
            <w:tcW w:w="798" w:type="pct"/>
          </w:tcPr>
          <w:p w14:paraId="05D817F0" w14:textId="77777777" w:rsidR="003E6298" w:rsidRPr="005C28E4" w:rsidRDefault="003E6298" w:rsidP="0071243E">
            <w:pPr>
              <w:spacing w:line="288" w:lineRule="auto"/>
              <w:rPr>
                <w:b/>
                <w:noProof w:val="0"/>
              </w:rPr>
            </w:pPr>
            <w:r w:rsidRPr="005C28E4">
              <w:rPr>
                <w:b/>
                <w:noProof w:val="0"/>
              </w:rPr>
              <w:t>City of Moonee Valley</w:t>
            </w:r>
          </w:p>
        </w:tc>
        <w:tc>
          <w:tcPr>
            <w:tcW w:w="720" w:type="pct"/>
          </w:tcPr>
          <w:p w14:paraId="4E1B0B95" w14:textId="4A08C723"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$26 book of ten permits</w:t>
            </w:r>
            <w:r w:rsidR="00DD1954">
              <w:rPr>
                <w:noProof w:val="0"/>
              </w:rPr>
              <w:t>.</w:t>
            </w:r>
          </w:p>
        </w:tc>
        <w:tc>
          <w:tcPr>
            <w:tcW w:w="868" w:type="pct"/>
          </w:tcPr>
          <w:p w14:paraId="7E983236" w14:textId="6D1240A3"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1223" w:type="pct"/>
          </w:tcPr>
          <w:p w14:paraId="2FCB2EB7" w14:textId="3C0FA4A1"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1391" w:type="pct"/>
          </w:tcPr>
          <w:p w14:paraId="20CBE7F1" w14:textId="50E6C294"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Major event day permits for businesses near Showgrounds and Flemington Racecourse</w:t>
            </w:r>
            <w:r w:rsidR="00DD1954">
              <w:rPr>
                <w:noProof w:val="0"/>
              </w:rPr>
              <w:t>.</w:t>
            </w:r>
          </w:p>
        </w:tc>
      </w:tr>
    </w:tbl>
    <w:p w14:paraId="0EA1AD22" w14:textId="5ED28194" w:rsidR="0071243E" w:rsidRDefault="0071243E"/>
    <w:p w14:paraId="4CC1F876" w14:textId="77777777" w:rsidR="0071243E" w:rsidRDefault="0071243E">
      <w:pPr>
        <w:tabs>
          <w:tab w:val="clear" w:pos="-3060"/>
          <w:tab w:val="clear" w:pos="-2340"/>
          <w:tab w:val="clear" w:pos="6300"/>
        </w:tabs>
        <w:suppressAutoHyphens w:val="0"/>
        <w:spacing w:after="160" w:line="259" w:lineRule="auto"/>
      </w:pPr>
      <w:r>
        <w:br w:type="page"/>
      </w:r>
    </w:p>
    <w:tbl>
      <w:tblPr>
        <w:tblStyle w:val="TableGrid"/>
        <w:tblW w:w="5000" w:type="pct"/>
        <w:tblLook w:val="04A0" w:firstRow="1" w:lastRow="0" w:firstColumn="1" w:lastColumn="0" w:noHBand="0" w:noVBand="1"/>
      </w:tblPr>
      <w:tblGrid>
        <w:gridCol w:w="1537"/>
        <w:gridCol w:w="1386"/>
        <w:gridCol w:w="1671"/>
        <w:gridCol w:w="2355"/>
        <w:gridCol w:w="2679"/>
      </w:tblGrid>
      <w:tr w:rsidR="0071243E" w:rsidRPr="005C28E4" w14:paraId="396C661C" w14:textId="77777777" w:rsidTr="0071243E">
        <w:trPr>
          <w:trHeight w:val="99"/>
          <w:tblHeader/>
        </w:trPr>
        <w:tc>
          <w:tcPr>
            <w:tcW w:w="798" w:type="pct"/>
            <w:shd w:val="clear" w:color="auto" w:fill="9CC2E5" w:themeFill="accent1" w:themeFillTint="99"/>
          </w:tcPr>
          <w:p w14:paraId="56ED54AF" w14:textId="77777777" w:rsidR="0071243E" w:rsidRPr="005C28E4" w:rsidRDefault="0071243E" w:rsidP="0071243E">
            <w:pPr>
              <w:spacing w:line="288" w:lineRule="auto"/>
              <w:rPr>
                <w:b/>
                <w:noProof w:val="0"/>
              </w:rPr>
            </w:pPr>
            <w:r w:rsidRPr="005C28E4">
              <w:rPr>
                <w:b/>
                <w:noProof w:val="0"/>
              </w:rPr>
              <w:lastRenderedPageBreak/>
              <w:t>Local Government Area</w:t>
            </w:r>
          </w:p>
        </w:tc>
        <w:tc>
          <w:tcPr>
            <w:tcW w:w="720" w:type="pct"/>
            <w:shd w:val="clear" w:color="auto" w:fill="9CC2E5" w:themeFill="accent1" w:themeFillTint="99"/>
          </w:tcPr>
          <w:p w14:paraId="69D6A25A" w14:textId="77777777" w:rsidR="0071243E" w:rsidRPr="005C28E4" w:rsidRDefault="0071243E" w:rsidP="0071243E">
            <w:pPr>
              <w:spacing w:line="288" w:lineRule="auto"/>
              <w:rPr>
                <w:b/>
                <w:noProof w:val="0"/>
              </w:rPr>
            </w:pPr>
            <w:r w:rsidRPr="005C28E4">
              <w:rPr>
                <w:b/>
                <w:noProof w:val="0"/>
              </w:rPr>
              <w:t>Temporary</w:t>
            </w:r>
          </w:p>
        </w:tc>
        <w:tc>
          <w:tcPr>
            <w:tcW w:w="868" w:type="pct"/>
            <w:shd w:val="clear" w:color="auto" w:fill="9CC2E5" w:themeFill="accent1" w:themeFillTint="99"/>
          </w:tcPr>
          <w:p w14:paraId="6A1F3C4C" w14:textId="77777777" w:rsidR="0071243E" w:rsidRPr="005C28E4" w:rsidRDefault="0071243E" w:rsidP="0071243E">
            <w:pPr>
              <w:spacing w:line="288" w:lineRule="auto"/>
              <w:rPr>
                <w:b/>
                <w:noProof w:val="0"/>
              </w:rPr>
            </w:pPr>
            <w:r w:rsidRPr="005C28E4">
              <w:rPr>
                <w:b/>
                <w:noProof w:val="0"/>
              </w:rPr>
              <w:t>Tradesperson</w:t>
            </w:r>
          </w:p>
        </w:tc>
        <w:tc>
          <w:tcPr>
            <w:tcW w:w="1223" w:type="pct"/>
            <w:shd w:val="clear" w:color="auto" w:fill="9CC2E5" w:themeFill="accent1" w:themeFillTint="99"/>
          </w:tcPr>
          <w:p w14:paraId="4B591523" w14:textId="77777777" w:rsidR="0071243E" w:rsidRPr="005C28E4" w:rsidRDefault="0071243E" w:rsidP="0071243E">
            <w:pPr>
              <w:spacing w:line="288" w:lineRule="auto"/>
              <w:rPr>
                <w:b/>
                <w:noProof w:val="0"/>
              </w:rPr>
            </w:pPr>
            <w:r w:rsidRPr="005C28E4">
              <w:rPr>
                <w:b/>
                <w:noProof w:val="0"/>
              </w:rPr>
              <w:t>Medical practitioners, community organisations etc</w:t>
            </w:r>
            <w:r>
              <w:rPr>
                <w:b/>
                <w:noProof w:val="0"/>
              </w:rPr>
              <w:t>.</w:t>
            </w:r>
          </w:p>
        </w:tc>
        <w:tc>
          <w:tcPr>
            <w:tcW w:w="1391" w:type="pct"/>
            <w:shd w:val="clear" w:color="auto" w:fill="9CC2E5" w:themeFill="accent1" w:themeFillTint="99"/>
          </w:tcPr>
          <w:p w14:paraId="338CBE47" w14:textId="77777777" w:rsidR="0071243E" w:rsidRPr="005C28E4" w:rsidRDefault="0071243E" w:rsidP="0071243E">
            <w:pPr>
              <w:spacing w:line="288" w:lineRule="auto"/>
              <w:rPr>
                <w:b/>
                <w:noProof w:val="0"/>
              </w:rPr>
            </w:pPr>
            <w:r>
              <w:rPr>
                <w:b/>
                <w:noProof w:val="0"/>
              </w:rPr>
              <w:t xml:space="preserve">Beach, </w:t>
            </w:r>
            <w:r w:rsidRPr="005C28E4">
              <w:rPr>
                <w:b/>
                <w:noProof w:val="0"/>
              </w:rPr>
              <w:t>event</w:t>
            </w:r>
            <w:r>
              <w:rPr>
                <w:b/>
                <w:noProof w:val="0"/>
              </w:rPr>
              <w:t xml:space="preserve">, </w:t>
            </w:r>
            <w:r w:rsidRPr="005C28E4">
              <w:rPr>
                <w:b/>
                <w:noProof w:val="0"/>
              </w:rPr>
              <w:t>other</w:t>
            </w:r>
          </w:p>
        </w:tc>
      </w:tr>
      <w:tr w:rsidR="006B2057" w:rsidRPr="005C28E4" w14:paraId="7B4C614A" w14:textId="77777777" w:rsidTr="00DD1954">
        <w:trPr>
          <w:trHeight w:val="93"/>
        </w:trPr>
        <w:tc>
          <w:tcPr>
            <w:tcW w:w="798" w:type="pct"/>
          </w:tcPr>
          <w:p w14:paraId="5FA3B0FF" w14:textId="77777777" w:rsidR="003E6298" w:rsidRPr="005C28E4" w:rsidRDefault="003E6298" w:rsidP="0071243E">
            <w:pPr>
              <w:spacing w:line="288" w:lineRule="auto"/>
              <w:rPr>
                <w:b/>
                <w:noProof w:val="0"/>
              </w:rPr>
            </w:pPr>
            <w:r w:rsidRPr="005C28E4">
              <w:rPr>
                <w:b/>
                <w:noProof w:val="0"/>
              </w:rPr>
              <w:t>Moreland City Council</w:t>
            </w:r>
          </w:p>
        </w:tc>
        <w:tc>
          <w:tcPr>
            <w:tcW w:w="720" w:type="pct"/>
          </w:tcPr>
          <w:p w14:paraId="25CA020D" w14:textId="241C34D3"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51BD7747" w14:textId="5D2ABA8F"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$20 per week</w:t>
            </w:r>
            <w:r w:rsidR="00DD1954">
              <w:rPr>
                <w:noProof w:val="0"/>
              </w:rPr>
              <w:t>.</w:t>
            </w:r>
          </w:p>
        </w:tc>
        <w:tc>
          <w:tcPr>
            <w:tcW w:w="1223" w:type="pct"/>
          </w:tcPr>
          <w:p w14:paraId="6C95AE5D" w14:textId="6F5DB581"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1391" w:type="pct"/>
          </w:tcPr>
          <w:p w14:paraId="7290C871"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Moreland User Pays Permit</w:t>
            </w:r>
            <w:r w:rsidR="00DD1954">
              <w:rPr>
                <w:noProof w:val="0"/>
              </w:rPr>
              <w:t>.</w:t>
            </w:r>
          </w:p>
          <w:p w14:paraId="2B89EAE7"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$100 first month within </w:t>
            </w:r>
            <w:r w:rsidR="005C28E4" w:rsidRPr="005C28E4">
              <w:rPr>
                <w:noProof w:val="0"/>
              </w:rPr>
              <w:t>12-month</w:t>
            </w:r>
            <w:r w:rsidRPr="005C28E4">
              <w:rPr>
                <w:noProof w:val="0"/>
              </w:rPr>
              <w:t xml:space="preserve"> period</w:t>
            </w:r>
            <w:r w:rsidR="00DD1954">
              <w:rPr>
                <w:noProof w:val="0"/>
              </w:rPr>
              <w:t>.</w:t>
            </w:r>
          </w:p>
          <w:p w14:paraId="6F0A5ADA" w14:textId="2C67F760"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$300 subsequent months within a </w:t>
            </w:r>
            <w:r w:rsidR="005C28E4" w:rsidRPr="005C28E4">
              <w:rPr>
                <w:noProof w:val="0"/>
              </w:rPr>
              <w:t>12-month</w:t>
            </w:r>
            <w:r w:rsidRPr="005C28E4">
              <w:rPr>
                <w:noProof w:val="0"/>
              </w:rPr>
              <w:t xml:space="preserve"> period</w:t>
            </w:r>
            <w:r w:rsidR="00DD1954">
              <w:rPr>
                <w:noProof w:val="0"/>
              </w:rPr>
              <w:t>.</w:t>
            </w:r>
          </w:p>
        </w:tc>
      </w:tr>
      <w:tr w:rsidR="006B2057" w:rsidRPr="005C28E4" w14:paraId="7358AC22" w14:textId="77777777" w:rsidTr="00DD1954">
        <w:trPr>
          <w:trHeight w:val="99"/>
        </w:trPr>
        <w:tc>
          <w:tcPr>
            <w:tcW w:w="798" w:type="pct"/>
          </w:tcPr>
          <w:p w14:paraId="3C3D5D14" w14:textId="77777777" w:rsidR="003E6298" w:rsidRPr="005C28E4" w:rsidRDefault="003E6298" w:rsidP="0071243E">
            <w:pPr>
              <w:spacing w:line="288" w:lineRule="auto"/>
              <w:rPr>
                <w:b/>
                <w:noProof w:val="0"/>
              </w:rPr>
            </w:pPr>
            <w:r w:rsidRPr="005C28E4">
              <w:rPr>
                <w:b/>
                <w:noProof w:val="0"/>
              </w:rPr>
              <w:t>City of Yarra</w:t>
            </w:r>
          </w:p>
        </w:tc>
        <w:tc>
          <w:tcPr>
            <w:tcW w:w="720" w:type="pct"/>
          </w:tcPr>
          <w:p w14:paraId="19289239" w14:textId="459AE022"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447E52E6" w14:textId="40D6CAC2"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Free – maximum of three permits</w:t>
            </w:r>
            <w:r w:rsidR="00DD1954">
              <w:rPr>
                <w:noProof w:val="0"/>
              </w:rPr>
              <w:t>.</w:t>
            </w:r>
          </w:p>
        </w:tc>
        <w:tc>
          <w:tcPr>
            <w:tcW w:w="1223" w:type="pct"/>
          </w:tcPr>
          <w:p w14:paraId="2642E5A8"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$134 first medical practitioner permit</w:t>
            </w:r>
            <w:r w:rsidR="00DD1954">
              <w:rPr>
                <w:noProof w:val="0"/>
              </w:rPr>
              <w:t>.</w:t>
            </w:r>
          </w:p>
          <w:p w14:paraId="4CA95D5C"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$248 second medical practitioner permit</w:t>
            </w:r>
            <w:r w:rsidR="00DD1954">
              <w:rPr>
                <w:noProof w:val="0"/>
              </w:rPr>
              <w:t>.</w:t>
            </w:r>
          </w:p>
          <w:p w14:paraId="5F672983" w14:textId="2BB15227"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Free – two permits for non-profit organisation volunteers</w:t>
            </w:r>
            <w:r w:rsidR="00DD1954">
              <w:rPr>
                <w:noProof w:val="0"/>
              </w:rPr>
              <w:t>.</w:t>
            </w:r>
          </w:p>
        </w:tc>
        <w:tc>
          <w:tcPr>
            <w:tcW w:w="1391" w:type="pct"/>
          </w:tcPr>
          <w:p w14:paraId="13B073D7" w14:textId="6D196085"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bl>
    <w:p w14:paraId="4568C3F3" w14:textId="77777777" w:rsidR="0071243E" w:rsidRDefault="0071243E" w:rsidP="0071243E">
      <w:pPr>
        <w:spacing w:after="0"/>
        <w:rPr>
          <w:b/>
        </w:rPr>
      </w:pPr>
    </w:p>
    <w:p w14:paraId="04648DA8" w14:textId="405CDBCB" w:rsidR="00DD1954" w:rsidRDefault="00DD1954" w:rsidP="0071243E">
      <w:pPr>
        <w:spacing w:line="288" w:lineRule="auto"/>
        <w:rPr>
          <w:b/>
        </w:rPr>
      </w:pPr>
      <w:r>
        <w:rPr>
          <w:b/>
        </w:rPr>
        <w:t>Similar Interstate Councils</w:t>
      </w:r>
    </w:p>
    <w:tbl>
      <w:tblPr>
        <w:tblStyle w:val="TableGrid"/>
        <w:tblW w:w="5000" w:type="pct"/>
        <w:tblLook w:val="04A0" w:firstRow="1" w:lastRow="0" w:firstColumn="1" w:lastColumn="0" w:noHBand="0" w:noVBand="1"/>
      </w:tblPr>
      <w:tblGrid>
        <w:gridCol w:w="1537"/>
        <w:gridCol w:w="1386"/>
        <w:gridCol w:w="1671"/>
        <w:gridCol w:w="2355"/>
        <w:gridCol w:w="2679"/>
      </w:tblGrid>
      <w:tr w:rsidR="00DD1954" w:rsidRPr="005C28E4" w14:paraId="0C61C9B2" w14:textId="77777777" w:rsidTr="00DD1954">
        <w:trPr>
          <w:trHeight w:val="99"/>
          <w:tblHeader/>
        </w:trPr>
        <w:tc>
          <w:tcPr>
            <w:tcW w:w="798" w:type="pct"/>
            <w:shd w:val="clear" w:color="auto" w:fill="9CC2E5" w:themeFill="accent1" w:themeFillTint="99"/>
          </w:tcPr>
          <w:p w14:paraId="08A969AF" w14:textId="77777777" w:rsidR="00DD1954" w:rsidRPr="005C28E4" w:rsidRDefault="00DD1954" w:rsidP="0071243E">
            <w:pPr>
              <w:spacing w:line="288" w:lineRule="auto"/>
              <w:rPr>
                <w:b/>
                <w:noProof w:val="0"/>
              </w:rPr>
            </w:pPr>
            <w:r w:rsidRPr="005C28E4">
              <w:rPr>
                <w:b/>
                <w:noProof w:val="0"/>
              </w:rPr>
              <w:t>Local Government Area</w:t>
            </w:r>
          </w:p>
        </w:tc>
        <w:tc>
          <w:tcPr>
            <w:tcW w:w="720" w:type="pct"/>
            <w:shd w:val="clear" w:color="auto" w:fill="9CC2E5" w:themeFill="accent1" w:themeFillTint="99"/>
          </w:tcPr>
          <w:p w14:paraId="664824A1" w14:textId="77777777" w:rsidR="00DD1954" w:rsidRPr="005C28E4" w:rsidRDefault="00DD1954" w:rsidP="0071243E">
            <w:pPr>
              <w:spacing w:line="288" w:lineRule="auto"/>
              <w:rPr>
                <w:b/>
                <w:noProof w:val="0"/>
              </w:rPr>
            </w:pPr>
            <w:r w:rsidRPr="005C28E4">
              <w:rPr>
                <w:b/>
                <w:noProof w:val="0"/>
              </w:rPr>
              <w:t>Temporary</w:t>
            </w:r>
          </w:p>
        </w:tc>
        <w:tc>
          <w:tcPr>
            <w:tcW w:w="868" w:type="pct"/>
            <w:shd w:val="clear" w:color="auto" w:fill="9CC2E5" w:themeFill="accent1" w:themeFillTint="99"/>
          </w:tcPr>
          <w:p w14:paraId="78B22E52" w14:textId="77777777" w:rsidR="00DD1954" w:rsidRPr="005C28E4" w:rsidRDefault="00DD1954" w:rsidP="0071243E">
            <w:pPr>
              <w:spacing w:line="288" w:lineRule="auto"/>
              <w:rPr>
                <w:b/>
                <w:noProof w:val="0"/>
              </w:rPr>
            </w:pPr>
            <w:r w:rsidRPr="005C28E4">
              <w:rPr>
                <w:b/>
                <w:noProof w:val="0"/>
              </w:rPr>
              <w:t>Tradesperson</w:t>
            </w:r>
          </w:p>
        </w:tc>
        <w:tc>
          <w:tcPr>
            <w:tcW w:w="1223" w:type="pct"/>
            <w:shd w:val="clear" w:color="auto" w:fill="9CC2E5" w:themeFill="accent1" w:themeFillTint="99"/>
          </w:tcPr>
          <w:p w14:paraId="66A7E6F7" w14:textId="77777777" w:rsidR="00DD1954" w:rsidRPr="005C28E4" w:rsidRDefault="00DD1954" w:rsidP="0071243E">
            <w:pPr>
              <w:spacing w:line="288" w:lineRule="auto"/>
              <w:rPr>
                <w:b/>
                <w:noProof w:val="0"/>
              </w:rPr>
            </w:pPr>
            <w:r w:rsidRPr="005C28E4">
              <w:rPr>
                <w:b/>
                <w:noProof w:val="0"/>
              </w:rPr>
              <w:t>Medical practitioners, community organisations etc</w:t>
            </w:r>
            <w:r>
              <w:rPr>
                <w:b/>
                <w:noProof w:val="0"/>
              </w:rPr>
              <w:t>.</w:t>
            </w:r>
          </w:p>
        </w:tc>
        <w:tc>
          <w:tcPr>
            <w:tcW w:w="1391" w:type="pct"/>
            <w:shd w:val="clear" w:color="auto" w:fill="9CC2E5" w:themeFill="accent1" w:themeFillTint="99"/>
          </w:tcPr>
          <w:p w14:paraId="52547037" w14:textId="77777777" w:rsidR="00DD1954" w:rsidRPr="005C28E4" w:rsidRDefault="00DD1954" w:rsidP="0071243E">
            <w:pPr>
              <w:spacing w:line="288" w:lineRule="auto"/>
              <w:rPr>
                <w:b/>
                <w:noProof w:val="0"/>
              </w:rPr>
            </w:pPr>
            <w:r>
              <w:rPr>
                <w:b/>
                <w:noProof w:val="0"/>
              </w:rPr>
              <w:t xml:space="preserve">Beach, </w:t>
            </w:r>
            <w:r w:rsidRPr="005C28E4">
              <w:rPr>
                <w:b/>
                <w:noProof w:val="0"/>
              </w:rPr>
              <w:t>event</w:t>
            </w:r>
            <w:r>
              <w:rPr>
                <w:b/>
                <w:noProof w:val="0"/>
              </w:rPr>
              <w:t xml:space="preserve">, </w:t>
            </w:r>
            <w:r w:rsidRPr="005C28E4">
              <w:rPr>
                <w:b/>
                <w:noProof w:val="0"/>
              </w:rPr>
              <w:t>other</w:t>
            </w:r>
          </w:p>
        </w:tc>
      </w:tr>
      <w:tr w:rsidR="006B2057" w:rsidRPr="005C28E4" w14:paraId="767A6E2D" w14:textId="77777777" w:rsidTr="00DD1954">
        <w:trPr>
          <w:trHeight w:val="93"/>
        </w:trPr>
        <w:tc>
          <w:tcPr>
            <w:tcW w:w="798" w:type="pct"/>
          </w:tcPr>
          <w:p w14:paraId="0795AF2B" w14:textId="77777777" w:rsidR="003E6298" w:rsidRPr="005C28E4" w:rsidRDefault="003E6298" w:rsidP="0071243E">
            <w:pPr>
              <w:spacing w:line="288" w:lineRule="auto"/>
              <w:rPr>
                <w:b/>
                <w:noProof w:val="0"/>
              </w:rPr>
            </w:pPr>
            <w:r w:rsidRPr="005C28E4">
              <w:rPr>
                <w:b/>
                <w:noProof w:val="0"/>
              </w:rPr>
              <w:t>City of Sydney</w:t>
            </w:r>
          </w:p>
        </w:tc>
        <w:tc>
          <w:tcPr>
            <w:tcW w:w="720" w:type="pct"/>
          </w:tcPr>
          <w:p w14:paraId="146DC18A" w14:textId="76477000"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51A69875" w14:textId="7D810262"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$53 per week</w:t>
            </w:r>
            <w:r w:rsidR="00DD1954">
              <w:rPr>
                <w:noProof w:val="0"/>
              </w:rPr>
              <w:t>.</w:t>
            </w:r>
          </w:p>
        </w:tc>
        <w:tc>
          <w:tcPr>
            <w:tcW w:w="1223" w:type="pct"/>
          </w:tcPr>
          <w:p w14:paraId="76000435"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$54 per year support work </w:t>
            </w:r>
            <w:r w:rsidR="002654B1">
              <w:rPr>
                <w:noProof w:val="0"/>
              </w:rPr>
              <w:t>Parking Permit</w:t>
            </w:r>
            <w:r w:rsidR="00DD1954">
              <w:rPr>
                <w:noProof w:val="0"/>
              </w:rPr>
              <w:t>.</w:t>
            </w:r>
          </w:p>
          <w:p w14:paraId="7C4FD5A2" w14:textId="5F12F9A4"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$54 per year carers </w:t>
            </w:r>
            <w:r w:rsidR="002654B1">
              <w:rPr>
                <w:noProof w:val="0"/>
              </w:rPr>
              <w:t>Parking Permit</w:t>
            </w:r>
            <w:r w:rsidR="00DD1954">
              <w:rPr>
                <w:noProof w:val="0"/>
              </w:rPr>
              <w:t>.</w:t>
            </w:r>
          </w:p>
        </w:tc>
        <w:tc>
          <w:tcPr>
            <w:tcW w:w="1391" w:type="pct"/>
          </w:tcPr>
          <w:p w14:paraId="1DC3AAC1" w14:textId="462CDE66"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r>
      <w:tr w:rsidR="006B2057" w:rsidRPr="005C28E4" w14:paraId="5BD954B1" w14:textId="77777777" w:rsidTr="00DD1954">
        <w:trPr>
          <w:trHeight w:val="93"/>
        </w:trPr>
        <w:tc>
          <w:tcPr>
            <w:tcW w:w="798" w:type="pct"/>
          </w:tcPr>
          <w:p w14:paraId="51E199CD" w14:textId="77777777" w:rsidR="003E6298" w:rsidRPr="005C28E4" w:rsidRDefault="003E6298" w:rsidP="0071243E">
            <w:pPr>
              <w:spacing w:line="288" w:lineRule="auto"/>
              <w:rPr>
                <w:b/>
                <w:noProof w:val="0"/>
              </w:rPr>
            </w:pPr>
            <w:r w:rsidRPr="005C28E4">
              <w:rPr>
                <w:b/>
                <w:noProof w:val="0"/>
              </w:rPr>
              <w:t>Waverley City Council</w:t>
            </w:r>
          </w:p>
        </w:tc>
        <w:tc>
          <w:tcPr>
            <w:tcW w:w="720" w:type="pct"/>
          </w:tcPr>
          <w:p w14:paraId="56D62536" w14:textId="36093766" w:rsidR="003E6298" w:rsidRPr="005C28E4" w:rsidRDefault="00DD1954" w:rsidP="0071243E">
            <w:pPr>
              <w:tabs>
                <w:tab w:val="clear" w:pos="-3060"/>
                <w:tab w:val="clear" w:pos="-2340"/>
                <w:tab w:val="clear" w:pos="6300"/>
              </w:tabs>
              <w:suppressAutoHyphens w:val="0"/>
              <w:spacing w:line="288" w:lineRule="auto"/>
              <w:rPr>
                <w:noProof w:val="0"/>
              </w:rPr>
            </w:pPr>
            <w:r>
              <w:rPr>
                <w:noProof w:val="0"/>
              </w:rPr>
              <w:t>Not applicable.</w:t>
            </w:r>
          </w:p>
        </w:tc>
        <w:tc>
          <w:tcPr>
            <w:tcW w:w="868" w:type="pct"/>
          </w:tcPr>
          <w:p w14:paraId="705E7D5A" w14:textId="6416D2D3"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$90 per week</w:t>
            </w:r>
            <w:r w:rsidR="00DD1954">
              <w:rPr>
                <w:noProof w:val="0"/>
              </w:rPr>
              <w:t>.</w:t>
            </w:r>
          </w:p>
        </w:tc>
        <w:tc>
          <w:tcPr>
            <w:tcW w:w="1223" w:type="pct"/>
          </w:tcPr>
          <w:p w14:paraId="73FBE5BF" w14:textId="405F97FE"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$50 per year carers permit</w:t>
            </w:r>
            <w:r w:rsidR="00DD1954">
              <w:rPr>
                <w:noProof w:val="0"/>
              </w:rPr>
              <w:t>.</w:t>
            </w:r>
          </w:p>
        </w:tc>
        <w:tc>
          <w:tcPr>
            <w:tcW w:w="1391" w:type="pct"/>
          </w:tcPr>
          <w:p w14:paraId="21ACED99"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$1</w:t>
            </w:r>
            <w:r w:rsidR="00DD1954">
              <w:rPr>
                <w:noProof w:val="0"/>
              </w:rPr>
              <w:t>,</w:t>
            </w:r>
            <w:r w:rsidRPr="005C28E4">
              <w:rPr>
                <w:noProof w:val="0"/>
              </w:rPr>
              <w:t>70</w:t>
            </w:r>
            <w:r w:rsidR="002654B1">
              <w:rPr>
                <w:noProof w:val="0"/>
              </w:rPr>
              <w:t>0 annual non-resident beach car</w:t>
            </w:r>
            <w:r w:rsidRPr="005C28E4">
              <w:rPr>
                <w:noProof w:val="0"/>
              </w:rPr>
              <w:t>park permit</w:t>
            </w:r>
            <w:r w:rsidR="00DD1954">
              <w:rPr>
                <w:noProof w:val="0"/>
              </w:rPr>
              <w:t>.</w:t>
            </w:r>
          </w:p>
          <w:p w14:paraId="100C7D73" w14:textId="77777777" w:rsidR="0071243E" w:rsidRDefault="002654B1" w:rsidP="0071243E">
            <w:pPr>
              <w:tabs>
                <w:tab w:val="clear" w:pos="-3060"/>
                <w:tab w:val="clear" w:pos="-2340"/>
                <w:tab w:val="clear" w:pos="6300"/>
              </w:tabs>
              <w:suppressAutoHyphens w:val="0"/>
              <w:spacing w:line="288" w:lineRule="auto"/>
              <w:rPr>
                <w:noProof w:val="0"/>
              </w:rPr>
            </w:pPr>
            <w:r>
              <w:rPr>
                <w:noProof w:val="0"/>
              </w:rPr>
              <w:t>$145 annual resident beach car</w:t>
            </w:r>
            <w:r w:rsidR="003E6298" w:rsidRPr="005C28E4">
              <w:rPr>
                <w:noProof w:val="0"/>
              </w:rPr>
              <w:t>park permit.</w:t>
            </w:r>
          </w:p>
          <w:p w14:paraId="4F22F9A9" w14:textId="77777777" w:rsidR="0071243E" w:rsidRDefault="003E6298" w:rsidP="0071243E">
            <w:pPr>
              <w:tabs>
                <w:tab w:val="clear" w:pos="-3060"/>
                <w:tab w:val="clear" w:pos="-2340"/>
                <w:tab w:val="clear" w:pos="6300"/>
              </w:tabs>
              <w:suppressAutoHyphens w:val="0"/>
              <w:spacing w:line="288" w:lineRule="auto"/>
              <w:rPr>
                <w:noProof w:val="0"/>
              </w:rPr>
            </w:pPr>
            <w:r w:rsidRPr="005C28E4">
              <w:rPr>
                <w:noProof w:val="0"/>
              </w:rPr>
              <w:t xml:space="preserve">Teachers </w:t>
            </w:r>
            <w:r w:rsidR="002654B1">
              <w:rPr>
                <w:noProof w:val="0"/>
              </w:rPr>
              <w:t>beach Parking Permit.</w:t>
            </w:r>
          </w:p>
          <w:p w14:paraId="4E8B94D3" w14:textId="01A918A4" w:rsidR="00DD1954"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Active patrolling surf club member.</w:t>
            </w:r>
          </w:p>
        </w:tc>
      </w:tr>
    </w:tbl>
    <w:p w14:paraId="1B1F4FD7" w14:textId="726CFC58" w:rsidR="00C672BC" w:rsidRPr="00DD1954" w:rsidRDefault="00DD1954" w:rsidP="0071243E">
      <w:pPr>
        <w:spacing w:line="288" w:lineRule="auto"/>
        <w:rPr>
          <w:noProof w:val="0"/>
        </w:rPr>
      </w:pPr>
      <w:r>
        <w:rPr>
          <w:noProof w:val="0"/>
        </w:rPr>
        <w:t>Table 2:</w:t>
      </w:r>
      <w:r w:rsidR="00C672BC" w:rsidRPr="00DD1954">
        <w:rPr>
          <w:noProof w:val="0"/>
        </w:rPr>
        <w:t xml:space="preserve"> Permit types</w:t>
      </w:r>
    </w:p>
    <w:p w14:paraId="3B92F5AC" w14:textId="5D61439E" w:rsidR="003E6298" w:rsidRPr="005C28E4" w:rsidRDefault="003E6298" w:rsidP="0071243E">
      <w:pPr>
        <w:pStyle w:val="Heading2"/>
        <w:spacing w:line="288" w:lineRule="auto"/>
        <w:rPr>
          <w:lang w:val="en-AU"/>
        </w:rPr>
      </w:pPr>
      <w:bookmarkStart w:id="4" w:name="_Toc19090729"/>
      <w:r w:rsidRPr="005C28E4">
        <w:rPr>
          <w:lang w:val="en-AU"/>
        </w:rPr>
        <w:lastRenderedPageBreak/>
        <w:t xml:space="preserve">Resident </w:t>
      </w:r>
      <w:r w:rsidR="002643B0" w:rsidRPr="005C28E4">
        <w:rPr>
          <w:lang w:val="en-AU"/>
        </w:rPr>
        <w:t xml:space="preserve">parking at regional recreational </w:t>
      </w:r>
      <w:r w:rsidRPr="005C28E4">
        <w:rPr>
          <w:lang w:val="en-AU"/>
        </w:rPr>
        <w:t>destination</w:t>
      </w:r>
      <w:r w:rsidR="002643B0" w:rsidRPr="005C28E4">
        <w:rPr>
          <w:lang w:val="en-AU"/>
        </w:rPr>
        <w:t>s</w:t>
      </w:r>
      <w:bookmarkEnd w:id="4"/>
      <w:r w:rsidRPr="005C28E4">
        <w:rPr>
          <w:lang w:val="en-AU"/>
        </w:rPr>
        <w:t xml:space="preserve"> </w:t>
      </w:r>
    </w:p>
    <w:p w14:paraId="45D10B8E" w14:textId="1B494832" w:rsidR="003E6298" w:rsidRPr="005C28E4" w:rsidRDefault="003E6298" w:rsidP="0071243E">
      <w:pPr>
        <w:spacing w:line="288" w:lineRule="auto"/>
        <w:rPr>
          <w:noProof w:val="0"/>
        </w:rPr>
      </w:pPr>
      <w:r w:rsidRPr="005C28E4">
        <w:rPr>
          <w:noProof w:val="0"/>
        </w:rPr>
        <w:t xml:space="preserve">City of Port Phillip currently provides </w:t>
      </w:r>
      <w:r w:rsidR="0044590A">
        <w:rPr>
          <w:noProof w:val="0"/>
        </w:rPr>
        <w:t>Foreshore and Combined Parking Permits</w:t>
      </w:r>
      <w:r w:rsidRPr="005C28E4">
        <w:rPr>
          <w:noProof w:val="0"/>
        </w:rPr>
        <w:t xml:space="preserve"> to allow residents to park in designated locations along the foreshore. </w:t>
      </w:r>
      <w:proofErr w:type="gramStart"/>
      <w:r w:rsidR="006B2057" w:rsidRPr="005C28E4">
        <w:rPr>
          <w:noProof w:val="0"/>
        </w:rPr>
        <w:t>A number of</w:t>
      </w:r>
      <w:proofErr w:type="gramEnd"/>
      <w:r w:rsidR="006B2057" w:rsidRPr="005C28E4">
        <w:rPr>
          <w:noProof w:val="0"/>
        </w:rPr>
        <w:t xml:space="preserve"> Councils benchmarked had </w:t>
      </w:r>
      <w:r w:rsidR="0044590A">
        <w:rPr>
          <w:noProof w:val="0"/>
        </w:rPr>
        <w:t>Resident Parking Permits</w:t>
      </w:r>
      <w:r w:rsidRPr="005C28E4">
        <w:rPr>
          <w:noProof w:val="0"/>
        </w:rPr>
        <w:t xml:space="preserve"> </w:t>
      </w:r>
      <w:r w:rsidR="006B2057" w:rsidRPr="005C28E4">
        <w:rPr>
          <w:noProof w:val="0"/>
        </w:rPr>
        <w:t>for</w:t>
      </w:r>
      <w:r w:rsidRPr="005C28E4">
        <w:rPr>
          <w:noProof w:val="0"/>
        </w:rPr>
        <w:t xml:space="preserve"> highly desirable local destinations</w:t>
      </w:r>
      <w:r w:rsidR="006B2057" w:rsidRPr="005C28E4">
        <w:rPr>
          <w:noProof w:val="0"/>
        </w:rPr>
        <w:t xml:space="preserve"> including </w:t>
      </w:r>
      <w:r w:rsidRPr="005C28E4">
        <w:rPr>
          <w:noProof w:val="0"/>
        </w:rPr>
        <w:t xml:space="preserve">Bayside City Council </w:t>
      </w:r>
      <w:r w:rsidR="006B2057" w:rsidRPr="005C28E4">
        <w:rPr>
          <w:noProof w:val="0"/>
        </w:rPr>
        <w:t xml:space="preserve">which </w:t>
      </w:r>
      <w:r w:rsidRPr="005C28E4">
        <w:rPr>
          <w:noProof w:val="0"/>
        </w:rPr>
        <w:t xml:space="preserve">issues two free beach </w:t>
      </w:r>
      <w:r w:rsidR="002654B1">
        <w:rPr>
          <w:noProof w:val="0"/>
        </w:rPr>
        <w:t>Parking Permits</w:t>
      </w:r>
      <w:r w:rsidRPr="005C28E4">
        <w:rPr>
          <w:noProof w:val="0"/>
        </w:rPr>
        <w:t>, allowing resident</w:t>
      </w:r>
      <w:r w:rsidR="002654B1">
        <w:rPr>
          <w:noProof w:val="0"/>
        </w:rPr>
        <w:t>s to park free in foreshore car</w:t>
      </w:r>
      <w:r w:rsidRPr="005C28E4">
        <w:rPr>
          <w:noProof w:val="0"/>
        </w:rPr>
        <w:t xml:space="preserve">parks within Bayside including Beach Road and the Esplanade. </w:t>
      </w:r>
    </w:p>
    <w:p w14:paraId="7FB51FBF" w14:textId="06C32092" w:rsidR="003E6298" w:rsidRPr="005C28E4" w:rsidRDefault="003E6298" w:rsidP="0071243E">
      <w:pPr>
        <w:tabs>
          <w:tab w:val="clear" w:pos="-3060"/>
          <w:tab w:val="clear" w:pos="-2340"/>
          <w:tab w:val="clear" w:pos="6300"/>
        </w:tabs>
        <w:suppressAutoHyphens w:val="0"/>
        <w:spacing w:line="288" w:lineRule="auto"/>
        <w:rPr>
          <w:noProof w:val="0"/>
        </w:rPr>
      </w:pPr>
      <w:r w:rsidRPr="005C28E4">
        <w:rPr>
          <w:noProof w:val="0"/>
        </w:rPr>
        <w:t>Waverley City Council charges $1</w:t>
      </w:r>
      <w:r w:rsidR="0044590A">
        <w:rPr>
          <w:noProof w:val="0"/>
        </w:rPr>
        <w:t>,</w:t>
      </w:r>
      <w:r w:rsidRPr="005C28E4">
        <w:rPr>
          <w:noProof w:val="0"/>
        </w:rPr>
        <w:t xml:space="preserve">700 for non-residents </w:t>
      </w:r>
      <w:r w:rsidR="0044590A">
        <w:rPr>
          <w:noProof w:val="0"/>
        </w:rPr>
        <w:t>and $145 for residents and rate</w:t>
      </w:r>
      <w:r w:rsidRPr="005C28E4">
        <w:rPr>
          <w:noProof w:val="0"/>
        </w:rPr>
        <w:t>payers annual</w:t>
      </w:r>
      <w:r w:rsidR="002654B1">
        <w:rPr>
          <w:noProof w:val="0"/>
        </w:rPr>
        <w:t>ly for parking in two beach car</w:t>
      </w:r>
      <w:r w:rsidRPr="005C28E4">
        <w:rPr>
          <w:noProof w:val="0"/>
        </w:rPr>
        <w:t xml:space="preserve">parks. The permits are for one car only. </w:t>
      </w:r>
    </w:p>
    <w:p w14:paraId="628FE86F" w14:textId="77777777" w:rsidR="003E6298" w:rsidRPr="005C28E4" w:rsidRDefault="003E6298" w:rsidP="0071243E">
      <w:pPr>
        <w:pStyle w:val="Heading2"/>
        <w:spacing w:line="288" w:lineRule="auto"/>
        <w:rPr>
          <w:lang w:val="en-AU"/>
        </w:rPr>
      </w:pPr>
      <w:bookmarkStart w:id="5" w:name="_Toc19090730"/>
      <w:r w:rsidRPr="005C28E4">
        <w:rPr>
          <w:lang w:val="en-AU"/>
        </w:rPr>
        <w:t>Access to clubs that are in popular areas</w:t>
      </w:r>
      <w:bookmarkEnd w:id="5"/>
      <w:r w:rsidRPr="005C28E4">
        <w:rPr>
          <w:lang w:val="en-AU"/>
        </w:rPr>
        <w:t xml:space="preserve"> </w:t>
      </w:r>
    </w:p>
    <w:p w14:paraId="4C2FF292" w14:textId="17096B35" w:rsidR="003E6298" w:rsidRPr="005C28E4" w:rsidRDefault="003E6298" w:rsidP="0071243E">
      <w:pPr>
        <w:spacing w:line="288" w:lineRule="auto"/>
        <w:rPr>
          <w:noProof w:val="0"/>
        </w:rPr>
      </w:pPr>
      <w:r w:rsidRPr="005C28E4">
        <w:rPr>
          <w:noProof w:val="0"/>
        </w:rPr>
        <w:t>Most counci</w:t>
      </w:r>
      <w:r w:rsidR="006B2057" w:rsidRPr="005C28E4">
        <w:rPr>
          <w:noProof w:val="0"/>
        </w:rPr>
        <w:t>ls do not provide these permits</w:t>
      </w:r>
      <w:r w:rsidRPr="005C28E4">
        <w:rPr>
          <w:noProof w:val="0"/>
        </w:rPr>
        <w:t xml:space="preserve"> which may relate to the small number of high demand club areas such as foreshores in their areas.</w:t>
      </w:r>
    </w:p>
    <w:p w14:paraId="3640A6A7" w14:textId="04D8621C" w:rsidR="0044590A" w:rsidRDefault="003E6298" w:rsidP="0071243E">
      <w:pPr>
        <w:spacing w:line="288" w:lineRule="auto"/>
        <w:rPr>
          <w:noProof w:val="0"/>
        </w:rPr>
      </w:pPr>
      <w:r w:rsidRPr="005C28E4">
        <w:rPr>
          <w:noProof w:val="0"/>
        </w:rPr>
        <w:t>City of Port Phillip provides foreshore clubs wi</w:t>
      </w:r>
      <w:r w:rsidR="006B2057" w:rsidRPr="005C28E4">
        <w:rPr>
          <w:noProof w:val="0"/>
        </w:rPr>
        <w:t xml:space="preserve">th a $102 annual </w:t>
      </w:r>
      <w:r w:rsidR="002654B1">
        <w:rPr>
          <w:noProof w:val="0"/>
        </w:rPr>
        <w:t>Parking Permit</w:t>
      </w:r>
      <w:r w:rsidR="006B2057" w:rsidRPr="005C28E4">
        <w:rPr>
          <w:noProof w:val="0"/>
        </w:rPr>
        <w:t xml:space="preserve">, while </w:t>
      </w:r>
      <w:r w:rsidRPr="005C28E4">
        <w:rPr>
          <w:noProof w:val="0"/>
        </w:rPr>
        <w:t>Bayside Council charges $231 per annual permit for foreshore clubs</w:t>
      </w:r>
      <w:r w:rsidR="006B2057" w:rsidRPr="005C28E4">
        <w:rPr>
          <w:noProof w:val="0"/>
        </w:rPr>
        <w:t>.</w:t>
      </w:r>
      <w:r w:rsidRPr="005C28E4">
        <w:rPr>
          <w:noProof w:val="0"/>
        </w:rPr>
        <w:t xml:space="preserve"> Waverly Council has permits for active patrolling surf club members only.</w:t>
      </w:r>
    </w:p>
    <w:p w14:paraId="71FE7A41" w14:textId="77777777" w:rsidR="003E6298" w:rsidRPr="005C28E4" w:rsidRDefault="003E6298" w:rsidP="0071243E">
      <w:pPr>
        <w:pStyle w:val="Heading2"/>
        <w:spacing w:line="288" w:lineRule="auto"/>
        <w:rPr>
          <w:lang w:val="en-AU"/>
        </w:rPr>
      </w:pPr>
      <w:bookmarkStart w:id="6" w:name="_Toc19090731"/>
      <w:r w:rsidRPr="005C28E4">
        <w:rPr>
          <w:lang w:val="en-AU"/>
        </w:rPr>
        <w:t>Community organisations and agency permits</w:t>
      </w:r>
      <w:bookmarkEnd w:id="6"/>
      <w:r w:rsidRPr="005C28E4">
        <w:rPr>
          <w:lang w:val="en-AU"/>
        </w:rPr>
        <w:t xml:space="preserve"> </w:t>
      </w:r>
    </w:p>
    <w:p w14:paraId="57E649B2" w14:textId="6B282ACD" w:rsidR="003E6298" w:rsidRPr="005C28E4" w:rsidRDefault="003E6298" w:rsidP="0071243E">
      <w:pPr>
        <w:tabs>
          <w:tab w:val="clear" w:pos="-3060"/>
          <w:tab w:val="clear" w:pos="-2340"/>
          <w:tab w:val="clear" w:pos="6300"/>
        </w:tabs>
        <w:suppressAutoHyphens w:val="0"/>
        <w:spacing w:line="288" w:lineRule="auto"/>
        <w:rPr>
          <w:noProof w:val="0"/>
        </w:rPr>
      </w:pPr>
      <w:proofErr w:type="gramStart"/>
      <w:r w:rsidRPr="005C28E4">
        <w:rPr>
          <w:noProof w:val="0"/>
        </w:rPr>
        <w:t>The majority of</w:t>
      </w:r>
      <w:proofErr w:type="gramEnd"/>
      <w:r w:rsidRPr="005C28E4">
        <w:rPr>
          <w:noProof w:val="0"/>
        </w:rPr>
        <w:t xml:space="preserve"> Councils benchmarked did not provide organisation permits but those that did provided a</w:t>
      </w:r>
      <w:r w:rsidR="0044590A">
        <w:rPr>
          <w:noProof w:val="0"/>
        </w:rPr>
        <w:t xml:space="preserve"> range of permits for community-</w:t>
      </w:r>
      <w:r w:rsidRPr="005C28E4">
        <w:rPr>
          <w:noProof w:val="0"/>
        </w:rPr>
        <w:t xml:space="preserve">based and not-for-profit organisations to assist staff and volunteers to park near their workplaces. </w:t>
      </w:r>
    </w:p>
    <w:p w14:paraId="0792A0BC" w14:textId="03CBB487" w:rsidR="003E6298" w:rsidRDefault="003E6298" w:rsidP="0071243E">
      <w:pPr>
        <w:tabs>
          <w:tab w:val="clear" w:pos="-3060"/>
          <w:tab w:val="clear" w:pos="-2340"/>
          <w:tab w:val="clear" w:pos="6300"/>
        </w:tabs>
        <w:suppressAutoHyphens w:val="0"/>
        <w:spacing w:line="288" w:lineRule="auto"/>
        <w:rPr>
          <w:noProof w:val="0"/>
        </w:rPr>
      </w:pPr>
      <w:r w:rsidRPr="005C28E4">
        <w:rPr>
          <w:noProof w:val="0"/>
        </w:rPr>
        <w:t>The City of Yarra provides permits at no charge for volunteers at non-profit organisations and are li</w:t>
      </w:r>
      <w:r w:rsidR="0044590A">
        <w:rPr>
          <w:noProof w:val="0"/>
        </w:rPr>
        <w:t xml:space="preserve">mited to two per organisation. </w:t>
      </w:r>
      <w:r w:rsidRPr="005C28E4">
        <w:rPr>
          <w:noProof w:val="0"/>
        </w:rPr>
        <w:t xml:space="preserve">City of Melbourne provides one permit to organisations transporting people with a significant ambulatory or intellectual disability, while the City of Sydney provides a permit to social support worker who provide in-home care to clients. </w:t>
      </w:r>
    </w:p>
    <w:p w14:paraId="38D94FF9" w14:textId="77777777" w:rsidR="0071243E" w:rsidRDefault="0071243E" w:rsidP="0071243E">
      <w:pPr>
        <w:tabs>
          <w:tab w:val="clear" w:pos="-3060"/>
          <w:tab w:val="clear" w:pos="-2340"/>
          <w:tab w:val="clear" w:pos="6300"/>
        </w:tabs>
        <w:suppressAutoHyphens w:val="0"/>
        <w:spacing w:after="0"/>
        <w:rPr>
          <w:noProof w:val="0"/>
        </w:rPr>
      </w:pPr>
    </w:p>
    <w:p w14:paraId="0099AE90" w14:textId="715B2E74" w:rsidR="0012445F" w:rsidRPr="005C28E4" w:rsidRDefault="0012445F" w:rsidP="0071243E">
      <w:pPr>
        <w:pStyle w:val="Heading1"/>
        <w:spacing w:after="120" w:line="288" w:lineRule="auto"/>
      </w:pPr>
      <w:bookmarkStart w:id="7" w:name="_Toc19090732"/>
      <w:r w:rsidRPr="005C28E4">
        <w:t>Introduction of sing</w:t>
      </w:r>
      <w:r w:rsidR="00F75E2D" w:rsidRPr="005C28E4">
        <w:t>l</w:t>
      </w:r>
      <w:r w:rsidR="002654B1">
        <w:t>e-</w:t>
      </w:r>
      <w:r w:rsidRPr="005C28E4">
        <w:t xml:space="preserve">use </w:t>
      </w:r>
      <w:r w:rsidR="002654B1">
        <w:t>Visitor Parking Permits</w:t>
      </w:r>
      <w:bookmarkEnd w:id="7"/>
    </w:p>
    <w:p w14:paraId="7BC6695F" w14:textId="2F0E12EF" w:rsidR="0071243E" w:rsidRDefault="00492C14" w:rsidP="0071243E">
      <w:pPr>
        <w:spacing w:line="288" w:lineRule="auto"/>
        <w:rPr>
          <w:noProof w:val="0"/>
        </w:rPr>
      </w:pPr>
      <w:r w:rsidRPr="005C28E4">
        <mc:AlternateContent>
          <mc:Choice Requires="wps">
            <w:drawing>
              <wp:anchor distT="0" distB="0" distL="114300" distR="114300" simplePos="0" relativeHeight="251659264" behindDoc="0" locked="0" layoutInCell="1" allowOverlap="1" wp14:anchorId="48282FA3" wp14:editId="65866303">
                <wp:simplePos x="0" y="0"/>
                <wp:positionH relativeFrom="column">
                  <wp:posOffset>36655</wp:posOffset>
                </wp:positionH>
                <wp:positionV relativeFrom="paragraph">
                  <wp:posOffset>7945843</wp:posOffset>
                </wp:positionV>
                <wp:extent cx="3831021" cy="31531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3831021" cy="315310"/>
                        </a:xfrm>
                        <a:prstGeom prst="rect">
                          <a:avLst/>
                        </a:prstGeom>
                        <a:solidFill>
                          <a:schemeClr val="lt1"/>
                        </a:solidFill>
                        <a:ln w="6350">
                          <a:noFill/>
                        </a:ln>
                      </wps:spPr>
                      <wps:txbx>
                        <w:txbxContent>
                          <w:p w14:paraId="1938D295" w14:textId="63FFBF3E" w:rsidR="0071243E" w:rsidRPr="00F421C4" w:rsidRDefault="0071243E">
                            <w:r>
                              <w:t>Table 3. Single-</w:t>
                            </w:r>
                            <w:r w:rsidRPr="00F421C4">
                              <w:t xml:space="preserve">use </w:t>
                            </w:r>
                            <w:r>
                              <w:t>Visitor Parking Permits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82FA3" id="_x0000_t202" coordsize="21600,21600" o:spt="202" path="m,l,21600r21600,l21600,xe">
                <v:stroke joinstyle="miter"/>
                <v:path gradientshapeok="t" o:connecttype="rect"/>
              </v:shapetype>
              <v:shape id="Text Box 1" o:spid="_x0000_s1026" type="#_x0000_t202" style="position:absolute;margin-left:2.9pt;margin-top:625.65pt;width:301.65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" fillcolor="white [3201]" stroked="f" strokeweight=".5pt">
                <v:textbox>
                  <w:txbxContent>
                    <w:p w14:paraId="1938D295" w14:textId="63FFBF3E" w:rsidR="0071243E" w:rsidRPr="00F421C4" w:rsidRDefault="0071243E">
                      <w:r>
                        <w:t>Table 3. Single-</w:t>
                      </w:r>
                      <w:r w:rsidRPr="00F421C4">
                        <w:t xml:space="preserve">use </w:t>
                      </w:r>
                      <w:r>
                        <w:t>Visitor Parking Permits</w:t>
                      </w:r>
                    </w:p>
                  </w:txbxContent>
                </v:textbox>
              </v:shape>
            </w:pict>
          </mc:Fallback>
        </mc:AlternateContent>
      </w:r>
      <w:r w:rsidR="002654B1">
        <w:rPr>
          <w:noProof w:val="0"/>
        </w:rPr>
        <w:t>Single-</w:t>
      </w:r>
      <w:r w:rsidR="00277BC6" w:rsidRPr="005C28E4">
        <w:rPr>
          <w:noProof w:val="0"/>
        </w:rPr>
        <w:t xml:space="preserve">use </w:t>
      </w:r>
      <w:r w:rsidR="002654B1">
        <w:rPr>
          <w:noProof w:val="0"/>
        </w:rPr>
        <w:t>Visitor Parking Permits</w:t>
      </w:r>
      <w:r w:rsidR="00277BC6" w:rsidRPr="005C28E4">
        <w:rPr>
          <w:noProof w:val="0"/>
        </w:rPr>
        <w:t xml:space="preserve"> were available from two adjoining councils and varied in the total amount available for each household per year and the price of the vouchers. </w:t>
      </w:r>
      <w:bookmarkStart w:id="8" w:name="_GoBack"/>
      <w:bookmarkEnd w:id="8"/>
    </w:p>
    <w:p w14:paraId="43CA2565" w14:textId="20B64A98" w:rsidR="0044590A" w:rsidRPr="0044590A" w:rsidRDefault="0044590A" w:rsidP="0071243E">
      <w:pPr>
        <w:spacing w:line="288" w:lineRule="auto"/>
        <w:rPr>
          <w:b/>
          <w:noProof w:val="0"/>
        </w:rPr>
      </w:pPr>
      <w:r>
        <w:rPr>
          <w:b/>
          <w:noProof w:val="0"/>
        </w:rPr>
        <w:t>Adjoining Council</w:t>
      </w:r>
    </w:p>
    <w:tbl>
      <w:tblPr>
        <w:tblStyle w:val="TableGrid"/>
        <w:tblW w:w="5000" w:type="pct"/>
        <w:tblLook w:val="04A0" w:firstRow="1" w:lastRow="0" w:firstColumn="1" w:lastColumn="0" w:noHBand="0" w:noVBand="1"/>
      </w:tblPr>
      <w:tblGrid>
        <w:gridCol w:w="2126"/>
        <w:gridCol w:w="2549"/>
        <w:gridCol w:w="3258"/>
        <w:gridCol w:w="1695"/>
      </w:tblGrid>
      <w:tr w:rsidR="00277BC6" w:rsidRPr="005C28E4" w14:paraId="28E7A5B9" w14:textId="77777777" w:rsidTr="0044590A">
        <w:trPr>
          <w:trHeight w:val="99"/>
          <w:tblHeader/>
        </w:trPr>
        <w:tc>
          <w:tcPr>
            <w:tcW w:w="1104" w:type="pct"/>
            <w:shd w:val="clear" w:color="auto" w:fill="9CC2E5" w:themeFill="accent1" w:themeFillTint="99"/>
          </w:tcPr>
          <w:p w14:paraId="0540947A" w14:textId="77777777" w:rsidR="00277BC6" w:rsidRPr="005C28E4" w:rsidRDefault="00277BC6" w:rsidP="00A50304">
            <w:pPr>
              <w:rPr>
                <w:b/>
                <w:noProof w:val="0"/>
              </w:rPr>
            </w:pPr>
            <w:r w:rsidRPr="005C28E4">
              <w:rPr>
                <w:b/>
                <w:noProof w:val="0"/>
              </w:rPr>
              <w:t>Local Government Area</w:t>
            </w:r>
          </w:p>
        </w:tc>
        <w:tc>
          <w:tcPr>
            <w:tcW w:w="1324" w:type="pct"/>
            <w:shd w:val="clear" w:color="auto" w:fill="9CC2E5" w:themeFill="accent1" w:themeFillTint="99"/>
          </w:tcPr>
          <w:p w14:paraId="198CB28A" w14:textId="31EE6296" w:rsidR="00277BC6" w:rsidRPr="005C28E4" w:rsidRDefault="002654B1" w:rsidP="00A50304">
            <w:pPr>
              <w:rPr>
                <w:b/>
                <w:noProof w:val="0"/>
              </w:rPr>
            </w:pPr>
            <w:r>
              <w:rPr>
                <w:b/>
                <w:noProof w:val="0"/>
              </w:rPr>
              <w:t>Single-</w:t>
            </w:r>
            <w:r w:rsidR="00277BC6" w:rsidRPr="005C28E4">
              <w:rPr>
                <w:b/>
                <w:noProof w:val="0"/>
              </w:rPr>
              <w:t xml:space="preserve">use </w:t>
            </w:r>
            <w:r>
              <w:rPr>
                <w:b/>
                <w:noProof w:val="0"/>
              </w:rPr>
              <w:t>Visitor Parking Permits?</w:t>
            </w:r>
          </w:p>
        </w:tc>
        <w:tc>
          <w:tcPr>
            <w:tcW w:w="1692" w:type="pct"/>
            <w:shd w:val="clear" w:color="auto" w:fill="9CC2E5" w:themeFill="accent1" w:themeFillTint="99"/>
          </w:tcPr>
          <w:p w14:paraId="49C6C472" w14:textId="7FF82290" w:rsidR="00277BC6" w:rsidRPr="005C28E4" w:rsidRDefault="00277BC6" w:rsidP="00A50304">
            <w:pPr>
              <w:rPr>
                <w:b/>
                <w:noProof w:val="0"/>
              </w:rPr>
            </w:pPr>
            <w:r w:rsidRPr="005C28E4">
              <w:rPr>
                <w:b/>
                <w:noProof w:val="0"/>
              </w:rPr>
              <w:t>Number of vouchers available per year</w:t>
            </w:r>
          </w:p>
        </w:tc>
        <w:tc>
          <w:tcPr>
            <w:tcW w:w="880" w:type="pct"/>
            <w:shd w:val="clear" w:color="auto" w:fill="9CC2E5" w:themeFill="accent1" w:themeFillTint="99"/>
          </w:tcPr>
          <w:p w14:paraId="45AA14AA" w14:textId="23A34625" w:rsidR="00277BC6" w:rsidRPr="005C28E4" w:rsidRDefault="00277BC6" w:rsidP="00A50304">
            <w:pPr>
              <w:rPr>
                <w:b/>
                <w:noProof w:val="0"/>
              </w:rPr>
            </w:pPr>
            <w:r w:rsidRPr="005C28E4">
              <w:rPr>
                <w:b/>
                <w:noProof w:val="0"/>
              </w:rPr>
              <w:t>Cost</w:t>
            </w:r>
          </w:p>
        </w:tc>
      </w:tr>
      <w:tr w:rsidR="00277BC6" w:rsidRPr="005C28E4" w14:paraId="6F25E93A" w14:textId="77777777" w:rsidTr="00277BC6">
        <w:trPr>
          <w:trHeight w:val="857"/>
        </w:trPr>
        <w:tc>
          <w:tcPr>
            <w:tcW w:w="1104" w:type="pct"/>
          </w:tcPr>
          <w:p w14:paraId="637931C4" w14:textId="77777777" w:rsidR="00277BC6" w:rsidRPr="005C28E4" w:rsidRDefault="00277BC6" w:rsidP="00A50304">
            <w:pPr>
              <w:rPr>
                <w:b/>
                <w:noProof w:val="0"/>
              </w:rPr>
            </w:pPr>
            <w:r w:rsidRPr="005C28E4">
              <w:rPr>
                <w:b/>
                <w:noProof w:val="0"/>
              </w:rPr>
              <w:t xml:space="preserve">City of Melbourne </w:t>
            </w:r>
          </w:p>
        </w:tc>
        <w:tc>
          <w:tcPr>
            <w:tcW w:w="1324" w:type="pct"/>
          </w:tcPr>
          <w:p w14:paraId="3B77249D" w14:textId="11DE4BE0"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Yes - Visitor voucher booklet of 18 single</w:t>
            </w:r>
            <w:r w:rsidR="0044590A">
              <w:rPr>
                <w:noProof w:val="0"/>
              </w:rPr>
              <w:t>-</w:t>
            </w:r>
            <w:r w:rsidRPr="005C28E4">
              <w:rPr>
                <w:noProof w:val="0"/>
              </w:rPr>
              <w:t xml:space="preserve">use </w:t>
            </w:r>
            <w:r w:rsidR="005C28E4" w:rsidRPr="005C28E4">
              <w:rPr>
                <w:noProof w:val="0"/>
              </w:rPr>
              <w:t>vouchers</w:t>
            </w:r>
            <w:r w:rsidRPr="005C28E4">
              <w:rPr>
                <w:noProof w:val="0"/>
              </w:rPr>
              <w:t xml:space="preserve"> can be purchased every two months. </w:t>
            </w:r>
          </w:p>
          <w:p w14:paraId="71A0ACF5" w14:textId="77777777" w:rsidR="00277BC6" w:rsidRPr="005C28E4" w:rsidRDefault="00277BC6" w:rsidP="00A50304">
            <w:pPr>
              <w:tabs>
                <w:tab w:val="clear" w:pos="-3060"/>
                <w:tab w:val="clear" w:pos="-2340"/>
                <w:tab w:val="clear" w:pos="6300"/>
              </w:tabs>
              <w:suppressAutoHyphens w:val="0"/>
              <w:spacing w:after="0"/>
              <w:rPr>
                <w:noProof w:val="0"/>
              </w:rPr>
            </w:pPr>
          </w:p>
          <w:p w14:paraId="728E6E92" w14:textId="77777777" w:rsidR="00277BC6" w:rsidRDefault="00277BC6" w:rsidP="00D752CB">
            <w:pPr>
              <w:rPr>
                <w:noProof w:val="0"/>
              </w:rPr>
            </w:pPr>
            <w:r w:rsidRPr="005C28E4">
              <w:rPr>
                <w:noProof w:val="0"/>
              </w:rPr>
              <w:lastRenderedPageBreak/>
              <w:t>A booklet contains 12</w:t>
            </w:r>
            <w:r w:rsidR="0044590A">
              <w:rPr>
                <w:noProof w:val="0"/>
              </w:rPr>
              <w:t xml:space="preserve"> 3-hour, four 24-hour and two</w:t>
            </w:r>
            <w:r w:rsidRPr="005C28E4">
              <w:rPr>
                <w:noProof w:val="0"/>
              </w:rPr>
              <w:t xml:space="preserve"> weekend vouchers with no expiry.</w:t>
            </w:r>
          </w:p>
          <w:p w14:paraId="5F2C2DE6" w14:textId="2396FDAC" w:rsidR="0044590A" w:rsidRPr="005C28E4" w:rsidRDefault="0044590A" w:rsidP="00D752CB">
            <w:pPr>
              <w:rPr>
                <w:noProof w:val="0"/>
              </w:rPr>
            </w:pPr>
          </w:p>
        </w:tc>
        <w:tc>
          <w:tcPr>
            <w:tcW w:w="1692" w:type="pct"/>
          </w:tcPr>
          <w:p w14:paraId="0742316C" w14:textId="7EB1F627" w:rsidR="00277BC6" w:rsidRPr="005C28E4" w:rsidRDefault="00277BC6" w:rsidP="00A50304">
            <w:pPr>
              <w:tabs>
                <w:tab w:val="clear" w:pos="-3060"/>
                <w:tab w:val="clear" w:pos="-2340"/>
                <w:tab w:val="clear" w:pos="6300"/>
              </w:tabs>
              <w:suppressAutoHyphens w:val="0"/>
              <w:spacing w:after="0"/>
              <w:rPr>
                <w:noProof w:val="0"/>
              </w:rPr>
            </w:pPr>
            <w:r w:rsidRPr="005C28E4">
              <w:rPr>
                <w:noProof w:val="0"/>
              </w:rPr>
              <w:lastRenderedPageBreak/>
              <w:t xml:space="preserve">108 </w:t>
            </w:r>
          </w:p>
        </w:tc>
        <w:tc>
          <w:tcPr>
            <w:tcW w:w="880" w:type="pct"/>
          </w:tcPr>
          <w:p w14:paraId="5634756D" w14:textId="141B2384" w:rsidR="00277BC6" w:rsidRDefault="00277BC6" w:rsidP="00A50304">
            <w:pPr>
              <w:tabs>
                <w:tab w:val="clear" w:pos="-3060"/>
                <w:tab w:val="clear" w:pos="-2340"/>
                <w:tab w:val="clear" w:pos="6300"/>
              </w:tabs>
              <w:suppressAutoHyphens w:val="0"/>
              <w:spacing w:after="0"/>
              <w:rPr>
                <w:noProof w:val="0"/>
              </w:rPr>
            </w:pPr>
            <w:r w:rsidRPr="005C28E4">
              <w:rPr>
                <w:noProof w:val="0"/>
              </w:rPr>
              <w:t>$40 for booklet of 18</w:t>
            </w:r>
            <w:r w:rsidR="0044590A">
              <w:rPr>
                <w:noProof w:val="0"/>
              </w:rPr>
              <w:t>.</w:t>
            </w:r>
          </w:p>
          <w:p w14:paraId="63CEA9A2" w14:textId="77777777" w:rsidR="0044590A" w:rsidRPr="005C28E4" w:rsidRDefault="0044590A" w:rsidP="00A50304">
            <w:pPr>
              <w:tabs>
                <w:tab w:val="clear" w:pos="-3060"/>
                <w:tab w:val="clear" w:pos="-2340"/>
                <w:tab w:val="clear" w:pos="6300"/>
              </w:tabs>
              <w:suppressAutoHyphens w:val="0"/>
              <w:spacing w:after="0"/>
              <w:rPr>
                <w:noProof w:val="0"/>
              </w:rPr>
            </w:pPr>
          </w:p>
          <w:p w14:paraId="3CE9C48B" w14:textId="25F071E0"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($2.22 per voucher</w:t>
            </w:r>
            <w:r w:rsidR="0044590A">
              <w:rPr>
                <w:noProof w:val="0"/>
              </w:rPr>
              <w:t>.</w:t>
            </w:r>
            <w:r w:rsidRPr="005C28E4">
              <w:rPr>
                <w:noProof w:val="0"/>
              </w:rPr>
              <w:t>)</w:t>
            </w:r>
          </w:p>
        </w:tc>
      </w:tr>
      <w:tr w:rsidR="00277BC6" w:rsidRPr="005C28E4" w14:paraId="606CEAA3" w14:textId="77777777" w:rsidTr="00277BC6">
        <w:trPr>
          <w:trHeight w:val="99"/>
        </w:trPr>
        <w:tc>
          <w:tcPr>
            <w:tcW w:w="1104" w:type="pct"/>
          </w:tcPr>
          <w:p w14:paraId="1C714305" w14:textId="77777777" w:rsidR="00277BC6" w:rsidRPr="005C28E4" w:rsidRDefault="00277BC6" w:rsidP="00A50304">
            <w:pPr>
              <w:rPr>
                <w:b/>
                <w:noProof w:val="0"/>
              </w:rPr>
            </w:pPr>
            <w:r w:rsidRPr="005C28E4">
              <w:rPr>
                <w:b/>
                <w:noProof w:val="0"/>
              </w:rPr>
              <w:lastRenderedPageBreak/>
              <w:t>City of Stonnington</w:t>
            </w:r>
          </w:p>
        </w:tc>
        <w:tc>
          <w:tcPr>
            <w:tcW w:w="1324" w:type="pct"/>
          </w:tcPr>
          <w:p w14:paraId="5E608FE6" w14:textId="756AE60C" w:rsidR="00277BC6" w:rsidRDefault="00277BC6" w:rsidP="00A50304">
            <w:pPr>
              <w:tabs>
                <w:tab w:val="clear" w:pos="-3060"/>
                <w:tab w:val="clear" w:pos="-2340"/>
                <w:tab w:val="clear" w:pos="6300"/>
              </w:tabs>
              <w:suppressAutoHyphens w:val="0"/>
              <w:spacing w:after="0"/>
              <w:rPr>
                <w:noProof w:val="0"/>
              </w:rPr>
            </w:pPr>
            <w:r w:rsidRPr="005C28E4">
              <w:rPr>
                <w:noProof w:val="0"/>
              </w:rPr>
              <w:t xml:space="preserve">Yes - Residents can purchase up to fifteen </w:t>
            </w:r>
            <w:r w:rsidR="002654B1">
              <w:rPr>
                <w:noProof w:val="0"/>
              </w:rPr>
              <w:t>Visitor Parking Permits</w:t>
            </w:r>
            <w:r w:rsidRPr="005C28E4">
              <w:rPr>
                <w:noProof w:val="0"/>
              </w:rPr>
              <w:t xml:space="preserve"> that are valid for 24 hours</w:t>
            </w:r>
            <w:r w:rsidR="0044590A">
              <w:rPr>
                <w:noProof w:val="0"/>
              </w:rPr>
              <w:t>.</w:t>
            </w:r>
          </w:p>
          <w:p w14:paraId="4024CE7D" w14:textId="378758A5" w:rsidR="0044590A" w:rsidRPr="005C28E4" w:rsidRDefault="0044590A" w:rsidP="00A50304">
            <w:pPr>
              <w:tabs>
                <w:tab w:val="clear" w:pos="-3060"/>
                <w:tab w:val="clear" w:pos="-2340"/>
                <w:tab w:val="clear" w:pos="6300"/>
              </w:tabs>
              <w:suppressAutoHyphens w:val="0"/>
              <w:spacing w:after="0"/>
              <w:rPr>
                <w:noProof w:val="0"/>
              </w:rPr>
            </w:pPr>
          </w:p>
        </w:tc>
        <w:tc>
          <w:tcPr>
            <w:tcW w:w="1692" w:type="pct"/>
          </w:tcPr>
          <w:p w14:paraId="5E438BB1" w14:textId="21709A2F"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15</w:t>
            </w:r>
          </w:p>
        </w:tc>
        <w:tc>
          <w:tcPr>
            <w:tcW w:w="880" w:type="pct"/>
          </w:tcPr>
          <w:p w14:paraId="5F1269AD" w14:textId="25417C6F"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$5</w:t>
            </w:r>
            <w:r w:rsidR="00A50304" w:rsidRPr="005C28E4">
              <w:rPr>
                <w:noProof w:val="0"/>
              </w:rPr>
              <w:t xml:space="preserve"> per </w:t>
            </w:r>
            <w:r w:rsidR="00AA473D" w:rsidRPr="005C28E4">
              <w:rPr>
                <w:noProof w:val="0"/>
              </w:rPr>
              <w:t>voucher</w:t>
            </w:r>
            <w:r w:rsidR="0044590A">
              <w:rPr>
                <w:noProof w:val="0"/>
              </w:rPr>
              <w:t>.</w:t>
            </w:r>
          </w:p>
        </w:tc>
      </w:tr>
    </w:tbl>
    <w:p w14:paraId="7178E563" w14:textId="56FA32AD" w:rsidR="0044590A" w:rsidRDefault="0044590A"/>
    <w:p w14:paraId="5776EC0A" w14:textId="10F1FB8D" w:rsidR="0044590A" w:rsidRDefault="0044590A">
      <w:pPr>
        <w:rPr>
          <w:b/>
        </w:rPr>
      </w:pPr>
      <w:r>
        <w:rPr>
          <w:b/>
        </w:rPr>
        <w:t xml:space="preserve">Similar Councils </w:t>
      </w:r>
    </w:p>
    <w:tbl>
      <w:tblPr>
        <w:tblStyle w:val="TableGrid"/>
        <w:tblW w:w="5000" w:type="pct"/>
        <w:tblLook w:val="04A0" w:firstRow="1" w:lastRow="0" w:firstColumn="1" w:lastColumn="0" w:noHBand="0" w:noVBand="1"/>
      </w:tblPr>
      <w:tblGrid>
        <w:gridCol w:w="2126"/>
        <w:gridCol w:w="2549"/>
        <w:gridCol w:w="3258"/>
        <w:gridCol w:w="1695"/>
      </w:tblGrid>
      <w:tr w:rsidR="0044590A" w:rsidRPr="005C28E4" w14:paraId="2EF78674" w14:textId="77777777" w:rsidTr="0044590A">
        <w:trPr>
          <w:trHeight w:val="99"/>
          <w:tblHeader/>
        </w:trPr>
        <w:tc>
          <w:tcPr>
            <w:tcW w:w="1104" w:type="pct"/>
            <w:shd w:val="clear" w:color="auto" w:fill="9CC2E5" w:themeFill="accent1" w:themeFillTint="99"/>
          </w:tcPr>
          <w:p w14:paraId="394F24A4" w14:textId="77777777" w:rsidR="0044590A" w:rsidRPr="005C28E4" w:rsidRDefault="0044590A" w:rsidP="0044590A">
            <w:pPr>
              <w:rPr>
                <w:b/>
                <w:noProof w:val="0"/>
              </w:rPr>
            </w:pPr>
            <w:r w:rsidRPr="005C28E4">
              <w:rPr>
                <w:b/>
                <w:noProof w:val="0"/>
              </w:rPr>
              <w:t>Local Government Area</w:t>
            </w:r>
          </w:p>
        </w:tc>
        <w:tc>
          <w:tcPr>
            <w:tcW w:w="1324" w:type="pct"/>
            <w:shd w:val="clear" w:color="auto" w:fill="9CC2E5" w:themeFill="accent1" w:themeFillTint="99"/>
          </w:tcPr>
          <w:p w14:paraId="2C3D85C4" w14:textId="77777777" w:rsidR="0044590A" w:rsidRPr="005C28E4" w:rsidRDefault="0044590A" w:rsidP="0044590A">
            <w:pPr>
              <w:rPr>
                <w:b/>
                <w:noProof w:val="0"/>
              </w:rPr>
            </w:pPr>
            <w:r>
              <w:rPr>
                <w:b/>
                <w:noProof w:val="0"/>
              </w:rPr>
              <w:t>Single-</w:t>
            </w:r>
            <w:r w:rsidRPr="005C28E4">
              <w:rPr>
                <w:b/>
                <w:noProof w:val="0"/>
              </w:rPr>
              <w:t xml:space="preserve">use </w:t>
            </w:r>
            <w:r>
              <w:rPr>
                <w:b/>
                <w:noProof w:val="0"/>
              </w:rPr>
              <w:t>Visitor Parking Permits?</w:t>
            </w:r>
          </w:p>
        </w:tc>
        <w:tc>
          <w:tcPr>
            <w:tcW w:w="1692" w:type="pct"/>
            <w:shd w:val="clear" w:color="auto" w:fill="9CC2E5" w:themeFill="accent1" w:themeFillTint="99"/>
          </w:tcPr>
          <w:p w14:paraId="4F41700B" w14:textId="77777777" w:rsidR="0044590A" w:rsidRPr="005C28E4" w:rsidRDefault="0044590A" w:rsidP="0044590A">
            <w:pPr>
              <w:rPr>
                <w:b/>
                <w:noProof w:val="0"/>
              </w:rPr>
            </w:pPr>
            <w:r w:rsidRPr="005C28E4">
              <w:rPr>
                <w:b/>
                <w:noProof w:val="0"/>
              </w:rPr>
              <w:t>Number of vouchers available per year</w:t>
            </w:r>
          </w:p>
        </w:tc>
        <w:tc>
          <w:tcPr>
            <w:tcW w:w="880" w:type="pct"/>
            <w:shd w:val="clear" w:color="auto" w:fill="9CC2E5" w:themeFill="accent1" w:themeFillTint="99"/>
          </w:tcPr>
          <w:p w14:paraId="1C74268C" w14:textId="77777777" w:rsidR="0044590A" w:rsidRPr="005C28E4" w:rsidRDefault="0044590A" w:rsidP="0044590A">
            <w:pPr>
              <w:rPr>
                <w:b/>
                <w:noProof w:val="0"/>
              </w:rPr>
            </w:pPr>
            <w:r w:rsidRPr="005C28E4">
              <w:rPr>
                <w:b/>
                <w:noProof w:val="0"/>
              </w:rPr>
              <w:t>Cost</w:t>
            </w:r>
          </w:p>
        </w:tc>
      </w:tr>
      <w:tr w:rsidR="00277BC6" w:rsidRPr="005C28E4" w14:paraId="3299F3A1" w14:textId="77777777" w:rsidTr="00277BC6">
        <w:trPr>
          <w:trHeight w:val="93"/>
        </w:trPr>
        <w:tc>
          <w:tcPr>
            <w:tcW w:w="1104" w:type="pct"/>
          </w:tcPr>
          <w:p w14:paraId="657D3334" w14:textId="77777777" w:rsidR="00277BC6" w:rsidRPr="005C28E4" w:rsidRDefault="00277BC6" w:rsidP="00A50304">
            <w:pPr>
              <w:rPr>
                <w:b/>
                <w:noProof w:val="0"/>
              </w:rPr>
            </w:pPr>
            <w:r w:rsidRPr="005C28E4">
              <w:rPr>
                <w:b/>
                <w:noProof w:val="0"/>
              </w:rPr>
              <w:t>Moreland City Council</w:t>
            </w:r>
          </w:p>
        </w:tc>
        <w:tc>
          <w:tcPr>
            <w:tcW w:w="1324" w:type="pct"/>
          </w:tcPr>
          <w:p w14:paraId="0F222CEF" w14:textId="45E6DD0B"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Yes - Books of 10 scratch tickets vali</w:t>
            </w:r>
            <w:r w:rsidR="0044590A">
              <w:rPr>
                <w:noProof w:val="0"/>
              </w:rPr>
              <w:t>d for that day only (no expiry).</w:t>
            </w:r>
          </w:p>
          <w:p w14:paraId="2D22748A" w14:textId="77777777" w:rsidR="00277BC6" w:rsidRPr="005C28E4" w:rsidRDefault="00277BC6" w:rsidP="00A50304">
            <w:pPr>
              <w:tabs>
                <w:tab w:val="clear" w:pos="-3060"/>
                <w:tab w:val="clear" w:pos="-2340"/>
                <w:tab w:val="clear" w:pos="6300"/>
              </w:tabs>
              <w:suppressAutoHyphens w:val="0"/>
              <w:spacing w:after="0"/>
              <w:rPr>
                <w:noProof w:val="0"/>
              </w:rPr>
            </w:pPr>
          </w:p>
        </w:tc>
        <w:tc>
          <w:tcPr>
            <w:tcW w:w="1692" w:type="pct"/>
          </w:tcPr>
          <w:p w14:paraId="72C67426" w14:textId="622F975C"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10</w:t>
            </w:r>
          </w:p>
        </w:tc>
        <w:tc>
          <w:tcPr>
            <w:tcW w:w="880" w:type="pct"/>
          </w:tcPr>
          <w:p w14:paraId="7CB41C85" w14:textId="604A1BD5" w:rsidR="00277BC6" w:rsidRDefault="0044590A" w:rsidP="00A50304">
            <w:pPr>
              <w:tabs>
                <w:tab w:val="clear" w:pos="-3060"/>
                <w:tab w:val="clear" w:pos="-2340"/>
                <w:tab w:val="clear" w:pos="6300"/>
              </w:tabs>
              <w:suppressAutoHyphens w:val="0"/>
              <w:spacing w:after="0"/>
              <w:rPr>
                <w:noProof w:val="0"/>
              </w:rPr>
            </w:pPr>
            <w:r>
              <w:rPr>
                <w:noProof w:val="0"/>
              </w:rPr>
              <w:t>$24.20 for</w:t>
            </w:r>
            <w:r w:rsidR="00277BC6" w:rsidRPr="005C28E4">
              <w:rPr>
                <w:noProof w:val="0"/>
              </w:rPr>
              <w:t xml:space="preserve"> book of 10</w:t>
            </w:r>
            <w:r>
              <w:rPr>
                <w:noProof w:val="0"/>
              </w:rPr>
              <w:t>.</w:t>
            </w:r>
          </w:p>
          <w:p w14:paraId="2B5A9B4E" w14:textId="77777777" w:rsidR="0044590A" w:rsidRPr="005C28E4" w:rsidRDefault="0044590A" w:rsidP="00A50304">
            <w:pPr>
              <w:tabs>
                <w:tab w:val="clear" w:pos="-3060"/>
                <w:tab w:val="clear" w:pos="-2340"/>
                <w:tab w:val="clear" w:pos="6300"/>
              </w:tabs>
              <w:suppressAutoHyphens w:val="0"/>
              <w:spacing w:after="0"/>
              <w:rPr>
                <w:noProof w:val="0"/>
              </w:rPr>
            </w:pPr>
          </w:p>
          <w:p w14:paraId="1841810D" w14:textId="0A1F988A"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 xml:space="preserve">($2.42 </w:t>
            </w:r>
            <w:r w:rsidR="00AA473D" w:rsidRPr="005C28E4">
              <w:rPr>
                <w:noProof w:val="0"/>
              </w:rPr>
              <w:t>per voucher</w:t>
            </w:r>
            <w:r w:rsidR="0044590A">
              <w:rPr>
                <w:noProof w:val="0"/>
              </w:rPr>
              <w:t>.</w:t>
            </w:r>
            <w:r w:rsidRPr="005C28E4">
              <w:rPr>
                <w:noProof w:val="0"/>
              </w:rPr>
              <w:t>)</w:t>
            </w:r>
          </w:p>
          <w:p w14:paraId="01BFB546" w14:textId="03B1D6F4"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 xml:space="preserve"> </w:t>
            </w:r>
          </w:p>
        </w:tc>
      </w:tr>
    </w:tbl>
    <w:p w14:paraId="77DD7FC9" w14:textId="71A54E9E" w:rsidR="0044590A" w:rsidRDefault="0044590A"/>
    <w:p w14:paraId="6DC5F7E9" w14:textId="611D1B32" w:rsidR="0044590A" w:rsidRDefault="0044590A">
      <w:pPr>
        <w:rPr>
          <w:b/>
        </w:rPr>
      </w:pPr>
      <w:r>
        <w:rPr>
          <w:b/>
        </w:rPr>
        <w:t>Similar Interstate Councils</w:t>
      </w:r>
    </w:p>
    <w:tbl>
      <w:tblPr>
        <w:tblStyle w:val="TableGrid"/>
        <w:tblW w:w="5000" w:type="pct"/>
        <w:tblLook w:val="04A0" w:firstRow="1" w:lastRow="0" w:firstColumn="1" w:lastColumn="0" w:noHBand="0" w:noVBand="1"/>
      </w:tblPr>
      <w:tblGrid>
        <w:gridCol w:w="2126"/>
        <w:gridCol w:w="2549"/>
        <w:gridCol w:w="3258"/>
        <w:gridCol w:w="1695"/>
      </w:tblGrid>
      <w:tr w:rsidR="0044590A" w:rsidRPr="005C28E4" w14:paraId="4FF8AD67" w14:textId="77777777" w:rsidTr="0044590A">
        <w:trPr>
          <w:trHeight w:val="99"/>
          <w:tblHeader/>
        </w:trPr>
        <w:tc>
          <w:tcPr>
            <w:tcW w:w="1104" w:type="pct"/>
            <w:shd w:val="clear" w:color="auto" w:fill="9CC2E5" w:themeFill="accent1" w:themeFillTint="99"/>
          </w:tcPr>
          <w:p w14:paraId="6AC5728D" w14:textId="77777777" w:rsidR="0044590A" w:rsidRPr="005C28E4" w:rsidRDefault="0044590A" w:rsidP="0044590A">
            <w:pPr>
              <w:rPr>
                <w:b/>
                <w:noProof w:val="0"/>
              </w:rPr>
            </w:pPr>
            <w:r w:rsidRPr="005C28E4">
              <w:rPr>
                <w:b/>
                <w:noProof w:val="0"/>
              </w:rPr>
              <w:t>Local Government Area</w:t>
            </w:r>
          </w:p>
        </w:tc>
        <w:tc>
          <w:tcPr>
            <w:tcW w:w="1324" w:type="pct"/>
            <w:shd w:val="clear" w:color="auto" w:fill="9CC2E5" w:themeFill="accent1" w:themeFillTint="99"/>
          </w:tcPr>
          <w:p w14:paraId="33C86A75" w14:textId="77777777" w:rsidR="0044590A" w:rsidRPr="005C28E4" w:rsidRDefault="0044590A" w:rsidP="0044590A">
            <w:pPr>
              <w:rPr>
                <w:b/>
                <w:noProof w:val="0"/>
              </w:rPr>
            </w:pPr>
            <w:r>
              <w:rPr>
                <w:b/>
                <w:noProof w:val="0"/>
              </w:rPr>
              <w:t>Single-</w:t>
            </w:r>
            <w:r w:rsidRPr="005C28E4">
              <w:rPr>
                <w:b/>
                <w:noProof w:val="0"/>
              </w:rPr>
              <w:t xml:space="preserve">use </w:t>
            </w:r>
            <w:r>
              <w:rPr>
                <w:b/>
                <w:noProof w:val="0"/>
              </w:rPr>
              <w:t>Visitor Parking Permits?</w:t>
            </w:r>
          </w:p>
        </w:tc>
        <w:tc>
          <w:tcPr>
            <w:tcW w:w="1692" w:type="pct"/>
            <w:shd w:val="clear" w:color="auto" w:fill="9CC2E5" w:themeFill="accent1" w:themeFillTint="99"/>
          </w:tcPr>
          <w:p w14:paraId="2AA8DF40" w14:textId="77777777" w:rsidR="0044590A" w:rsidRPr="005C28E4" w:rsidRDefault="0044590A" w:rsidP="0044590A">
            <w:pPr>
              <w:rPr>
                <w:b/>
                <w:noProof w:val="0"/>
              </w:rPr>
            </w:pPr>
            <w:r w:rsidRPr="005C28E4">
              <w:rPr>
                <w:b/>
                <w:noProof w:val="0"/>
              </w:rPr>
              <w:t>Number of vouchers available per year</w:t>
            </w:r>
          </w:p>
        </w:tc>
        <w:tc>
          <w:tcPr>
            <w:tcW w:w="880" w:type="pct"/>
            <w:shd w:val="clear" w:color="auto" w:fill="9CC2E5" w:themeFill="accent1" w:themeFillTint="99"/>
          </w:tcPr>
          <w:p w14:paraId="2B895E70" w14:textId="77777777" w:rsidR="0044590A" w:rsidRPr="005C28E4" w:rsidRDefault="0044590A" w:rsidP="0044590A">
            <w:pPr>
              <w:rPr>
                <w:b/>
                <w:noProof w:val="0"/>
              </w:rPr>
            </w:pPr>
            <w:r w:rsidRPr="005C28E4">
              <w:rPr>
                <w:b/>
                <w:noProof w:val="0"/>
              </w:rPr>
              <w:t>Cost</w:t>
            </w:r>
          </w:p>
        </w:tc>
      </w:tr>
      <w:tr w:rsidR="00277BC6" w:rsidRPr="005C28E4" w14:paraId="195EC623" w14:textId="77777777" w:rsidTr="00277BC6">
        <w:trPr>
          <w:trHeight w:val="93"/>
        </w:trPr>
        <w:tc>
          <w:tcPr>
            <w:tcW w:w="1104" w:type="pct"/>
          </w:tcPr>
          <w:p w14:paraId="2F4262F2" w14:textId="77777777" w:rsidR="00277BC6" w:rsidRPr="005C28E4" w:rsidRDefault="00277BC6" w:rsidP="00A50304">
            <w:pPr>
              <w:rPr>
                <w:b/>
                <w:noProof w:val="0"/>
              </w:rPr>
            </w:pPr>
            <w:r w:rsidRPr="005C28E4">
              <w:rPr>
                <w:b/>
                <w:noProof w:val="0"/>
              </w:rPr>
              <w:t>City of Sydney</w:t>
            </w:r>
          </w:p>
        </w:tc>
        <w:tc>
          <w:tcPr>
            <w:tcW w:w="1324" w:type="pct"/>
          </w:tcPr>
          <w:p w14:paraId="20DABC1A" w14:textId="4398DE38" w:rsidR="00277BC6" w:rsidRPr="005C28E4" w:rsidRDefault="0044590A" w:rsidP="00277BC6">
            <w:pPr>
              <w:tabs>
                <w:tab w:val="clear" w:pos="-3060"/>
                <w:tab w:val="clear" w:pos="-2340"/>
                <w:tab w:val="clear" w:pos="6300"/>
              </w:tabs>
              <w:suppressAutoHyphens w:val="0"/>
              <w:spacing w:after="0"/>
              <w:rPr>
                <w:noProof w:val="0"/>
              </w:rPr>
            </w:pPr>
            <w:r>
              <w:rPr>
                <w:noProof w:val="0"/>
              </w:rPr>
              <w:t>Yes.</w:t>
            </w:r>
          </w:p>
          <w:p w14:paraId="026EF14A" w14:textId="4ACC75C3" w:rsidR="00277BC6" w:rsidRPr="005C28E4" w:rsidRDefault="00277BC6" w:rsidP="00A50304">
            <w:pPr>
              <w:tabs>
                <w:tab w:val="clear" w:pos="-3060"/>
                <w:tab w:val="clear" w:pos="-2340"/>
                <w:tab w:val="clear" w:pos="6300"/>
              </w:tabs>
              <w:suppressAutoHyphens w:val="0"/>
              <w:spacing w:after="0"/>
              <w:rPr>
                <w:noProof w:val="0"/>
              </w:rPr>
            </w:pPr>
          </w:p>
        </w:tc>
        <w:tc>
          <w:tcPr>
            <w:tcW w:w="1692" w:type="pct"/>
          </w:tcPr>
          <w:p w14:paraId="1EF5F97B" w14:textId="77777777" w:rsidR="00277BC6" w:rsidRPr="0044590A" w:rsidRDefault="00277BC6" w:rsidP="00277BC6">
            <w:pPr>
              <w:tabs>
                <w:tab w:val="clear" w:pos="-3060"/>
                <w:tab w:val="clear" w:pos="-2340"/>
                <w:tab w:val="clear" w:pos="6300"/>
              </w:tabs>
              <w:suppressAutoHyphens w:val="0"/>
              <w:spacing w:after="0"/>
              <w:rPr>
                <w:b/>
                <w:noProof w:val="0"/>
              </w:rPr>
            </w:pPr>
            <w:r w:rsidRPr="0044590A">
              <w:rPr>
                <w:b/>
                <w:noProof w:val="0"/>
              </w:rPr>
              <w:t xml:space="preserve">Zone A: </w:t>
            </w:r>
          </w:p>
          <w:p w14:paraId="2B083867" w14:textId="3931F57A" w:rsidR="00277BC6" w:rsidRDefault="00277BC6" w:rsidP="00277BC6">
            <w:pPr>
              <w:tabs>
                <w:tab w:val="clear" w:pos="-3060"/>
                <w:tab w:val="clear" w:pos="-2340"/>
                <w:tab w:val="clear" w:pos="6300"/>
              </w:tabs>
              <w:suppressAutoHyphens w:val="0"/>
              <w:spacing w:after="0"/>
              <w:rPr>
                <w:noProof w:val="0"/>
              </w:rPr>
            </w:pPr>
            <w:r w:rsidRPr="005C28E4">
              <w:rPr>
                <w:noProof w:val="0"/>
              </w:rPr>
              <w:t xml:space="preserve">10 for household with two </w:t>
            </w:r>
            <w:r w:rsidR="002654B1">
              <w:rPr>
                <w:noProof w:val="0"/>
              </w:rPr>
              <w:t>Resident Parking Permits</w:t>
            </w:r>
            <w:r w:rsidR="0044590A">
              <w:rPr>
                <w:noProof w:val="0"/>
              </w:rPr>
              <w:t>.</w:t>
            </w:r>
          </w:p>
          <w:p w14:paraId="5E3E7357" w14:textId="77777777" w:rsidR="0044590A" w:rsidRPr="005C28E4" w:rsidRDefault="0044590A" w:rsidP="00277BC6">
            <w:pPr>
              <w:tabs>
                <w:tab w:val="clear" w:pos="-3060"/>
                <w:tab w:val="clear" w:pos="-2340"/>
                <w:tab w:val="clear" w:pos="6300"/>
              </w:tabs>
              <w:suppressAutoHyphens w:val="0"/>
              <w:spacing w:after="0"/>
              <w:rPr>
                <w:noProof w:val="0"/>
              </w:rPr>
            </w:pPr>
          </w:p>
          <w:p w14:paraId="6621D4FB" w14:textId="384E5C53" w:rsidR="00277BC6" w:rsidRDefault="00277BC6" w:rsidP="00277BC6">
            <w:pPr>
              <w:tabs>
                <w:tab w:val="clear" w:pos="-3060"/>
                <w:tab w:val="clear" w:pos="-2340"/>
                <w:tab w:val="clear" w:pos="6300"/>
              </w:tabs>
              <w:suppressAutoHyphens w:val="0"/>
              <w:spacing w:after="0"/>
              <w:rPr>
                <w:noProof w:val="0"/>
              </w:rPr>
            </w:pPr>
            <w:r w:rsidRPr="005C28E4">
              <w:rPr>
                <w:noProof w:val="0"/>
              </w:rPr>
              <w:t xml:space="preserve">30 for household with one </w:t>
            </w:r>
            <w:r w:rsidR="002654B1">
              <w:rPr>
                <w:noProof w:val="0"/>
              </w:rPr>
              <w:t>Resident Parking Permit</w:t>
            </w:r>
            <w:r w:rsidR="0044590A">
              <w:rPr>
                <w:noProof w:val="0"/>
              </w:rPr>
              <w:t>.</w:t>
            </w:r>
          </w:p>
          <w:p w14:paraId="3138A090" w14:textId="77777777" w:rsidR="0044590A" w:rsidRPr="005C28E4" w:rsidRDefault="0044590A" w:rsidP="00277BC6">
            <w:pPr>
              <w:tabs>
                <w:tab w:val="clear" w:pos="-3060"/>
                <w:tab w:val="clear" w:pos="-2340"/>
                <w:tab w:val="clear" w:pos="6300"/>
              </w:tabs>
              <w:suppressAutoHyphens w:val="0"/>
              <w:spacing w:after="0"/>
              <w:rPr>
                <w:noProof w:val="0"/>
              </w:rPr>
            </w:pPr>
          </w:p>
          <w:p w14:paraId="549C7CAD" w14:textId="1DF0BDAE" w:rsidR="00277BC6" w:rsidRPr="005C28E4" w:rsidRDefault="00277BC6" w:rsidP="00277BC6">
            <w:pPr>
              <w:tabs>
                <w:tab w:val="clear" w:pos="-3060"/>
                <w:tab w:val="clear" w:pos="-2340"/>
                <w:tab w:val="clear" w:pos="6300"/>
              </w:tabs>
              <w:suppressAutoHyphens w:val="0"/>
              <w:spacing w:after="0"/>
              <w:rPr>
                <w:noProof w:val="0"/>
              </w:rPr>
            </w:pPr>
            <w:r w:rsidRPr="005C28E4">
              <w:rPr>
                <w:noProof w:val="0"/>
              </w:rPr>
              <w:t xml:space="preserve">40 for household with zero </w:t>
            </w:r>
            <w:r w:rsidR="002654B1">
              <w:rPr>
                <w:noProof w:val="0"/>
              </w:rPr>
              <w:t>Resident Parking Permits</w:t>
            </w:r>
            <w:r w:rsidR="0044590A">
              <w:rPr>
                <w:noProof w:val="0"/>
              </w:rPr>
              <w:t>.</w:t>
            </w:r>
          </w:p>
          <w:p w14:paraId="1267D6A9" w14:textId="77777777" w:rsidR="00277BC6" w:rsidRPr="005C28E4" w:rsidRDefault="00277BC6" w:rsidP="00277BC6">
            <w:pPr>
              <w:tabs>
                <w:tab w:val="clear" w:pos="-3060"/>
                <w:tab w:val="clear" w:pos="-2340"/>
                <w:tab w:val="clear" w:pos="6300"/>
              </w:tabs>
              <w:suppressAutoHyphens w:val="0"/>
              <w:spacing w:after="0"/>
              <w:rPr>
                <w:noProof w:val="0"/>
              </w:rPr>
            </w:pPr>
          </w:p>
          <w:p w14:paraId="280BC1A9" w14:textId="6022C19D" w:rsidR="00277BC6" w:rsidRPr="0044590A" w:rsidRDefault="00277BC6" w:rsidP="00277BC6">
            <w:pPr>
              <w:tabs>
                <w:tab w:val="clear" w:pos="-3060"/>
                <w:tab w:val="clear" w:pos="-2340"/>
                <w:tab w:val="clear" w:pos="6300"/>
              </w:tabs>
              <w:suppressAutoHyphens w:val="0"/>
              <w:spacing w:after="0"/>
              <w:rPr>
                <w:b/>
                <w:noProof w:val="0"/>
              </w:rPr>
            </w:pPr>
            <w:r w:rsidRPr="0044590A">
              <w:rPr>
                <w:b/>
                <w:noProof w:val="0"/>
              </w:rPr>
              <w:t xml:space="preserve">Zone B: </w:t>
            </w:r>
          </w:p>
          <w:p w14:paraId="4175A616" w14:textId="3C8FB1BE" w:rsidR="0044590A" w:rsidRDefault="00277BC6" w:rsidP="00277BC6">
            <w:pPr>
              <w:tabs>
                <w:tab w:val="clear" w:pos="-3060"/>
                <w:tab w:val="clear" w:pos="-2340"/>
                <w:tab w:val="clear" w:pos="6300"/>
              </w:tabs>
              <w:suppressAutoHyphens w:val="0"/>
              <w:spacing w:after="0"/>
              <w:rPr>
                <w:noProof w:val="0"/>
              </w:rPr>
            </w:pPr>
            <w:r w:rsidRPr="005C28E4">
              <w:rPr>
                <w:noProof w:val="0"/>
              </w:rPr>
              <w:t xml:space="preserve">20 for household with two </w:t>
            </w:r>
            <w:r w:rsidR="002654B1">
              <w:rPr>
                <w:noProof w:val="0"/>
              </w:rPr>
              <w:t>Resident Parking Permits</w:t>
            </w:r>
            <w:r w:rsidR="0044590A">
              <w:rPr>
                <w:noProof w:val="0"/>
              </w:rPr>
              <w:t>.</w:t>
            </w:r>
          </w:p>
          <w:p w14:paraId="6B9EE890" w14:textId="56A63615" w:rsidR="00277BC6" w:rsidRPr="005C28E4" w:rsidRDefault="00277BC6" w:rsidP="00277BC6">
            <w:pPr>
              <w:tabs>
                <w:tab w:val="clear" w:pos="-3060"/>
                <w:tab w:val="clear" w:pos="-2340"/>
                <w:tab w:val="clear" w:pos="6300"/>
              </w:tabs>
              <w:suppressAutoHyphens w:val="0"/>
              <w:spacing w:after="0"/>
              <w:rPr>
                <w:noProof w:val="0"/>
              </w:rPr>
            </w:pPr>
            <w:r w:rsidRPr="005C28E4">
              <w:rPr>
                <w:noProof w:val="0"/>
              </w:rPr>
              <w:t xml:space="preserve"> </w:t>
            </w:r>
          </w:p>
          <w:p w14:paraId="5D2EDA9D" w14:textId="77777777" w:rsidR="0044590A" w:rsidRDefault="00277BC6" w:rsidP="00277BC6">
            <w:pPr>
              <w:tabs>
                <w:tab w:val="clear" w:pos="-3060"/>
                <w:tab w:val="clear" w:pos="-2340"/>
                <w:tab w:val="clear" w:pos="6300"/>
              </w:tabs>
              <w:suppressAutoHyphens w:val="0"/>
              <w:spacing w:after="0"/>
              <w:rPr>
                <w:noProof w:val="0"/>
              </w:rPr>
            </w:pPr>
            <w:r w:rsidRPr="005C28E4">
              <w:rPr>
                <w:noProof w:val="0"/>
              </w:rPr>
              <w:t xml:space="preserve">40 for household with one </w:t>
            </w:r>
            <w:r w:rsidR="002654B1">
              <w:rPr>
                <w:noProof w:val="0"/>
              </w:rPr>
              <w:t>Resident Parking Permit</w:t>
            </w:r>
            <w:r w:rsidR="0044590A">
              <w:rPr>
                <w:noProof w:val="0"/>
              </w:rPr>
              <w:t>.</w:t>
            </w:r>
          </w:p>
          <w:p w14:paraId="3F0C0357" w14:textId="01F989FA" w:rsidR="00277BC6" w:rsidRPr="005C28E4" w:rsidRDefault="00277BC6" w:rsidP="00277BC6">
            <w:pPr>
              <w:tabs>
                <w:tab w:val="clear" w:pos="-3060"/>
                <w:tab w:val="clear" w:pos="-2340"/>
                <w:tab w:val="clear" w:pos="6300"/>
              </w:tabs>
              <w:suppressAutoHyphens w:val="0"/>
              <w:spacing w:after="0"/>
              <w:rPr>
                <w:noProof w:val="0"/>
              </w:rPr>
            </w:pPr>
            <w:r w:rsidRPr="005C28E4">
              <w:rPr>
                <w:noProof w:val="0"/>
              </w:rPr>
              <w:t xml:space="preserve"> </w:t>
            </w:r>
          </w:p>
          <w:p w14:paraId="5528507A" w14:textId="77777777" w:rsidR="00277BC6" w:rsidRDefault="00277BC6" w:rsidP="00277BC6">
            <w:pPr>
              <w:tabs>
                <w:tab w:val="clear" w:pos="-3060"/>
                <w:tab w:val="clear" w:pos="-2340"/>
                <w:tab w:val="clear" w:pos="6300"/>
              </w:tabs>
              <w:suppressAutoHyphens w:val="0"/>
              <w:spacing w:after="0"/>
              <w:rPr>
                <w:noProof w:val="0"/>
              </w:rPr>
            </w:pPr>
            <w:r w:rsidRPr="005C28E4">
              <w:rPr>
                <w:noProof w:val="0"/>
              </w:rPr>
              <w:t xml:space="preserve">60 for household with zero </w:t>
            </w:r>
            <w:r w:rsidR="002654B1">
              <w:rPr>
                <w:noProof w:val="0"/>
              </w:rPr>
              <w:t>Resident Parking Permits</w:t>
            </w:r>
            <w:r w:rsidR="0044590A">
              <w:rPr>
                <w:noProof w:val="0"/>
              </w:rPr>
              <w:t>.</w:t>
            </w:r>
          </w:p>
          <w:p w14:paraId="265A6D00" w14:textId="57A44CEF" w:rsidR="0044590A" w:rsidRPr="005C28E4" w:rsidRDefault="0044590A" w:rsidP="00277BC6">
            <w:pPr>
              <w:tabs>
                <w:tab w:val="clear" w:pos="-3060"/>
                <w:tab w:val="clear" w:pos="-2340"/>
                <w:tab w:val="clear" w:pos="6300"/>
              </w:tabs>
              <w:suppressAutoHyphens w:val="0"/>
              <w:spacing w:after="0"/>
              <w:rPr>
                <w:noProof w:val="0"/>
              </w:rPr>
            </w:pPr>
          </w:p>
        </w:tc>
        <w:tc>
          <w:tcPr>
            <w:tcW w:w="880" w:type="pct"/>
          </w:tcPr>
          <w:p w14:paraId="752B4E11" w14:textId="2FF649C0"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 xml:space="preserve">$2 </w:t>
            </w:r>
            <w:r w:rsidR="00AA473D" w:rsidRPr="005C28E4">
              <w:rPr>
                <w:noProof w:val="0"/>
              </w:rPr>
              <w:t>per voucher</w:t>
            </w:r>
            <w:r w:rsidR="0044590A">
              <w:rPr>
                <w:noProof w:val="0"/>
              </w:rPr>
              <w:t>.</w:t>
            </w:r>
          </w:p>
        </w:tc>
      </w:tr>
      <w:tr w:rsidR="00277BC6" w:rsidRPr="005C28E4" w14:paraId="7AF635EC" w14:textId="77777777" w:rsidTr="00277BC6">
        <w:trPr>
          <w:trHeight w:val="93"/>
        </w:trPr>
        <w:tc>
          <w:tcPr>
            <w:tcW w:w="1104" w:type="pct"/>
          </w:tcPr>
          <w:p w14:paraId="63E3DCBE" w14:textId="77777777" w:rsidR="00277BC6" w:rsidRPr="005C28E4" w:rsidRDefault="00277BC6" w:rsidP="00A50304">
            <w:pPr>
              <w:rPr>
                <w:b/>
                <w:noProof w:val="0"/>
              </w:rPr>
            </w:pPr>
            <w:r w:rsidRPr="005C28E4">
              <w:rPr>
                <w:b/>
                <w:noProof w:val="0"/>
              </w:rPr>
              <w:lastRenderedPageBreak/>
              <w:t>Waverley City Council</w:t>
            </w:r>
          </w:p>
        </w:tc>
        <w:tc>
          <w:tcPr>
            <w:tcW w:w="1324" w:type="pct"/>
          </w:tcPr>
          <w:p w14:paraId="458B0B78" w14:textId="7C9E6292"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 xml:space="preserve">Yes – Daily </w:t>
            </w:r>
            <w:r w:rsidR="002654B1">
              <w:rPr>
                <w:noProof w:val="0"/>
              </w:rPr>
              <w:t xml:space="preserve">Visitor Parking Permit </w:t>
            </w:r>
            <w:r w:rsidRPr="005C28E4">
              <w:rPr>
                <w:noProof w:val="0"/>
              </w:rPr>
              <w:t>(pack of 10 per residence).</w:t>
            </w:r>
          </w:p>
          <w:p w14:paraId="70BEBCBA" w14:textId="60405755" w:rsidR="00277BC6" w:rsidRPr="005C28E4" w:rsidRDefault="00277BC6" w:rsidP="00D752CB">
            <w:pPr>
              <w:tabs>
                <w:tab w:val="clear" w:pos="-3060"/>
                <w:tab w:val="clear" w:pos="-2340"/>
                <w:tab w:val="clear" w:pos="6300"/>
              </w:tabs>
              <w:suppressAutoHyphens w:val="0"/>
              <w:spacing w:after="0"/>
              <w:rPr>
                <w:noProof w:val="0"/>
              </w:rPr>
            </w:pPr>
          </w:p>
          <w:p w14:paraId="4D737B3B" w14:textId="1A3A3189" w:rsidR="00277BC6" w:rsidRPr="005C28E4" w:rsidRDefault="00277BC6" w:rsidP="00A50304">
            <w:pPr>
              <w:tabs>
                <w:tab w:val="clear" w:pos="-3060"/>
                <w:tab w:val="clear" w:pos="-2340"/>
                <w:tab w:val="clear" w:pos="6300"/>
              </w:tabs>
              <w:suppressAutoHyphens w:val="0"/>
              <w:spacing w:after="0"/>
              <w:rPr>
                <w:noProof w:val="0"/>
              </w:rPr>
            </w:pPr>
          </w:p>
        </w:tc>
        <w:tc>
          <w:tcPr>
            <w:tcW w:w="1692" w:type="pct"/>
          </w:tcPr>
          <w:p w14:paraId="0448102D" w14:textId="50E4B156" w:rsidR="00277BC6" w:rsidRPr="005C28E4" w:rsidRDefault="00277BC6" w:rsidP="00A50304">
            <w:pPr>
              <w:tabs>
                <w:tab w:val="clear" w:pos="-3060"/>
                <w:tab w:val="clear" w:pos="-2340"/>
                <w:tab w:val="clear" w:pos="6300"/>
              </w:tabs>
              <w:suppressAutoHyphens w:val="0"/>
              <w:spacing w:after="0"/>
              <w:rPr>
                <w:noProof w:val="0"/>
              </w:rPr>
            </w:pPr>
            <w:r w:rsidRPr="005C28E4">
              <w:rPr>
                <w:noProof w:val="0"/>
              </w:rPr>
              <w:t>10</w:t>
            </w:r>
          </w:p>
        </w:tc>
        <w:tc>
          <w:tcPr>
            <w:tcW w:w="880" w:type="pct"/>
          </w:tcPr>
          <w:p w14:paraId="74339DD3" w14:textId="6FD46811" w:rsidR="00277BC6" w:rsidRDefault="00277BC6" w:rsidP="00A50304">
            <w:pPr>
              <w:tabs>
                <w:tab w:val="clear" w:pos="-3060"/>
                <w:tab w:val="clear" w:pos="-2340"/>
                <w:tab w:val="clear" w:pos="6300"/>
              </w:tabs>
              <w:suppressAutoHyphens w:val="0"/>
              <w:spacing w:after="0"/>
              <w:rPr>
                <w:noProof w:val="0"/>
              </w:rPr>
            </w:pPr>
            <w:r w:rsidRPr="005C28E4">
              <w:rPr>
                <w:noProof w:val="0"/>
              </w:rPr>
              <w:t xml:space="preserve">$23 </w:t>
            </w:r>
            <w:r w:rsidR="0044590A">
              <w:rPr>
                <w:noProof w:val="0"/>
              </w:rPr>
              <w:t xml:space="preserve">for </w:t>
            </w:r>
            <w:r w:rsidRPr="005C28E4">
              <w:rPr>
                <w:noProof w:val="0"/>
              </w:rPr>
              <w:t>pack of 10</w:t>
            </w:r>
            <w:r w:rsidR="0044590A">
              <w:rPr>
                <w:noProof w:val="0"/>
              </w:rPr>
              <w:t>.</w:t>
            </w:r>
          </w:p>
          <w:p w14:paraId="2BBECA6B" w14:textId="77777777" w:rsidR="0044590A" w:rsidRPr="005C28E4" w:rsidRDefault="0044590A" w:rsidP="00A50304">
            <w:pPr>
              <w:tabs>
                <w:tab w:val="clear" w:pos="-3060"/>
                <w:tab w:val="clear" w:pos="-2340"/>
                <w:tab w:val="clear" w:pos="6300"/>
              </w:tabs>
              <w:suppressAutoHyphens w:val="0"/>
              <w:spacing w:after="0"/>
              <w:rPr>
                <w:noProof w:val="0"/>
              </w:rPr>
            </w:pPr>
          </w:p>
          <w:p w14:paraId="36229FBD" w14:textId="77777777" w:rsidR="00277BC6" w:rsidRDefault="00277BC6" w:rsidP="00492C14">
            <w:pPr>
              <w:tabs>
                <w:tab w:val="clear" w:pos="-3060"/>
                <w:tab w:val="clear" w:pos="-2340"/>
                <w:tab w:val="clear" w:pos="6300"/>
              </w:tabs>
              <w:suppressAutoHyphens w:val="0"/>
              <w:spacing w:after="0"/>
              <w:rPr>
                <w:noProof w:val="0"/>
              </w:rPr>
            </w:pPr>
            <w:r w:rsidRPr="005C28E4">
              <w:rPr>
                <w:noProof w:val="0"/>
              </w:rPr>
              <w:t>($2.30 per voucher</w:t>
            </w:r>
            <w:r w:rsidR="0044590A">
              <w:rPr>
                <w:noProof w:val="0"/>
              </w:rPr>
              <w:t>.</w:t>
            </w:r>
            <w:r w:rsidRPr="005C28E4">
              <w:rPr>
                <w:noProof w:val="0"/>
              </w:rPr>
              <w:t>)</w:t>
            </w:r>
          </w:p>
          <w:p w14:paraId="7FE478AB" w14:textId="0D594E6F" w:rsidR="0044590A" w:rsidRPr="005C28E4" w:rsidRDefault="0044590A" w:rsidP="00492C14">
            <w:pPr>
              <w:tabs>
                <w:tab w:val="clear" w:pos="-3060"/>
                <w:tab w:val="clear" w:pos="-2340"/>
                <w:tab w:val="clear" w:pos="6300"/>
              </w:tabs>
              <w:suppressAutoHyphens w:val="0"/>
              <w:spacing w:after="0"/>
              <w:rPr>
                <w:noProof w:val="0"/>
              </w:rPr>
            </w:pPr>
          </w:p>
        </w:tc>
      </w:tr>
    </w:tbl>
    <w:p w14:paraId="57FE2398" w14:textId="2101DD8C" w:rsidR="0044590A" w:rsidRDefault="0044590A" w:rsidP="0044590A">
      <w:pPr>
        <w:spacing w:after="240"/>
        <w:rPr>
          <w:noProof w:val="0"/>
        </w:rPr>
      </w:pPr>
      <w:r>
        <w:rPr>
          <w:noProof w:val="0"/>
        </w:rPr>
        <w:t>Table 3:</w:t>
      </w:r>
      <w:r w:rsidRPr="00DD1954">
        <w:rPr>
          <w:noProof w:val="0"/>
        </w:rPr>
        <w:t xml:space="preserve"> </w:t>
      </w:r>
      <w:r>
        <w:rPr>
          <w:noProof w:val="0"/>
        </w:rPr>
        <w:t xml:space="preserve">Single-use Visitor Parking </w:t>
      </w:r>
      <w:r w:rsidRPr="00DD1954">
        <w:rPr>
          <w:noProof w:val="0"/>
        </w:rPr>
        <w:t>Permit</w:t>
      </w:r>
      <w:r>
        <w:rPr>
          <w:noProof w:val="0"/>
        </w:rPr>
        <w:t>s</w:t>
      </w:r>
    </w:p>
    <w:p w14:paraId="714FA87B" w14:textId="633A8B48" w:rsidR="00D05581" w:rsidRPr="005C28E4" w:rsidRDefault="00A3191A" w:rsidP="0071243E">
      <w:pPr>
        <w:pStyle w:val="Heading1"/>
      </w:pPr>
      <w:bookmarkStart w:id="9" w:name="_Toc19090733"/>
      <w:r w:rsidRPr="005C28E4">
        <w:t>Introduction of tiered pricing structure for permits</w:t>
      </w:r>
      <w:r w:rsidR="00D05581" w:rsidRPr="005C28E4">
        <w:t xml:space="preserve"> and </w:t>
      </w:r>
      <w:r w:rsidR="00277BC6" w:rsidRPr="005C28E4">
        <w:t>r</w:t>
      </w:r>
      <w:r w:rsidR="00D05581" w:rsidRPr="005C28E4">
        <w:t>eview of the maximum number of permits allowed per household, taking off-street parking into account.</w:t>
      </w:r>
      <w:bookmarkEnd w:id="9"/>
      <w:r w:rsidR="00D05581" w:rsidRPr="005C28E4">
        <w:t xml:space="preserve"> </w:t>
      </w:r>
    </w:p>
    <w:p w14:paraId="27833D8C" w14:textId="63E74C85" w:rsidR="00BB43AD" w:rsidRPr="005C28E4" w:rsidRDefault="00BB43AD" w:rsidP="00BB43AD">
      <w:pPr>
        <w:rPr>
          <w:noProof w:val="0"/>
        </w:rPr>
      </w:pPr>
      <w:r w:rsidRPr="005C28E4">
        <w:rPr>
          <w:noProof w:val="0"/>
        </w:rPr>
        <w:t xml:space="preserve">Benchmarked </w:t>
      </w:r>
      <w:r w:rsidR="0044590A">
        <w:rPr>
          <w:noProof w:val="0"/>
        </w:rPr>
        <w:t>C</w:t>
      </w:r>
      <w:r w:rsidRPr="005C28E4">
        <w:rPr>
          <w:noProof w:val="0"/>
        </w:rPr>
        <w:t xml:space="preserve">ouncils </w:t>
      </w:r>
      <w:r w:rsidR="00550512" w:rsidRPr="005C28E4">
        <w:rPr>
          <w:noProof w:val="0"/>
        </w:rPr>
        <w:t>provided</w:t>
      </w:r>
      <w:r w:rsidRPr="005C28E4">
        <w:rPr>
          <w:noProof w:val="0"/>
        </w:rPr>
        <w:t xml:space="preserve"> a </w:t>
      </w:r>
      <w:r w:rsidR="00F72A00" w:rsidRPr="005C28E4">
        <w:rPr>
          <w:noProof w:val="0"/>
        </w:rPr>
        <w:t xml:space="preserve">range of </w:t>
      </w:r>
      <w:r w:rsidR="00CD16A7" w:rsidRPr="005C28E4">
        <w:rPr>
          <w:noProof w:val="0"/>
        </w:rPr>
        <w:t xml:space="preserve">different structures for </w:t>
      </w:r>
      <w:r w:rsidR="006B2057" w:rsidRPr="005C28E4">
        <w:rPr>
          <w:noProof w:val="0"/>
        </w:rPr>
        <w:t xml:space="preserve">household </w:t>
      </w:r>
      <w:r w:rsidRPr="005C28E4">
        <w:rPr>
          <w:noProof w:val="0"/>
        </w:rPr>
        <w:t>permit</w:t>
      </w:r>
      <w:r w:rsidR="00A3191A" w:rsidRPr="005C28E4">
        <w:rPr>
          <w:noProof w:val="0"/>
        </w:rPr>
        <w:t xml:space="preserve"> scenarios</w:t>
      </w:r>
      <w:r w:rsidRPr="005C28E4">
        <w:rPr>
          <w:noProof w:val="0"/>
        </w:rPr>
        <w:t xml:space="preserve"> including the number of permits allowed</w:t>
      </w:r>
      <w:r w:rsidR="006B2057" w:rsidRPr="005C28E4">
        <w:rPr>
          <w:noProof w:val="0"/>
        </w:rPr>
        <w:t xml:space="preserve">, maximum number of </w:t>
      </w:r>
      <w:r w:rsidR="002654B1">
        <w:rPr>
          <w:noProof w:val="0"/>
        </w:rPr>
        <w:t>Visitor Parking Permits</w:t>
      </w:r>
      <w:r w:rsidRPr="005C28E4">
        <w:rPr>
          <w:noProof w:val="0"/>
        </w:rPr>
        <w:t xml:space="preserve"> and the cost </w:t>
      </w:r>
      <w:r w:rsidR="00F72A00" w:rsidRPr="005C28E4">
        <w:rPr>
          <w:noProof w:val="0"/>
        </w:rPr>
        <w:t xml:space="preserve">and type </w:t>
      </w:r>
      <w:r w:rsidRPr="005C28E4">
        <w:rPr>
          <w:noProof w:val="0"/>
        </w:rPr>
        <w:t xml:space="preserve">of the permits. </w:t>
      </w:r>
    </w:p>
    <w:p w14:paraId="5121EB80" w14:textId="3B33A234" w:rsidR="00A3191A" w:rsidRPr="005C28E4" w:rsidRDefault="00A3191A" w:rsidP="00BB43AD">
      <w:pPr>
        <w:rPr>
          <w:noProof w:val="0"/>
        </w:rPr>
      </w:pPr>
      <w:r w:rsidRPr="005C28E4">
        <w:rPr>
          <w:noProof w:val="0"/>
        </w:rPr>
        <w:t xml:space="preserve">The cost of </w:t>
      </w:r>
      <w:r w:rsidR="002654B1">
        <w:rPr>
          <w:noProof w:val="0"/>
        </w:rPr>
        <w:t>Resident Parking Permits</w:t>
      </w:r>
      <w:r w:rsidRPr="005C28E4">
        <w:rPr>
          <w:noProof w:val="0"/>
        </w:rPr>
        <w:t xml:space="preserve"> including </w:t>
      </w:r>
      <w:r w:rsidR="002654B1">
        <w:rPr>
          <w:noProof w:val="0"/>
        </w:rPr>
        <w:t>V</w:t>
      </w:r>
      <w:r w:rsidRPr="005C28E4">
        <w:rPr>
          <w:noProof w:val="0"/>
        </w:rPr>
        <w:t>isitor</w:t>
      </w:r>
      <w:r w:rsidR="002654B1">
        <w:rPr>
          <w:noProof w:val="0"/>
        </w:rPr>
        <w:t xml:space="preserve"> Parking P</w:t>
      </w:r>
      <w:r w:rsidRPr="005C28E4">
        <w:rPr>
          <w:noProof w:val="0"/>
        </w:rPr>
        <w:t xml:space="preserve">ermits varied greatly from all permits being free to prices of up to $505 for a second </w:t>
      </w:r>
      <w:r w:rsidR="002654B1">
        <w:rPr>
          <w:noProof w:val="0"/>
        </w:rPr>
        <w:t>V</w:t>
      </w:r>
      <w:r w:rsidRPr="005C28E4">
        <w:rPr>
          <w:noProof w:val="0"/>
        </w:rPr>
        <w:t>isitor</w:t>
      </w:r>
      <w:r w:rsidR="002654B1">
        <w:rPr>
          <w:noProof w:val="0"/>
        </w:rPr>
        <w:t xml:space="preserve"> Parking P</w:t>
      </w:r>
      <w:r w:rsidRPr="005C28E4">
        <w:rPr>
          <w:noProof w:val="0"/>
        </w:rPr>
        <w:t xml:space="preserve">ermit. Three out of four of the adjacent Councils have at least the first </w:t>
      </w:r>
      <w:r w:rsidR="002654B1">
        <w:rPr>
          <w:noProof w:val="0"/>
        </w:rPr>
        <w:t>Resident Parking Permit</w:t>
      </w:r>
      <w:r w:rsidRPr="005C28E4">
        <w:rPr>
          <w:noProof w:val="0"/>
        </w:rPr>
        <w:t xml:space="preserve"> free with tiered pricing thereafter. </w:t>
      </w:r>
    </w:p>
    <w:p w14:paraId="4877173E" w14:textId="779A2B39" w:rsidR="0044590A" w:rsidRDefault="00A3191A" w:rsidP="00550512">
      <w:pPr>
        <w:rPr>
          <w:noProof w:val="0"/>
        </w:rPr>
      </w:pPr>
      <w:r w:rsidRPr="005C28E4">
        <w:rPr>
          <w:noProof w:val="0"/>
        </w:rPr>
        <w:t xml:space="preserve">Further information including cost of permits is </w:t>
      </w:r>
      <w:r w:rsidR="005C28E4" w:rsidRPr="005C28E4">
        <w:rPr>
          <w:noProof w:val="0"/>
        </w:rPr>
        <w:t>outlined</w:t>
      </w:r>
      <w:r w:rsidRPr="005C28E4">
        <w:rPr>
          <w:noProof w:val="0"/>
        </w:rPr>
        <w:t xml:space="preserve"> below.</w:t>
      </w:r>
    </w:p>
    <w:p w14:paraId="70790EEF" w14:textId="77777777" w:rsidR="0044590A" w:rsidRDefault="0044590A">
      <w:pPr>
        <w:tabs>
          <w:tab w:val="clear" w:pos="-3060"/>
          <w:tab w:val="clear" w:pos="-2340"/>
          <w:tab w:val="clear" w:pos="6300"/>
        </w:tabs>
        <w:suppressAutoHyphens w:val="0"/>
        <w:spacing w:after="160" w:line="259" w:lineRule="auto"/>
        <w:rPr>
          <w:noProof w:val="0"/>
        </w:rPr>
      </w:pPr>
      <w:r>
        <w:rPr>
          <w:noProof w:val="0"/>
        </w:rPr>
        <w:br w:type="page"/>
      </w:r>
    </w:p>
    <w:p w14:paraId="39652070" w14:textId="77777777" w:rsidR="00B12749" w:rsidRPr="005C28E4" w:rsidRDefault="00B12749" w:rsidP="00550512">
      <w:pPr>
        <w:rPr>
          <w:noProof w:val="0"/>
        </w:rPr>
      </w:pPr>
    </w:p>
    <w:tbl>
      <w:tblPr>
        <w:tblStyle w:val="TableGrid"/>
        <w:tblW w:w="5000" w:type="pct"/>
        <w:tblLook w:val="04A0" w:firstRow="1" w:lastRow="0" w:firstColumn="1" w:lastColumn="0" w:noHBand="0" w:noVBand="1"/>
      </w:tblPr>
      <w:tblGrid>
        <w:gridCol w:w="1871"/>
        <w:gridCol w:w="1708"/>
        <w:gridCol w:w="3118"/>
        <w:gridCol w:w="2931"/>
      </w:tblGrid>
      <w:tr w:rsidR="00D05581" w:rsidRPr="005C28E4" w14:paraId="1DA2383B" w14:textId="603CBBFC" w:rsidTr="0044590A">
        <w:trPr>
          <w:trHeight w:val="99"/>
          <w:tblHeader/>
        </w:trPr>
        <w:tc>
          <w:tcPr>
            <w:tcW w:w="972" w:type="pct"/>
            <w:shd w:val="clear" w:color="auto" w:fill="9CC2E5" w:themeFill="accent1" w:themeFillTint="99"/>
          </w:tcPr>
          <w:p w14:paraId="38891B01" w14:textId="64C92A2E" w:rsidR="00D05581" w:rsidRPr="005C28E4" w:rsidRDefault="00D05581" w:rsidP="007F1F07">
            <w:pPr>
              <w:rPr>
                <w:b/>
                <w:noProof w:val="0"/>
              </w:rPr>
            </w:pPr>
            <w:r w:rsidRPr="005C28E4">
              <w:rPr>
                <w:b/>
                <w:noProof w:val="0"/>
              </w:rPr>
              <w:t>Local Government Area</w:t>
            </w:r>
          </w:p>
        </w:tc>
        <w:tc>
          <w:tcPr>
            <w:tcW w:w="887" w:type="pct"/>
            <w:shd w:val="clear" w:color="auto" w:fill="9CC2E5" w:themeFill="accent1" w:themeFillTint="99"/>
          </w:tcPr>
          <w:p w14:paraId="381B6C98" w14:textId="4ED162CA" w:rsidR="00D05581" w:rsidRPr="005C28E4" w:rsidRDefault="002654B1" w:rsidP="007F1F07">
            <w:pPr>
              <w:rPr>
                <w:b/>
                <w:noProof w:val="0"/>
              </w:rPr>
            </w:pPr>
            <w:r>
              <w:rPr>
                <w:b/>
                <w:noProof w:val="0"/>
              </w:rPr>
              <w:t>Annual V</w:t>
            </w:r>
            <w:r w:rsidR="00D05581" w:rsidRPr="005C28E4">
              <w:rPr>
                <w:b/>
                <w:noProof w:val="0"/>
              </w:rPr>
              <w:t xml:space="preserve">isitor </w:t>
            </w:r>
            <w:r>
              <w:rPr>
                <w:b/>
                <w:noProof w:val="0"/>
              </w:rPr>
              <w:t>Parking P</w:t>
            </w:r>
            <w:r w:rsidR="00D05581" w:rsidRPr="005C28E4">
              <w:rPr>
                <w:b/>
                <w:noProof w:val="0"/>
              </w:rPr>
              <w:t>ermit?</w:t>
            </w:r>
          </w:p>
        </w:tc>
        <w:tc>
          <w:tcPr>
            <w:tcW w:w="1619" w:type="pct"/>
            <w:shd w:val="clear" w:color="auto" w:fill="9CC2E5" w:themeFill="accent1" w:themeFillTint="99"/>
          </w:tcPr>
          <w:p w14:paraId="00BBC173" w14:textId="77777777" w:rsidR="00D05581" w:rsidRDefault="005C28E4" w:rsidP="007F1F07">
            <w:pPr>
              <w:rPr>
                <w:b/>
                <w:noProof w:val="0"/>
              </w:rPr>
            </w:pPr>
            <w:r w:rsidRPr="005C28E4">
              <w:rPr>
                <w:b/>
                <w:noProof w:val="0"/>
              </w:rPr>
              <w:t>Number</w:t>
            </w:r>
            <w:r w:rsidR="00D05581" w:rsidRPr="005C28E4">
              <w:rPr>
                <w:b/>
                <w:noProof w:val="0"/>
              </w:rPr>
              <w:t xml:space="preserve"> of permits per household</w:t>
            </w:r>
          </w:p>
          <w:p w14:paraId="7282C743" w14:textId="3C376FF0" w:rsidR="0044590A" w:rsidRPr="005C28E4" w:rsidRDefault="0044590A" w:rsidP="007F1F07">
            <w:pPr>
              <w:rPr>
                <w:b/>
                <w:noProof w:val="0"/>
              </w:rPr>
            </w:pPr>
            <w:r>
              <w:rPr>
                <w:b/>
                <w:noProof w:val="0"/>
              </w:rPr>
              <w:t>(V</w:t>
            </w:r>
            <w:r w:rsidRPr="005C28E4">
              <w:rPr>
                <w:b/>
                <w:noProof w:val="0"/>
              </w:rPr>
              <w:t>isitor and resident)</w:t>
            </w:r>
          </w:p>
        </w:tc>
        <w:tc>
          <w:tcPr>
            <w:tcW w:w="1522" w:type="pct"/>
            <w:shd w:val="clear" w:color="auto" w:fill="9CC2E5" w:themeFill="accent1" w:themeFillTint="99"/>
          </w:tcPr>
          <w:p w14:paraId="150490BC" w14:textId="5A3D08AD" w:rsidR="00D05581" w:rsidRPr="005C28E4" w:rsidRDefault="00D05581" w:rsidP="007F1F07">
            <w:pPr>
              <w:rPr>
                <w:b/>
                <w:noProof w:val="0"/>
              </w:rPr>
            </w:pPr>
            <w:r w:rsidRPr="005C28E4">
              <w:rPr>
                <w:b/>
                <w:noProof w:val="0"/>
              </w:rPr>
              <w:t>Cost</w:t>
            </w:r>
          </w:p>
        </w:tc>
      </w:tr>
      <w:tr w:rsidR="00D05581" w:rsidRPr="005C28E4" w14:paraId="06DBAEAE" w14:textId="6B313C22" w:rsidTr="00AD7CE3">
        <w:trPr>
          <w:trHeight w:val="93"/>
        </w:trPr>
        <w:tc>
          <w:tcPr>
            <w:tcW w:w="972" w:type="pct"/>
          </w:tcPr>
          <w:p w14:paraId="1697C9D2" w14:textId="77777777" w:rsidR="00D05581" w:rsidRPr="005C28E4" w:rsidRDefault="00D05581" w:rsidP="007F1F07">
            <w:pPr>
              <w:rPr>
                <w:b/>
                <w:noProof w:val="0"/>
              </w:rPr>
            </w:pPr>
            <w:r w:rsidRPr="005C28E4">
              <w:rPr>
                <w:b/>
                <w:noProof w:val="0"/>
              </w:rPr>
              <w:t>City of Port Phillip</w:t>
            </w:r>
          </w:p>
        </w:tc>
        <w:tc>
          <w:tcPr>
            <w:tcW w:w="887" w:type="pct"/>
          </w:tcPr>
          <w:p w14:paraId="209200FA" w14:textId="58E636BF" w:rsidR="00D05581" w:rsidRPr="005C28E4" w:rsidRDefault="00D05581" w:rsidP="007F1F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48EF5159" w14:textId="2DF4CC92" w:rsidR="00D05581" w:rsidRPr="005C28E4" w:rsidRDefault="0044590A" w:rsidP="008A1107">
            <w:pPr>
              <w:tabs>
                <w:tab w:val="clear" w:pos="-3060"/>
                <w:tab w:val="clear" w:pos="-2340"/>
                <w:tab w:val="clear" w:pos="6300"/>
              </w:tabs>
              <w:suppressAutoHyphens w:val="0"/>
              <w:spacing w:after="0"/>
              <w:rPr>
                <w:noProof w:val="0"/>
              </w:rPr>
            </w:pPr>
            <w:r>
              <w:rPr>
                <w:noProof w:val="0"/>
              </w:rPr>
              <w:t>Three – maximum two Visitor Parking Permits.</w:t>
            </w:r>
          </w:p>
        </w:tc>
        <w:tc>
          <w:tcPr>
            <w:tcW w:w="1522" w:type="pct"/>
          </w:tcPr>
          <w:p w14:paraId="1313C0FB" w14:textId="795E7AA5" w:rsidR="00D05581" w:rsidRDefault="00D05581" w:rsidP="007F1F07">
            <w:pPr>
              <w:tabs>
                <w:tab w:val="clear" w:pos="-3060"/>
                <w:tab w:val="clear" w:pos="-2340"/>
                <w:tab w:val="clear" w:pos="6300"/>
              </w:tabs>
              <w:suppressAutoHyphens w:val="0"/>
              <w:spacing w:after="0"/>
              <w:rPr>
                <w:noProof w:val="0"/>
              </w:rPr>
            </w:pPr>
            <w:r w:rsidRPr="005C28E4">
              <w:rPr>
                <w:noProof w:val="0"/>
              </w:rPr>
              <w:t xml:space="preserve">$83 – Resident </w:t>
            </w:r>
            <w:r w:rsidR="002654B1">
              <w:rPr>
                <w:noProof w:val="0"/>
              </w:rPr>
              <w:t>Parking P</w:t>
            </w:r>
            <w:r w:rsidRPr="005C28E4">
              <w:rPr>
                <w:noProof w:val="0"/>
              </w:rPr>
              <w:t>ermit</w:t>
            </w:r>
            <w:r w:rsidR="0044590A">
              <w:rPr>
                <w:noProof w:val="0"/>
              </w:rPr>
              <w:t>.</w:t>
            </w:r>
          </w:p>
          <w:p w14:paraId="3893F691" w14:textId="77777777" w:rsidR="0044590A" w:rsidRPr="005C28E4" w:rsidRDefault="0044590A" w:rsidP="007F1F07">
            <w:pPr>
              <w:tabs>
                <w:tab w:val="clear" w:pos="-3060"/>
                <w:tab w:val="clear" w:pos="-2340"/>
                <w:tab w:val="clear" w:pos="6300"/>
              </w:tabs>
              <w:suppressAutoHyphens w:val="0"/>
              <w:spacing w:after="0"/>
              <w:rPr>
                <w:noProof w:val="0"/>
              </w:rPr>
            </w:pPr>
          </w:p>
          <w:p w14:paraId="39F11577" w14:textId="2477B425" w:rsidR="00D05581" w:rsidRDefault="002654B1" w:rsidP="007F1F07">
            <w:pPr>
              <w:tabs>
                <w:tab w:val="clear" w:pos="-3060"/>
                <w:tab w:val="clear" w:pos="-2340"/>
                <w:tab w:val="clear" w:pos="6300"/>
              </w:tabs>
              <w:suppressAutoHyphens w:val="0"/>
              <w:spacing w:after="0"/>
              <w:rPr>
                <w:noProof w:val="0"/>
              </w:rPr>
            </w:pPr>
            <w:r>
              <w:rPr>
                <w:noProof w:val="0"/>
              </w:rPr>
              <w:t>$112 – Visitor Parking P</w:t>
            </w:r>
            <w:r w:rsidR="00D05581" w:rsidRPr="005C28E4">
              <w:rPr>
                <w:noProof w:val="0"/>
              </w:rPr>
              <w:t>ermit</w:t>
            </w:r>
            <w:r w:rsidR="0044590A">
              <w:rPr>
                <w:noProof w:val="0"/>
              </w:rPr>
              <w:t>.</w:t>
            </w:r>
          </w:p>
          <w:p w14:paraId="1F46BB7F" w14:textId="77777777" w:rsidR="0044590A" w:rsidRPr="005C28E4" w:rsidRDefault="0044590A" w:rsidP="007F1F07">
            <w:pPr>
              <w:tabs>
                <w:tab w:val="clear" w:pos="-3060"/>
                <w:tab w:val="clear" w:pos="-2340"/>
                <w:tab w:val="clear" w:pos="6300"/>
              </w:tabs>
              <w:suppressAutoHyphens w:val="0"/>
              <w:spacing w:after="0"/>
              <w:rPr>
                <w:noProof w:val="0"/>
              </w:rPr>
            </w:pPr>
          </w:p>
          <w:p w14:paraId="38018EC3" w14:textId="77777777" w:rsidR="00D05581" w:rsidRDefault="002654B1" w:rsidP="007F1F07">
            <w:pPr>
              <w:tabs>
                <w:tab w:val="clear" w:pos="-3060"/>
                <w:tab w:val="clear" w:pos="-2340"/>
                <w:tab w:val="clear" w:pos="6300"/>
              </w:tabs>
              <w:suppressAutoHyphens w:val="0"/>
              <w:spacing w:after="0"/>
              <w:rPr>
                <w:noProof w:val="0"/>
              </w:rPr>
            </w:pPr>
            <w:r>
              <w:rPr>
                <w:noProof w:val="0"/>
              </w:rPr>
              <w:t>$122 – Combined Parking Per</w:t>
            </w:r>
            <w:r w:rsidR="00D05581" w:rsidRPr="005C28E4">
              <w:rPr>
                <w:noProof w:val="0"/>
              </w:rPr>
              <w:t>mit</w:t>
            </w:r>
            <w:r w:rsidR="0044590A">
              <w:rPr>
                <w:noProof w:val="0"/>
              </w:rPr>
              <w:t>.</w:t>
            </w:r>
          </w:p>
          <w:p w14:paraId="5ADCDB43" w14:textId="20F6D2CC" w:rsidR="0044590A" w:rsidRPr="005C28E4" w:rsidRDefault="0044590A" w:rsidP="007F1F07">
            <w:pPr>
              <w:tabs>
                <w:tab w:val="clear" w:pos="-3060"/>
                <w:tab w:val="clear" w:pos="-2340"/>
                <w:tab w:val="clear" w:pos="6300"/>
              </w:tabs>
              <w:suppressAutoHyphens w:val="0"/>
              <w:spacing w:after="0"/>
              <w:rPr>
                <w:noProof w:val="0"/>
              </w:rPr>
            </w:pPr>
          </w:p>
        </w:tc>
      </w:tr>
    </w:tbl>
    <w:p w14:paraId="1A46D253" w14:textId="5F3FAA0A" w:rsidR="0044590A" w:rsidRDefault="0044590A"/>
    <w:p w14:paraId="286B1D1F" w14:textId="6A8693B3" w:rsidR="0044590A" w:rsidRDefault="0044590A">
      <w:pPr>
        <w:rPr>
          <w:b/>
        </w:rPr>
      </w:pPr>
      <w:r>
        <w:rPr>
          <w:b/>
        </w:rPr>
        <w:t>Adjoining Councils</w:t>
      </w:r>
    </w:p>
    <w:tbl>
      <w:tblPr>
        <w:tblStyle w:val="TableGrid"/>
        <w:tblW w:w="5000" w:type="pct"/>
        <w:tblLook w:val="04A0" w:firstRow="1" w:lastRow="0" w:firstColumn="1" w:lastColumn="0" w:noHBand="0" w:noVBand="1"/>
      </w:tblPr>
      <w:tblGrid>
        <w:gridCol w:w="1871"/>
        <w:gridCol w:w="1708"/>
        <w:gridCol w:w="3118"/>
        <w:gridCol w:w="2931"/>
      </w:tblGrid>
      <w:tr w:rsidR="0044590A" w:rsidRPr="005C28E4" w14:paraId="3245904B" w14:textId="77777777" w:rsidTr="0044590A">
        <w:trPr>
          <w:trHeight w:val="99"/>
          <w:tblHeader/>
        </w:trPr>
        <w:tc>
          <w:tcPr>
            <w:tcW w:w="972" w:type="pct"/>
            <w:shd w:val="clear" w:color="auto" w:fill="9CC2E5" w:themeFill="accent1" w:themeFillTint="99"/>
          </w:tcPr>
          <w:p w14:paraId="23C4268C" w14:textId="77777777" w:rsidR="0044590A" w:rsidRPr="005C28E4" w:rsidRDefault="0044590A" w:rsidP="0044590A">
            <w:pPr>
              <w:rPr>
                <w:b/>
                <w:noProof w:val="0"/>
              </w:rPr>
            </w:pPr>
            <w:r w:rsidRPr="005C28E4">
              <w:rPr>
                <w:b/>
                <w:noProof w:val="0"/>
              </w:rPr>
              <w:t>Local Government Area</w:t>
            </w:r>
          </w:p>
        </w:tc>
        <w:tc>
          <w:tcPr>
            <w:tcW w:w="887" w:type="pct"/>
            <w:shd w:val="clear" w:color="auto" w:fill="9CC2E5" w:themeFill="accent1" w:themeFillTint="99"/>
          </w:tcPr>
          <w:p w14:paraId="37078BD9" w14:textId="77777777" w:rsidR="0044590A" w:rsidRPr="005C28E4" w:rsidRDefault="0044590A" w:rsidP="0044590A">
            <w:pPr>
              <w:rPr>
                <w:b/>
                <w:noProof w:val="0"/>
              </w:rPr>
            </w:pPr>
            <w:r>
              <w:rPr>
                <w:b/>
                <w:noProof w:val="0"/>
              </w:rPr>
              <w:t>Annual V</w:t>
            </w:r>
            <w:r w:rsidRPr="005C28E4">
              <w:rPr>
                <w:b/>
                <w:noProof w:val="0"/>
              </w:rPr>
              <w:t xml:space="preserve">isitor </w:t>
            </w:r>
            <w:r>
              <w:rPr>
                <w:b/>
                <w:noProof w:val="0"/>
              </w:rPr>
              <w:t>Parking P</w:t>
            </w:r>
            <w:r w:rsidRPr="005C28E4">
              <w:rPr>
                <w:b/>
                <w:noProof w:val="0"/>
              </w:rPr>
              <w:t>ermit?</w:t>
            </w:r>
          </w:p>
        </w:tc>
        <w:tc>
          <w:tcPr>
            <w:tcW w:w="1619" w:type="pct"/>
            <w:shd w:val="clear" w:color="auto" w:fill="9CC2E5" w:themeFill="accent1" w:themeFillTint="99"/>
          </w:tcPr>
          <w:p w14:paraId="378CC625" w14:textId="77777777" w:rsidR="0044590A" w:rsidRDefault="0044590A" w:rsidP="0044590A">
            <w:pPr>
              <w:rPr>
                <w:b/>
                <w:noProof w:val="0"/>
              </w:rPr>
            </w:pPr>
            <w:r w:rsidRPr="005C28E4">
              <w:rPr>
                <w:b/>
                <w:noProof w:val="0"/>
              </w:rPr>
              <w:t>Number of permits per household</w:t>
            </w:r>
          </w:p>
          <w:p w14:paraId="2E9A49C4" w14:textId="77777777" w:rsidR="0044590A" w:rsidRPr="005C28E4" w:rsidRDefault="0044590A" w:rsidP="0044590A">
            <w:pPr>
              <w:rPr>
                <w:b/>
                <w:noProof w:val="0"/>
              </w:rPr>
            </w:pPr>
            <w:r>
              <w:rPr>
                <w:b/>
                <w:noProof w:val="0"/>
              </w:rPr>
              <w:t>(V</w:t>
            </w:r>
            <w:r w:rsidRPr="005C28E4">
              <w:rPr>
                <w:b/>
                <w:noProof w:val="0"/>
              </w:rPr>
              <w:t>isitor and resident)</w:t>
            </w:r>
          </w:p>
        </w:tc>
        <w:tc>
          <w:tcPr>
            <w:tcW w:w="1522" w:type="pct"/>
            <w:shd w:val="clear" w:color="auto" w:fill="9CC2E5" w:themeFill="accent1" w:themeFillTint="99"/>
          </w:tcPr>
          <w:p w14:paraId="700CB340" w14:textId="77777777" w:rsidR="0044590A" w:rsidRPr="005C28E4" w:rsidRDefault="0044590A" w:rsidP="0044590A">
            <w:pPr>
              <w:rPr>
                <w:b/>
                <w:noProof w:val="0"/>
              </w:rPr>
            </w:pPr>
            <w:r w:rsidRPr="005C28E4">
              <w:rPr>
                <w:b/>
                <w:noProof w:val="0"/>
              </w:rPr>
              <w:t>Cost</w:t>
            </w:r>
          </w:p>
        </w:tc>
      </w:tr>
      <w:tr w:rsidR="00D05581" w:rsidRPr="005C28E4" w14:paraId="628075C4" w14:textId="0D663320" w:rsidTr="00AD7CE3">
        <w:trPr>
          <w:trHeight w:val="93"/>
        </w:trPr>
        <w:tc>
          <w:tcPr>
            <w:tcW w:w="972" w:type="pct"/>
          </w:tcPr>
          <w:p w14:paraId="38ACD7D3" w14:textId="77777777" w:rsidR="00D05581" w:rsidRPr="005C28E4" w:rsidRDefault="00D05581" w:rsidP="007F1F07">
            <w:pPr>
              <w:rPr>
                <w:b/>
                <w:noProof w:val="0"/>
              </w:rPr>
            </w:pPr>
            <w:r w:rsidRPr="005C28E4">
              <w:rPr>
                <w:b/>
                <w:noProof w:val="0"/>
              </w:rPr>
              <w:t>Bayside City Council</w:t>
            </w:r>
          </w:p>
        </w:tc>
        <w:tc>
          <w:tcPr>
            <w:tcW w:w="887" w:type="pct"/>
          </w:tcPr>
          <w:p w14:paraId="5012C5D9" w14:textId="6943B555" w:rsidR="00D05581" w:rsidRPr="005C28E4" w:rsidRDefault="00D05581" w:rsidP="007F1F07">
            <w:pPr>
              <w:tabs>
                <w:tab w:val="clear" w:pos="-3060"/>
                <w:tab w:val="clear" w:pos="-2340"/>
                <w:tab w:val="clear" w:pos="6300"/>
              </w:tabs>
              <w:suppressAutoHyphens w:val="0"/>
              <w:spacing w:after="0"/>
              <w:rPr>
                <w:noProof w:val="0"/>
              </w:rPr>
            </w:pPr>
            <w:r w:rsidRPr="005C28E4">
              <w:rPr>
                <w:noProof w:val="0"/>
              </w:rPr>
              <w:t xml:space="preserve">No – </w:t>
            </w:r>
            <w:r w:rsidR="005C28E4" w:rsidRPr="005C28E4">
              <w:rPr>
                <w:noProof w:val="0"/>
              </w:rPr>
              <w:t>three-year</w:t>
            </w:r>
            <w:r w:rsidRPr="005C28E4">
              <w:rPr>
                <w:noProof w:val="0"/>
              </w:rPr>
              <w:t xml:space="preserve"> permit</w:t>
            </w:r>
            <w:r w:rsidR="0044590A">
              <w:rPr>
                <w:noProof w:val="0"/>
              </w:rPr>
              <w:t>.</w:t>
            </w:r>
          </w:p>
        </w:tc>
        <w:tc>
          <w:tcPr>
            <w:tcW w:w="1619" w:type="pct"/>
          </w:tcPr>
          <w:p w14:paraId="49CCF8D5" w14:textId="7D68ADFF" w:rsidR="00D05581" w:rsidRPr="005C28E4" w:rsidRDefault="00D05581" w:rsidP="007F1F07">
            <w:pPr>
              <w:tabs>
                <w:tab w:val="clear" w:pos="-3060"/>
                <w:tab w:val="clear" w:pos="-2340"/>
                <w:tab w:val="clear" w:pos="6300"/>
              </w:tabs>
              <w:suppressAutoHyphens w:val="0"/>
              <w:spacing w:after="0"/>
              <w:rPr>
                <w:noProof w:val="0"/>
              </w:rPr>
            </w:pPr>
            <w:r w:rsidRPr="005C28E4">
              <w:rPr>
                <w:noProof w:val="0"/>
              </w:rPr>
              <w:t xml:space="preserve">Five – maximum one </w:t>
            </w:r>
            <w:r w:rsidR="002654B1">
              <w:rPr>
                <w:noProof w:val="0"/>
              </w:rPr>
              <w:t>Visitor Parking Permit</w:t>
            </w:r>
            <w:r w:rsidR="0044590A">
              <w:rPr>
                <w:noProof w:val="0"/>
              </w:rPr>
              <w:t>.</w:t>
            </w:r>
          </w:p>
        </w:tc>
        <w:tc>
          <w:tcPr>
            <w:tcW w:w="1522" w:type="pct"/>
          </w:tcPr>
          <w:p w14:paraId="6A47BC77" w14:textId="4202FD72" w:rsidR="00D05581" w:rsidRDefault="0044590A" w:rsidP="007F1F07">
            <w:pPr>
              <w:tabs>
                <w:tab w:val="clear" w:pos="-3060"/>
                <w:tab w:val="clear" w:pos="-2340"/>
                <w:tab w:val="clear" w:pos="6300"/>
              </w:tabs>
              <w:suppressAutoHyphens w:val="0"/>
              <w:spacing w:after="0"/>
              <w:rPr>
                <w:noProof w:val="0"/>
              </w:rPr>
            </w:pPr>
            <w:r>
              <w:rPr>
                <w:noProof w:val="0"/>
              </w:rPr>
              <w:t>Free – f</w:t>
            </w:r>
            <w:r w:rsidR="00D05581" w:rsidRPr="005C28E4">
              <w:rPr>
                <w:noProof w:val="0"/>
              </w:rPr>
              <w:t xml:space="preserve">our </w:t>
            </w:r>
            <w:r w:rsidR="002654B1">
              <w:rPr>
                <w:noProof w:val="0"/>
              </w:rPr>
              <w:t>Resident Parking Permits</w:t>
            </w:r>
            <w:r>
              <w:rPr>
                <w:noProof w:val="0"/>
              </w:rPr>
              <w:t>.</w:t>
            </w:r>
          </w:p>
          <w:p w14:paraId="60887365" w14:textId="77777777" w:rsidR="0044590A" w:rsidRPr="005C28E4" w:rsidRDefault="0044590A" w:rsidP="007F1F07">
            <w:pPr>
              <w:tabs>
                <w:tab w:val="clear" w:pos="-3060"/>
                <w:tab w:val="clear" w:pos="-2340"/>
                <w:tab w:val="clear" w:pos="6300"/>
              </w:tabs>
              <w:suppressAutoHyphens w:val="0"/>
              <w:spacing w:after="0"/>
              <w:rPr>
                <w:noProof w:val="0"/>
              </w:rPr>
            </w:pPr>
          </w:p>
          <w:p w14:paraId="7769C4EF" w14:textId="227A6804" w:rsidR="00D05581" w:rsidRDefault="00D05581" w:rsidP="007F1F07">
            <w:pPr>
              <w:tabs>
                <w:tab w:val="clear" w:pos="-3060"/>
                <w:tab w:val="clear" w:pos="-2340"/>
                <w:tab w:val="clear" w:pos="6300"/>
              </w:tabs>
              <w:suppressAutoHyphens w:val="0"/>
              <w:spacing w:after="0"/>
              <w:rPr>
                <w:noProof w:val="0"/>
              </w:rPr>
            </w:pPr>
            <w:r w:rsidRPr="005C28E4">
              <w:rPr>
                <w:noProof w:val="0"/>
              </w:rPr>
              <w:t xml:space="preserve">$196 - </w:t>
            </w:r>
            <w:r w:rsidR="0044590A">
              <w:rPr>
                <w:noProof w:val="0"/>
              </w:rPr>
              <w:t>fifth</w:t>
            </w:r>
            <w:r w:rsidRPr="005C28E4">
              <w:rPr>
                <w:noProof w:val="0"/>
              </w:rPr>
              <w:t xml:space="preserve"> </w:t>
            </w:r>
            <w:r w:rsidR="002654B1">
              <w:rPr>
                <w:noProof w:val="0"/>
              </w:rPr>
              <w:t>Resident Parking Permit</w:t>
            </w:r>
            <w:r w:rsidR="0044590A">
              <w:rPr>
                <w:noProof w:val="0"/>
              </w:rPr>
              <w:t>.</w:t>
            </w:r>
          </w:p>
          <w:p w14:paraId="4CF5312D" w14:textId="77777777" w:rsidR="0044590A" w:rsidRPr="005C28E4" w:rsidRDefault="0044590A" w:rsidP="007F1F07">
            <w:pPr>
              <w:tabs>
                <w:tab w:val="clear" w:pos="-3060"/>
                <w:tab w:val="clear" w:pos="-2340"/>
                <w:tab w:val="clear" w:pos="6300"/>
              </w:tabs>
              <w:suppressAutoHyphens w:val="0"/>
              <w:spacing w:after="0"/>
              <w:rPr>
                <w:noProof w:val="0"/>
              </w:rPr>
            </w:pPr>
          </w:p>
          <w:p w14:paraId="4D4B69B8" w14:textId="0AD230F3" w:rsidR="00D05581" w:rsidRPr="005C28E4" w:rsidRDefault="00D05581" w:rsidP="007F1F07">
            <w:pPr>
              <w:tabs>
                <w:tab w:val="clear" w:pos="-3060"/>
                <w:tab w:val="clear" w:pos="-2340"/>
                <w:tab w:val="clear" w:pos="6300"/>
              </w:tabs>
              <w:suppressAutoHyphens w:val="0"/>
              <w:spacing w:after="0"/>
              <w:rPr>
                <w:noProof w:val="0"/>
              </w:rPr>
            </w:pPr>
            <w:r w:rsidRPr="005C28E4">
              <w:rPr>
                <w:noProof w:val="0"/>
              </w:rPr>
              <w:t xml:space="preserve">$76 – Visitor </w:t>
            </w:r>
            <w:r w:rsidR="002654B1">
              <w:rPr>
                <w:noProof w:val="0"/>
              </w:rPr>
              <w:t>Parking P</w:t>
            </w:r>
            <w:r w:rsidR="0044590A">
              <w:rPr>
                <w:noProof w:val="0"/>
              </w:rPr>
              <w:t>ermit.</w:t>
            </w:r>
          </w:p>
          <w:p w14:paraId="24C40714" w14:textId="0DDF47AA" w:rsidR="00D05581" w:rsidRPr="005C28E4" w:rsidRDefault="00D05581" w:rsidP="007F1F07">
            <w:pPr>
              <w:tabs>
                <w:tab w:val="clear" w:pos="-3060"/>
                <w:tab w:val="clear" w:pos="-2340"/>
                <w:tab w:val="clear" w:pos="6300"/>
              </w:tabs>
              <w:suppressAutoHyphens w:val="0"/>
              <w:spacing w:after="0"/>
              <w:ind w:left="360"/>
              <w:rPr>
                <w:noProof w:val="0"/>
              </w:rPr>
            </w:pPr>
          </w:p>
        </w:tc>
      </w:tr>
      <w:tr w:rsidR="00D05581" w:rsidRPr="005C28E4" w14:paraId="3610DFC8" w14:textId="0F504370" w:rsidTr="00AD7CE3">
        <w:trPr>
          <w:trHeight w:val="99"/>
        </w:trPr>
        <w:tc>
          <w:tcPr>
            <w:tcW w:w="972" w:type="pct"/>
          </w:tcPr>
          <w:p w14:paraId="0E5F2538" w14:textId="77777777" w:rsidR="00D05581" w:rsidRPr="005C28E4" w:rsidRDefault="00D05581" w:rsidP="007F1F07">
            <w:pPr>
              <w:rPr>
                <w:b/>
                <w:noProof w:val="0"/>
              </w:rPr>
            </w:pPr>
            <w:r w:rsidRPr="005C28E4">
              <w:rPr>
                <w:b/>
                <w:noProof w:val="0"/>
              </w:rPr>
              <w:t>City of Glen Eira</w:t>
            </w:r>
          </w:p>
        </w:tc>
        <w:tc>
          <w:tcPr>
            <w:tcW w:w="887" w:type="pct"/>
          </w:tcPr>
          <w:p w14:paraId="57B8218B" w14:textId="77777777" w:rsidR="00D05581" w:rsidRDefault="00D05581" w:rsidP="007F1F07">
            <w:pPr>
              <w:tabs>
                <w:tab w:val="clear" w:pos="-3060"/>
                <w:tab w:val="clear" w:pos="-2340"/>
                <w:tab w:val="clear" w:pos="6300"/>
              </w:tabs>
              <w:suppressAutoHyphens w:val="0"/>
              <w:spacing w:after="0"/>
              <w:rPr>
                <w:noProof w:val="0"/>
              </w:rPr>
            </w:pPr>
            <w:r w:rsidRPr="005C28E4">
              <w:rPr>
                <w:noProof w:val="0"/>
              </w:rPr>
              <w:t>Yes – transferable between resident and visitor</w:t>
            </w:r>
            <w:r w:rsidR="0044590A">
              <w:rPr>
                <w:noProof w:val="0"/>
              </w:rPr>
              <w:t>.</w:t>
            </w:r>
          </w:p>
          <w:p w14:paraId="6F3023B6" w14:textId="5BE3DE56" w:rsidR="0044590A" w:rsidRPr="005C28E4" w:rsidRDefault="0044590A" w:rsidP="007F1F07">
            <w:pPr>
              <w:tabs>
                <w:tab w:val="clear" w:pos="-3060"/>
                <w:tab w:val="clear" w:pos="-2340"/>
                <w:tab w:val="clear" w:pos="6300"/>
              </w:tabs>
              <w:suppressAutoHyphens w:val="0"/>
              <w:spacing w:after="0"/>
              <w:rPr>
                <w:noProof w:val="0"/>
              </w:rPr>
            </w:pPr>
          </w:p>
        </w:tc>
        <w:tc>
          <w:tcPr>
            <w:tcW w:w="1619" w:type="pct"/>
          </w:tcPr>
          <w:p w14:paraId="6DFF0F1B" w14:textId="72023422" w:rsidR="00D05581" w:rsidRPr="005C28E4" w:rsidRDefault="0044590A" w:rsidP="007F1F07">
            <w:pPr>
              <w:tabs>
                <w:tab w:val="clear" w:pos="-3060"/>
                <w:tab w:val="clear" w:pos="-2340"/>
                <w:tab w:val="clear" w:pos="6300"/>
              </w:tabs>
              <w:suppressAutoHyphens w:val="0"/>
              <w:spacing w:after="0"/>
              <w:rPr>
                <w:noProof w:val="0"/>
              </w:rPr>
            </w:pPr>
            <w:r>
              <w:rPr>
                <w:noProof w:val="0"/>
              </w:rPr>
              <w:t>Four.</w:t>
            </w:r>
          </w:p>
        </w:tc>
        <w:tc>
          <w:tcPr>
            <w:tcW w:w="1522" w:type="pct"/>
          </w:tcPr>
          <w:p w14:paraId="7806D2F1" w14:textId="3233C564" w:rsidR="00D05581" w:rsidRDefault="00D05581" w:rsidP="007F1F07">
            <w:pPr>
              <w:tabs>
                <w:tab w:val="clear" w:pos="-3060"/>
                <w:tab w:val="clear" w:pos="-2340"/>
                <w:tab w:val="clear" w:pos="6300"/>
              </w:tabs>
              <w:suppressAutoHyphens w:val="0"/>
              <w:spacing w:after="0"/>
              <w:rPr>
                <w:noProof w:val="0"/>
              </w:rPr>
            </w:pPr>
            <w:r w:rsidRPr="005C28E4">
              <w:rPr>
                <w:noProof w:val="0"/>
              </w:rPr>
              <w:t>Free – first three permits</w:t>
            </w:r>
            <w:r w:rsidR="0044590A">
              <w:rPr>
                <w:noProof w:val="0"/>
              </w:rPr>
              <w:t>.</w:t>
            </w:r>
          </w:p>
          <w:p w14:paraId="07284DD8" w14:textId="77777777" w:rsidR="0044590A" w:rsidRPr="005C28E4" w:rsidRDefault="0044590A" w:rsidP="007F1F07">
            <w:pPr>
              <w:tabs>
                <w:tab w:val="clear" w:pos="-3060"/>
                <w:tab w:val="clear" w:pos="-2340"/>
                <w:tab w:val="clear" w:pos="6300"/>
              </w:tabs>
              <w:suppressAutoHyphens w:val="0"/>
              <w:spacing w:after="0"/>
              <w:rPr>
                <w:noProof w:val="0"/>
              </w:rPr>
            </w:pPr>
          </w:p>
          <w:p w14:paraId="2E31A079" w14:textId="77777777" w:rsidR="00D05581" w:rsidRDefault="00D05581" w:rsidP="007F1F07">
            <w:pPr>
              <w:tabs>
                <w:tab w:val="clear" w:pos="-3060"/>
                <w:tab w:val="clear" w:pos="-2340"/>
                <w:tab w:val="clear" w:pos="6300"/>
              </w:tabs>
              <w:suppressAutoHyphens w:val="0"/>
              <w:spacing w:after="0"/>
              <w:rPr>
                <w:noProof w:val="0"/>
              </w:rPr>
            </w:pPr>
            <w:r w:rsidRPr="005C28E4">
              <w:rPr>
                <w:noProof w:val="0"/>
              </w:rPr>
              <w:t>$116 – fourth permit</w:t>
            </w:r>
            <w:r w:rsidR="0044590A">
              <w:rPr>
                <w:noProof w:val="0"/>
              </w:rPr>
              <w:t>.</w:t>
            </w:r>
          </w:p>
          <w:p w14:paraId="1537E9DF" w14:textId="3E391043" w:rsidR="0044590A" w:rsidRPr="005C28E4" w:rsidRDefault="0044590A" w:rsidP="007F1F07">
            <w:pPr>
              <w:tabs>
                <w:tab w:val="clear" w:pos="-3060"/>
                <w:tab w:val="clear" w:pos="-2340"/>
                <w:tab w:val="clear" w:pos="6300"/>
              </w:tabs>
              <w:suppressAutoHyphens w:val="0"/>
              <w:spacing w:after="0"/>
              <w:rPr>
                <w:noProof w:val="0"/>
              </w:rPr>
            </w:pPr>
          </w:p>
        </w:tc>
      </w:tr>
      <w:tr w:rsidR="00D05581" w:rsidRPr="005C28E4" w14:paraId="5EC48EC4" w14:textId="1D13BCBF" w:rsidTr="00AD7CE3">
        <w:trPr>
          <w:trHeight w:val="857"/>
        </w:trPr>
        <w:tc>
          <w:tcPr>
            <w:tcW w:w="972" w:type="pct"/>
          </w:tcPr>
          <w:p w14:paraId="7353EA1A" w14:textId="77777777" w:rsidR="00D05581" w:rsidRPr="005C28E4" w:rsidRDefault="00D05581" w:rsidP="008A1107">
            <w:pPr>
              <w:rPr>
                <w:b/>
                <w:noProof w:val="0"/>
              </w:rPr>
            </w:pPr>
            <w:r w:rsidRPr="005C28E4">
              <w:rPr>
                <w:b/>
                <w:noProof w:val="0"/>
              </w:rPr>
              <w:t xml:space="preserve">City of Melbourne </w:t>
            </w:r>
          </w:p>
        </w:tc>
        <w:tc>
          <w:tcPr>
            <w:tcW w:w="887" w:type="pct"/>
          </w:tcPr>
          <w:p w14:paraId="4DB7581B" w14:textId="77777777" w:rsidR="00D05581" w:rsidRDefault="00D05581" w:rsidP="008A1107">
            <w:pPr>
              <w:tabs>
                <w:tab w:val="clear" w:pos="-3060"/>
                <w:tab w:val="clear" w:pos="-2340"/>
                <w:tab w:val="clear" w:pos="6300"/>
              </w:tabs>
              <w:suppressAutoHyphens w:val="0"/>
              <w:spacing w:after="0"/>
              <w:rPr>
                <w:noProof w:val="0"/>
              </w:rPr>
            </w:pPr>
            <w:r w:rsidRPr="005C28E4">
              <w:rPr>
                <w:noProof w:val="0"/>
              </w:rPr>
              <w:t>Yes – transferable between resident and visitor</w:t>
            </w:r>
            <w:r w:rsidR="0044590A">
              <w:rPr>
                <w:noProof w:val="0"/>
              </w:rPr>
              <w:t>.</w:t>
            </w:r>
          </w:p>
          <w:p w14:paraId="624EB7BF" w14:textId="5BF7D51B" w:rsidR="0044590A" w:rsidRPr="005C28E4" w:rsidRDefault="0044590A" w:rsidP="008A1107">
            <w:pPr>
              <w:tabs>
                <w:tab w:val="clear" w:pos="-3060"/>
                <w:tab w:val="clear" w:pos="-2340"/>
                <w:tab w:val="clear" w:pos="6300"/>
              </w:tabs>
              <w:suppressAutoHyphens w:val="0"/>
              <w:spacing w:after="0"/>
              <w:rPr>
                <w:noProof w:val="0"/>
              </w:rPr>
            </w:pPr>
          </w:p>
        </w:tc>
        <w:tc>
          <w:tcPr>
            <w:tcW w:w="1619" w:type="pct"/>
          </w:tcPr>
          <w:p w14:paraId="5311D6A2" w14:textId="77F79023"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Varies from zero to two depending on location</w:t>
            </w:r>
            <w:r w:rsidR="0044590A">
              <w:rPr>
                <w:noProof w:val="0"/>
              </w:rPr>
              <w:t>.</w:t>
            </w:r>
          </w:p>
        </w:tc>
        <w:tc>
          <w:tcPr>
            <w:tcW w:w="1522" w:type="pct"/>
          </w:tcPr>
          <w:p w14:paraId="265EDCC1" w14:textId="6243588F" w:rsidR="00D05581" w:rsidRDefault="00D05581" w:rsidP="008A1107">
            <w:pPr>
              <w:tabs>
                <w:tab w:val="clear" w:pos="-3060"/>
                <w:tab w:val="clear" w:pos="-2340"/>
                <w:tab w:val="clear" w:pos="6300"/>
              </w:tabs>
              <w:suppressAutoHyphens w:val="0"/>
              <w:spacing w:after="0"/>
              <w:rPr>
                <w:noProof w:val="0"/>
              </w:rPr>
            </w:pPr>
            <w:r w:rsidRPr="005C28E4">
              <w:rPr>
                <w:noProof w:val="0"/>
              </w:rPr>
              <w:t>$40 – first permit</w:t>
            </w:r>
            <w:r w:rsidR="0044590A">
              <w:rPr>
                <w:noProof w:val="0"/>
              </w:rPr>
              <w:t>.</w:t>
            </w:r>
          </w:p>
          <w:p w14:paraId="4CA94302" w14:textId="77777777" w:rsidR="0044590A" w:rsidRPr="005C28E4" w:rsidRDefault="0044590A" w:rsidP="008A1107">
            <w:pPr>
              <w:tabs>
                <w:tab w:val="clear" w:pos="-3060"/>
                <w:tab w:val="clear" w:pos="-2340"/>
                <w:tab w:val="clear" w:pos="6300"/>
              </w:tabs>
              <w:suppressAutoHyphens w:val="0"/>
              <w:spacing w:after="0"/>
              <w:rPr>
                <w:noProof w:val="0"/>
              </w:rPr>
            </w:pPr>
          </w:p>
          <w:p w14:paraId="193CAFB9" w14:textId="6115AB5C"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$130 – second permit</w:t>
            </w:r>
            <w:r w:rsidR="0044590A">
              <w:rPr>
                <w:noProof w:val="0"/>
              </w:rPr>
              <w:t>.</w:t>
            </w:r>
          </w:p>
        </w:tc>
      </w:tr>
      <w:tr w:rsidR="00D05581" w:rsidRPr="005C28E4" w14:paraId="20324016" w14:textId="482E18DC" w:rsidTr="00AD7CE3">
        <w:trPr>
          <w:trHeight w:val="99"/>
        </w:trPr>
        <w:tc>
          <w:tcPr>
            <w:tcW w:w="972" w:type="pct"/>
          </w:tcPr>
          <w:p w14:paraId="35A5E752" w14:textId="77777777" w:rsidR="00D05581" w:rsidRPr="005C28E4" w:rsidRDefault="00D05581" w:rsidP="008A1107">
            <w:pPr>
              <w:rPr>
                <w:b/>
                <w:noProof w:val="0"/>
              </w:rPr>
            </w:pPr>
            <w:r w:rsidRPr="005C28E4">
              <w:rPr>
                <w:b/>
                <w:noProof w:val="0"/>
              </w:rPr>
              <w:t>City of Stonnington</w:t>
            </w:r>
          </w:p>
        </w:tc>
        <w:tc>
          <w:tcPr>
            <w:tcW w:w="887" w:type="pct"/>
          </w:tcPr>
          <w:p w14:paraId="7B1897CB" w14:textId="58BE56D5" w:rsidR="00D05581" w:rsidRPr="005C28E4" w:rsidRDefault="0044590A" w:rsidP="00782197">
            <w:pPr>
              <w:tabs>
                <w:tab w:val="clear" w:pos="-3060"/>
                <w:tab w:val="clear" w:pos="-2340"/>
                <w:tab w:val="clear" w:pos="6300"/>
              </w:tabs>
              <w:suppressAutoHyphens w:val="0"/>
              <w:spacing w:after="0"/>
              <w:rPr>
                <w:noProof w:val="0"/>
              </w:rPr>
            </w:pPr>
            <w:r>
              <w:rPr>
                <w:noProof w:val="0"/>
              </w:rPr>
              <w:t>Not applicable.</w:t>
            </w:r>
          </w:p>
        </w:tc>
        <w:tc>
          <w:tcPr>
            <w:tcW w:w="1619" w:type="pct"/>
          </w:tcPr>
          <w:p w14:paraId="0A5CE737" w14:textId="1037B018" w:rsidR="00D05581" w:rsidRPr="005C28E4" w:rsidRDefault="00D05581" w:rsidP="00782197">
            <w:pPr>
              <w:tabs>
                <w:tab w:val="clear" w:pos="-3060"/>
                <w:tab w:val="clear" w:pos="-2340"/>
                <w:tab w:val="clear" w:pos="6300"/>
              </w:tabs>
              <w:suppressAutoHyphens w:val="0"/>
              <w:spacing w:after="0"/>
              <w:rPr>
                <w:noProof w:val="0"/>
              </w:rPr>
            </w:pPr>
            <w:r w:rsidRPr="005C28E4">
              <w:rPr>
                <w:noProof w:val="0"/>
              </w:rPr>
              <w:t>Varies from three to five permits depending on characteristics of the street</w:t>
            </w:r>
            <w:r w:rsidR="0044590A">
              <w:rPr>
                <w:noProof w:val="0"/>
              </w:rPr>
              <w:t>.</w:t>
            </w:r>
          </w:p>
        </w:tc>
        <w:tc>
          <w:tcPr>
            <w:tcW w:w="1522" w:type="pct"/>
          </w:tcPr>
          <w:p w14:paraId="6B39870B" w14:textId="23C1340C" w:rsidR="00D05581" w:rsidRDefault="00D05581" w:rsidP="00782197">
            <w:pPr>
              <w:tabs>
                <w:tab w:val="clear" w:pos="-3060"/>
                <w:tab w:val="clear" w:pos="-2340"/>
                <w:tab w:val="clear" w:pos="6300"/>
              </w:tabs>
              <w:suppressAutoHyphens w:val="0"/>
              <w:spacing w:after="0"/>
              <w:rPr>
                <w:noProof w:val="0"/>
              </w:rPr>
            </w:pPr>
            <w:r w:rsidRPr="005C28E4">
              <w:rPr>
                <w:noProof w:val="0"/>
              </w:rPr>
              <w:t>Free – first two permits</w:t>
            </w:r>
            <w:r w:rsidR="0044590A">
              <w:rPr>
                <w:noProof w:val="0"/>
              </w:rPr>
              <w:t>.</w:t>
            </w:r>
          </w:p>
          <w:p w14:paraId="45F6882D" w14:textId="77777777" w:rsidR="0044590A" w:rsidRPr="005C28E4" w:rsidRDefault="0044590A" w:rsidP="00782197">
            <w:pPr>
              <w:tabs>
                <w:tab w:val="clear" w:pos="-3060"/>
                <w:tab w:val="clear" w:pos="-2340"/>
                <w:tab w:val="clear" w:pos="6300"/>
              </w:tabs>
              <w:suppressAutoHyphens w:val="0"/>
              <w:spacing w:after="0"/>
              <w:rPr>
                <w:noProof w:val="0"/>
              </w:rPr>
            </w:pPr>
          </w:p>
          <w:p w14:paraId="18FE9806" w14:textId="5CC75DA4" w:rsidR="00D05581" w:rsidRDefault="00D05581" w:rsidP="00782197">
            <w:pPr>
              <w:tabs>
                <w:tab w:val="clear" w:pos="-3060"/>
                <w:tab w:val="clear" w:pos="-2340"/>
                <w:tab w:val="clear" w:pos="6300"/>
              </w:tabs>
              <w:suppressAutoHyphens w:val="0"/>
              <w:spacing w:after="0"/>
              <w:rPr>
                <w:noProof w:val="0"/>
              </w:rPr>
            </w:pPr>
            <w:r w:rsidRPr="005C28E4">
              <w:rPr>
                <w:noProof w:val="0"/>
              </w:rPr>
              <w:t>$98 - third permit</w:t>
            </w:r>
            <w:r w:rsidR="0044590A">
              <w:rPr>
                <w:noProof w:val="0"/>
              </w:rPr>
              <w:t>.</w:t>
            </w:r>
          </w:p>
          <w:p w14:paraId="676038E3" w14:textId="77777777" w:rsidR="0044590A" w:rsidRPr="005C28E4" w:rsidRDefault="0044590A" w:rsidP="00782197">
            <w:pPr>
              <w:tabs>
                <w:tab w:val="clear" w:pos="-3060"/>
                <w:tab w:val="clear" w:pos="-2340"/>
                <w:tab w:val="clear" w:pos="6300"/>
              </w:tabs>
              <w:suppressAutoHyphens w:val="0"/>
              <w:spacing w:after="0"/>
              <w:rPr>
                <w:noProof w:val="0"/>
              </w:rPr>
            </w:pPr>
          </w:p>
          <w:p w14:paraId="4205ED9E" w14:textId="5EAC558E" w:rsidR="00D05581" w:rsidRDefault="00D05581" w:rsidP="00782197">
            <w:pPr>
              <w:tabs>
                <w:tab w:val="clear" w:pos="-3060"/>
                <w:tab w:val="clear" w:pos="-2340"/>
                <w:tab w:val="clear" w:pos="6300"/>
              </w:tabs>
              <w:suppressAutoHyphens w:val="0"/>
              <w:spacing w:after="0"/>
              <w:rPr>
                <w:noProof w:val="0"/>
              </w:rPr>
            </w:pPr>
            <w:r w:rsidRPr="005C28E4">
              <w:rPr>
                <w:noProof w:val="0"/>
              </w:rPr>
              <w:t>$109 – fourth permit</w:t>
            </w:r>
            <w:r w:rsidR="0044590A">
              <w:rPr>
                <w:noProof w:val="0"/>
              </w:rPr>
              <w:t>.</w:t>
            </w:r>
          </w:p>
          <w:p w14:paraId="145B1190" w14:textId="77777777" w:rsidR="0044590A" w:rsidRPr="005C28E4" w:rsidRDefault="0044590A" w:rsidP="00782197">
            <w:pPr>
              <w:tabs>
                <w:tab w:val="clear" w:pos="-3060"/>
                <w:tab w:val="clear" w:pos="-2340"/>
                <w:tab w:val="clear" w:pos="6300"/>
              </w:tabs>
              <w:suppressAutoHyphens w:val="0"/>
              <w:spacing w:after="0"/>
              <w:rPr>
                <w:noProof w:val="0"/>
              </w:rPr>
            </w:pPr>
          </w:p>
          <w:p w14:paraId="20A6B85F" w14:textId="77777777" w:rsidR="0044590A" w:rsidRDefault="0044590A" w:rsidP="00782197">
            <w:pPr>
              <w:tabs>
                <w:tab w:val="clear" w:pos="-3060"/>
                <w:tab w:val="clear" w:pos="-2340"/>
                <w:tab w:val="clear" w:pos="6300"/>
              </w:tabs>
              <w:suppressAutoHyphens w:val="0"/>
              <w:spacing w:after="0"/>
              <w:rPr>
                <w:noProof w:val="0"/>
              </w:rPr>
            </w:pPr>
            <w:r>
              <w:rPr>
                <w:noProof w:val="0"/>
              </w:rPr>
              <w:t>$140 – fifth permit.</w:t>
            </w:r>
          </w:p>
          <w:p w14:paraId="2B7C82CB" w14:textId="11B32532" w:rsidR="0044590A" w:rsidRPr="005C28E4" w:rsidRDefault="0044590A" w:rsidP="00782197">
            <w:pPr>
              <w:tabs>
                <w:tab w:val="clear" w:pos="-3060"/>
                <w:tab w:val="clear" w:pos="-2340"/>
                <w:tab w:val="clear" w:pos="6300"/>
              </w:tabs>
              <w:suppressAutoHyphens w:val="0"/>
              <w:spacing w:after="0"/>
              <w:rPr>
                <w:noProof w:val="0"/>
              </w:rPr>
            </w:pPr>
          </w:p>
        </w:tc>
      </w:tr>
    </w:tbl>
    <w:p w14:paraId="4CFB0CDE" w14:textId="10139416" w:rsidR="0044590A" w:rsidRDefault="0044590A"/>
    <w:p w14:paraId="5A24B6CE" w14:textId="77777777" w:rsidR="0044590A" w:rsidRDefault="0044590A">
      <w:pPr>
        <w:tabs>
          <w:tab w:val="clear" w:pos="-3060"/>
          <w:tab w:val="clear" w:pos="-2340"/>
          <w:tab w:val="clear" w:pos="6300"/>
        </w:tabs>
        <w:suppressAutoHyphens w:val="0"/>
        <w:spacing w:after="160" w:line="259" w:lineRule="auto"/>
      </w:pPr>
      <w:r>
        <w:br w:type="page"/>
      </w:r>
    </w:p>
    <w:p w14:paraId="5AE14B53" w14:textId="1EF924FE" w:rsidR="0044590A" w:rsidRDefault="0044590A">
      <w:pPr>
        <w:rPr>
          <w:b/>
        </w:rPr>
      </w:pPr>
      <w:r>
        <w:rPr>
          <w:b/>
        </w:rPr>
        <w:lastRenderedPageBreak/>
        <w:t>Similar Councils</w:t>
      </w:r>
    </w:p>
    <w:tbl>
      <w:tblPr>
        <w:tblStyle w:val="TableGrid"/>
        <w:tblW w:w="5000" w:type="pct"/>
        <w:tblLook w:val="04A0" w:firstRow="1" w:lastRow="0" w:firstColumn="1" w:lastColumn="0" w:noHBand="0" w:noVBand="1"/>
      </w:tblPr>
      <w:tblGrid>
        <w:gridCol w:w="1871"/>
        <w:gridCol w:w="1708"/>
        <w:gridCol w:w="3118"/>
        <w:gridCol w:w="2931"/>
      </w:tblGrid>
      <w:tr w:rsidR="0044590A" w:rsidRPr="005C28E4" w14:paraId="6DFBCC1B" w14:textId="77777777" w:rsidTr="0044590A">
        <w:trPr>
          <w:trHeight w:val="99"/>
          <w:tblHeader/>
        </w:trPr>
        <w:tc>
          <w:tcPr>
            <w:tcW w:w="972" w:type="pct"/>
            <w:shd w:val="clear" w:color="auto" w:fill="9CC2E5" w:themeFill="accent1" w:themeFillTint="99"/>
          </w:tcPr>
          <w:p w14:paraId="68CA64C0" w14:textId="77777777" w:rsidR="0044590A" w:rsidRPr="005C28E4" w:rsidRDefault="0044590A" w:rsidP="0044590A">
            <w:pPr>
              <w:rPr>
                <w:b/>
                <w:noProof w:val="0"/>
              </w:rPr>
            </w:pPr>
            <w:r w:rsidRPr="005C28E4">
              <w:rPr>
                <w:b/>
                <w:noProof w:val="0"/>
              </w:rPr>
              <w:t>Local Government Area</w:t>
            </w:r>
          </w:p>
        </w:tc>
        <w:tc>
          <w:tcPr>
            <w:tcW w:w="887" w:type="pct"/>
            <w:shd w:val="clear" w:color="auto" w:fill="9CC2E5" w:themeFill="accent1" w:themeFillTint="99"/>
          </w:tcPr>
          <w:p w14:paraId="378818D4" w14:textId="77777777" w:rsidR="0044590A" w:rsidRPr="005C28E4" w:rsidRDefault="0044590A" w:rsidP="0044590A">
            <w:pPr>
              <w:rPr>
                <w:b/>
                <w:noProof w:val="0"/>
              </w:rPr>
            </w:pPr>
            <w:r>
              <w:rPr>
                <w:b/>
                <w:noProof w:val="0"/>
              </w:rPr>
              <w:t>Annual V</w:t>
            </w:r>
            <w:r w:rsidRPr="005C28E4">
              <w:rPr>
                <w:b/>
                <w:noProof w:val="0"/>
              </w:rPr>
              <w:t xml:space="preserve">isitor </w:t>
            </w:r>
            <w:r>
              <w:rPr>
                <w:b/>
                <w:noProof w:val="0"/>
              </w:rPr>
              <w:t>Parking P</w:t>
            </w:r>
            <w:r w:rsidRPr="005C28E4">
              <w:rPr>
                <w:b/>
                <w:noProof w:val="0"/>
              </w:rPr>
              <w:t>ermit?</w:t>
            </w:r>
          </w:p>
        </w:tc>
        <w:tc>
          <w:tcPr>
            <w:tcW w:w="1619" w:type="pct"/>
            <w:shd w:val="clear" w:color="auto" w:fill="9CC2E5" w:themeFill="accent1" w:themeFillTint="99"/>
          </w:tcPr>
          <w:p w14:paraId="7B2D5940" w14:textId="77777777" w:rsidR="0044590A" w:rsidRDefault="0044590A" w:rsidP="0044590A">
            <w:pPr>
              <w:rPr>
                <w:b/>
                <w:noProof w:val="0"/>
              </w:rPr>
            </w:pPr>
            <w:r w:rsidRPr="005C28E4">
              <w:rPr>
                <w:b/>
                <w:noProof w:val="0"/>
              </w:rPr>
              <w:t>Number of permits per household</w:t>
            </w:r>
          </w:p>
          <w:p w14:paraId="15C5DD18" w14:textId="77777777" w:rsidR="0044590A" w:rsidRPr="005C28E4" w:rsidRDefault="0044590A" w:rsidP="0044590A">
            <w:pPr>
              <w:rPr>
                <w:b/>
                <w:noProof w:val="0"/>
              </w:rPr>
            </w:pPr>
            <w:r>
              <w:rPr>
                <w:b/>
                <w:noProof w:val="0"/>
              </w:rPr>
              <w:t>(V</w:t>
            </w:r>
            <w:r w:rsidRPr="005C28E4">
              <w:rPr>
                <w:b/>
                <w:noProof w:val="0"/>
              </w:rPr>
              <w:t>isitor and resident)</w:t>
            </w:r>
          </w:p>
        </w:tc>
        <w:tc>
          <w:tcPr>
            <w:tcW w:w="1522" w:type="pct"/>
            <w:shd w:val="clear" w:color="auto" w:fill="9CC2E5" w:themeFill="accent1" w:themeFillTint="99"/>
          </w:tcPr>
          <w:p w14:paraId="62BFAA79" w14:textId="77777777" w:rsidR="0044590A" w:rsidRPr="005C28E4" w:rsidRDefault="0044590A" w:rsidP="0044590A">
            <w:pPr>
              <w:rPr>
                <w:b/>
                <w:noProof w:val="0"/>
              </w:rPr>
            </w:pPr>
            <w:r w:rsidRPr="005C28E4">
              <w:rPr>
                <w:b/>
                <w:noProof w:val="0"/>
              </w:rPr>
              <w:t>Cost</w:t>
            </w:r>
          </w:p>
        </w:tc>
      </w:tr>
      <w:tr w:rsidR="00D05581" w:rsidRPr="005C28E4" w14:paraId="4C757F8C" w14:textId="783C218C" w:rsidTr="00AD7CE3">
        <w:trPr>
          <w:trHeight w:val="99"/>
        </w:trPr>
        <w:tc>
          <w:tcPr>
            <w:tcW w:w="972" w:type="pct"/>
          </w:tcPr>
          <w:p w14:paraId="223BA36F" w14:textId="77777777" w:rsidR="00D05581" w:rsidRPr="005C28E4" w:rsidRDefault="00D05581" w:rsidP="008A1107">
            <w:pPr>
              <w:rPr>
                <w:b/>
                <w:noProof w:val="0"/>
              </w:rPr>
            </w:pPr>
            <w:r w:rsidRPr="005C28E4">
              <w:rPr>
                <w:b/>
                <w:noProof w:val="0"/>
              </w:rPr>
              <w:t>Banyule City Council</w:t>
            </w:r>
          </w:p>
        </w:tc>
        <w:tc>
          <w:tcPr>
            <w:tcW w:w="887" w:type="pct"/>
          </w:tcPr>
          <w:p w14:paraId="37F318C6" w14:textId="39012B7C"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018FBAD0" w14:textId="7374436D" w:rsidR="00D05581" w:rsidRPr="005C28E4" w:rsidRDefault="00D05581" w:rsidP="009643A9">
            <w:pPr>
              <w:tabs>
                <w:tab w:val="clear" w:pos="-3060"/>
                <w:tab w:val="clear" w:pos="-2340"/>
                <w:tab w:val="clear" w:pos="6300"/>
              </w:tabs>
              <w:suppressAutoHyphens w:val="0"/>
              <w:spacing w:after="0"/>
              <w:rPr>
                <w:noProof w:val="0"/>
              </w:rPr>
            </w:pPr>
            <w:r w:rsidRPr="005C28E4">
              <w:rPr>
                <w:noProof w:val="0"/>
              </w:rPr>
              <w:t>Varies from zero to four depending on type o</w:t>
            </w:r>
            <w:r w:rsidR="0044590A">
              <w:rPr>
                <w:noProof w:val="0"/>
              </w:rPr>
              <w:t>f dwelling and when constructed.</w:t>
            </w:r>
          </w:p>
        </w:tc>
        <w:tc>
          <w:tcPr>
            <w:tcW w:w="1522" w:type="pct"/>
          </w:tcPr>
          <w:p w14:paraId="112B52EC" w14:textId="5D4881AC" w:rsidR="00D05581" w:rsidRDefault="00D05581" w:rsidP="008A1107">
            <w:pPr>
              <w:tabs>
                <w:tab w:val="clear" w:pos="-3060"/>
                <w:tab w:val="clear" w:pos="-2340"/>
                <w:tab w:val="clear" w:pos="6300"/>
              </w:tabs>
              <w:suppressAutoHyphens w:val="0"/>
              <w:spacing w:after="0"/>
              <w:rPr>
                <w:noProof w:val="0"/>
              </w:rPr>
            </w:pPr>
            <w:r w:rsidRPr="005C28E4">
              <w:rPr>
                <w:noProof w:val="0"/>
              </w:rPr>
              <w:t>Free – first</w:t>
            </w:r>
            <w:r w:rsidR="002654B1">
              <w:rPr>
                <w:noProof w:val="0"/>
              </w:rPr>
              <w:t xml:space="preserve"> R</w:t>
            </w:r>
            <w:r w:rsidRPr="005C28E4">
              <w:rPr>
                <w:noProof w:val="0"/>
              </w:rPr>
              <w:t>esident</w:t>
            </w:r>
            <w:r w:rsidR="002654B1">
              <w:rPr>
                <w:noProof w:val="0"/>
              </w:rPr>
              <w:t xml:space="preserve"> Parking P</w:t>
            </w:r>
            <w:r w:rsidRPr="005C28E4">
              <w:rPr>
                <w:noProof w:val="0"/>
              </w:rPr>
              <w:t>ermit</w:t>
            </w:r>
            <w:r w:rsidR="0044590A">
              <w:rPr>
                <w:noProof w:val="0"/>
              </w:rPr>
              <w:t>.</w:t>
            </w:r>
          </w:p>
          <w:p w14:paraId="41A388B6" w14:textId="77777777" w:rsidR="0044590A" w:rsidRPr="005C28E4" w:rsidRDefault="0044590A" w:rsidP="008A1107">
            <w:pPr>
              <w:tabs>
                <w:tab w:val="clear" w:pos="-3060"/>
                <w:tab w:val="clear" w:pos="-2340"/>
                <w:tab w:val="clear" w:pos="6300"/>
              </w:tabs>
              <w:suppressAutoHyphens w:val="0"/>
              <w:spacing w:after="0"/>
              <w:rPr>
                <w:noProof w:val="0"/>
              </w:rPr>
            </w:pPr>
          </w:p>
          <w:p w14:paraId="18EB2FDF" w14:textId="779EEB45"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$30 – second </w:t>
            </w:r>
            <w:r w:rsidR="002654B1">
              <w:rPr>
                <w:noProof w:val="0"/>
              </w:rPr>
              <w:t>Resident Parking Permit</w:t>
            </w:r>
            <w:r w:rsidR="0044590A">
              <w:rPr>
                <w:noProof w:val="0"/>
              </w:rPr>
              <w:t>.</w:t>
            </w:r>
          </w:p>
          <w:p w14:paraId="26B4B24D" w14:textId="77777777" w:rsidR="0044590A" w:rsidRPr="005C28E4" w:rsidRDefault="0044590A" w:rsidP="008A1107">
            <w:pPr>
              <w:tabs>
                <w:tab w:val="clear" w:pos="-3060"/>
                <w:tab w:val="clear" w:pos="-2340"/>
                <w:tab w:val="clear" w:pos="6300"/>
              </w:tabs>
              <w:suppressAutoHyphens w:val="0"/>
              <w:spacing w:after="0"/>
              <w:rPr>
                <w:noProof w:val="0"/>
              </w:rPr>
            </w:pPr>
          </w:p>
          <w:p w14:paraId="75CB7FD8" w14:textId="32B89BF8" w:rsidR="00D05581" w:rsidRDefault="002654B1" w:rsidP="008A1107">
            <w:pPr>
              <w:tabs>
                <w:tab w:val="clear" w:pos="-3060"/>
                <w:tab w:val="clear" w:pos="-2340"/>
                <w:tab w:val="clear" w:pos="6300"/>
              </w:tabs>
              <w:suppressAutoHyphens w:val="0"/>
              <w:spacing w:after="0"/>
              <w:rPr>
                <w:noProof w:val="0"/>
              </w:rPr>
            </w:pPr>
            <w:r>
              <w:rPr>
                <w:noProof w:val="0"/>
              </w:rPr>
              <w:t xml:space="preserve">$45 – first Visitor Parking </w:t>
            </w:r>
            <w:r w:rsidR="0044590A">
              <w:rPr>
                <w:noProof w:val="0"/>
              </w:rPr>
              <w:t>P</w:t>
            </w:r>
            <w:r>
              <w:rPr>
                <w:noProof w:val="0"/>
              </w:rPr>
              <w:t>ermit</w:t>
            </w:r>
            <w:r w:rsidR="0044590A">
              <w:rPr>
                <w:noProof w:val="0"/>
              </w:rPr>
              <w:t>.</w:t>
            </w:r>
          </w:p>
          <w:p w14:paraId="6F445660" w14:textId="77777777" w:rsidR="0044590A" w:rsidRPr="005C28E4" w:rsidRDefault="0044590A" w:rsidP="008A1107">
            <w:pPr>
              <w:tabs>
                <w:tab w:val="clear" w:pos="-3060"/>
                <w:tab w:val="clear" w:pos="-2340"/>
                <w:tab w:val="clear" w:pos="6300"/>
              </w:tabs>
              <w:suppressAutoHyphens w:val="0"/>
              <w:spacing w:after="0"/>
              <w:rPr>
                <w:noProof w:val="0"/>
              </w:rPr>
            </w:pPr>
          </w:p>
          <w:p w14:paraId="64D2EE54" w14:textId="77777777"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$65 – second </w:t>
            </w:r>
            <w:r w:rsidR="002654B1">
              <w:rPr>
                <w:noProof w:val="0"/>
              </w:rPr>
              <w:t>Visitor Parking Permit</w:t>
            </w:r>
            <w:r w:rsidR="0044590A">
              <w:rPr>
                <w:noProof w:val="0"/>
              </w:rPr>
              <w:t>.</w:t>
            </w:r>
          </w:p>
          <w:p w14:paraId="35DFFEA8" w14:textId="2DDF2674" w:rsidR="0044590A" w:rsidRPr="005C28E4" w:rsidRDefault="0044590A" w:rsidP="008A1107">
            <w:pPr>
              <w:tabs>
                <w:tab w:val="clear" w:pos="-3060"/>
                <w:tab w:val="clear" w:pos="-2340"/>
                <w:tab w:val="clear" w:pos="6300"/>
              </w:tabs>
              <w:suppressAutoHyphens w:val="0"/>
              <w:spacing w:after="0"/>
              <w:rPr>
                <w:noProof w:val="0"/>
              </w:rPr>
            </w:pPr>
          </w:p>
        </w:tc>
      </w:tr>
      <w:tr w:rsidR="00D05581" w:rsidRPr="005C28E4" w14:paraId="2A0C97D4" w14:textId="6D39442D" w:rsidTr="00AD7CE3">
        <w:trPr>
          <w:trHeight w:val="99"/>
        </w:trPr>
        <w:tc>
          <w:tcPr>
            <w:tcW w:w="972" w:type="pct"/>
          </w:tcPr>
          <w:p w14:paraId="16A53F19" w14:textId="77777777" w:rsidR="00D05581" w:rsidRPr="005C28E4" w:rsidRDefault="00D05581" w:rsidP="008A1107">
            <w:pPr>
              <w:rPr>
                <w:b/>
                <w:noProof w:val="0"/>
              </w:rPr>
            </w:pPr>
            <w:r w:rsidRPr="005C28E4">
              <w:rPr>
                <w:b/>
                <w:noProof w:val="0"/>
              </w:rPr>
              <w:t>Boroondara City Council</w:t>
            </w:r>
          </w:p>
        </w:tc>
        <w:tc>
          <w:tcPr>
            <w:tcW w:w="887" w:type="pct"/>
          </w:tcPr>
          <w:p w14:paraId="13F12E48" w14:textId="4FF4928A"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324BC99B" w14:textId="77777777" w:rsidR="00D05581" w:rsidRDefault="00D05581" w:rsidP="008A1107">
            <w:pPr>
              <w:tabs>
                <w:tab w:val="clear" w:pos="-3060"/>
                <w:tab w:val="clear" w:pos="-2340"/>
                <w:tab w:val="clear" w:pos="6300"/>
              </w:tabs>
              <w:suppressAutoHyphens w:val="0"/>
              <w:spacing w:after="0"/>
              <w:rPr>
                <w:noProof w:val="0"/>
              </w:rPr>
            </w:pPr>
            <w:r w:rsidRPr="005C28E4">
              <w:rPr>
                <w:noProof w:val="0"/>
              </w:rPr>
              <w:t>Varies between one and three depending on type of dwelling and when constructed</w:t>
            </w:r>
            <w:r w:rsidR="0044590A">
              <w:rPr>
                <w:noProof w:val="0"/>
              </w:rPr>
              <w:t>.</w:t>
            </w:r>
          </w:p>
          <w:p w14:paraId="16ED7935" w14:textId="680C1342" w:rsidR="0044590A" w:rsidRPr="005C28E4" w:rsidRDefault="0044590A" w:rsidP="008A1107">
            <w:pPr>
              <w:tabs>
                <w:tab w:val="clear" w:pos="-3060"/>
                <w:tab w:val="clear" w:pos="-2340"/>
                <w:tab w:val="clear" w:pos="6300"/>
              </w:tabs>
              <w:suppressAutoHyphens w:val="0"/>
              <w:spacing w:after="0"/>
              <w:rPr>
                <w:noProof w:val="0"/>
              </w:rPr>
            </w:pPr>
          </w:p>
        </w:tc>
        <w:tc>
          <w:tcPr>
            <w:tcW w:w="1522" w:type="pct"/>
          </w:tcPr>
          <w:p w14:paraId="48F967AF" w14:textId="6B032362"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Free</w:t>
            </w:r>
            <w:r w:rsidR="0044590A">
              <w:rPr>
                <w:noProof w:val="0"/>
              </w:rPr>
              <w:t>.</w:t>
            </w:r>
          </w:p>
        </w:tc>
      </w:tr>
      <w:tr w:rsidR="00D05581" w:rsidRPr="005C28E4" w14:paraId="3623ED5D" w14:textId="230B8FCC" w:rsidTr="00AD7CE3">
        <w:trPr>
          <w:trHeight w:val="99"/>
        </w:trPr>
        <w:tc>
          <w:tcPr>
            <w:tcW w:w="972" w:type="pct"/>
          </w:tcPr>
          <w:p w14:paraId="7F1B4BCD" w14:textId="77777777" w:rsidR="00D05581" w:rsidRPr="005C28E4" w:rsidRDefault="00D05581" w:rsidP="008A1107">
            <w:pPr>
              <w:rPr>
                <w:b/>
                <w:noProof w:val="0"/>
              </w:rPr>
            </w:pPr>
            <w:r w:rsidRPr="005C28E4">
              <w:rPr>
                <w:b/>
                <w:noProof w:val="0"/>
              </w:rPr>
              <w:t>Darebin City Council</w:t>
            </w:r>
          </w:p>
        </w:tc>
        <w:tc>
          <w:tcPr>
            <w:tcW w:w="887" w:type="pct"/>
          </w:tcPr>
          <w:p w14:paraId="79E1D042" w14:textId="79207D0B"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2F823F59" w14:textId="77777777" w:rsidR="00D05581" w:rsidRDefault="00D05581" w:rsidP="008A1107">
            <w:pPr>
              <w:tabs>
                <w:tab w:val="clear" w:pos="-3060"/>
                <w:tab w:val="clear" w:pos="-2340"/>
                <w:tab w:val="clear" w:pos="6300"/>
              </w:tabs>
              <w:suppressAutoHyphens w:val="0"/>
              <w:spacing w:after="0"/>
              <w:rPr>
                <w:noProof w:val="0"/>
              </w:rPr>
            </w:pPr>
            <w:r w:rsidRPr="005C28E4">
              <w:rPr>
                <w:noProof w:val="0"/>
              </w:rPr>
              <w:t>Two but if residents have access to off-street parking then entitled to one less permit</w:t>
            </w:r>
            <w:r w:rsidR="0044590A">
              <w:rPr>
                <w:noProof w:val="0"/>
              </w:rPr>
              <w:t>.</w:t>
            </w:r>
          </w:p>
          <w:p w14:paraId="1F6B3BC5" w14:textId="2DF1C794" w:rsidR="0044590A" w:rsidRPr="005C28E4" w:rsidRDefault="0044590A" w:rsidP="008A1107">
            <w:pPr>
              <w:tabs>
                <w:tab w:val="clear" w:pos="-3060"/>
                <w:tab w:val="clear" w:pos="-2340"/>
                <w:tab w:val="clear" w:pos="6300"/>
              </w:tabs>
              <w:suppressAutoHyphens w:val="0"/>
              <w:spacing w:after="0"/>
              <w:rPr>
                <w:noProof w:val="0"/>
              </w:rPr>
            </w:pPr>
          </w:p>
        </w:tc>
        <w:tc>
          <w:tcPr>
            <w:tcW w:w="1522" w:type="pct"/>
          </w:tcPr>
          <w:p w14:paraId="74BB3756" w14:textId="4FC1B9DD" w:rsidR="00D05581" w:rsidRDefault="00D05581" w:rsidP="008A1107">
            <w:pPr>
              <w:tabs>
                <w:tab w:val="clear" w:pos="-3060"/>
                <w:tab w:val="clear" w:pos="-2340"/>
                <w:tab w:val="clear" w:pos="6300"/>
              </w:tabs>
              <w:suppressAutoHyphens w:val="0"/>
              <w:spacing w:after="0"/>
              <w:rPr>
                <w:noProof w:val="0"/>
              </w:rPr>
            </w:pPr>
            <w:r w:rsidRPr="005C28E4">
              <w:rPr>
                <w:noProof w:val="0"/>
              </w:rPr>
              <w:t>$42 – first permit</w:t>
            </w:r>
            <w:r w:rsidR="0044590A">
              <w:rPr>
                <w:noProof w:val="0"/>
              </w:rPr>
              <w:t>.</w:t>
            </w:r>
          </w:p>
          <w:p w14:paraId="56044433" w14:textId="77777777" w:rsidR="0044590A" w:rsidRPr="005C28E4" w:rsidRDefault="0044590A" w:rsidP="008A1107">
            <w:pPr>
              <w:tabs>
                <w:tab w:val="clear" w:pos="-3060"/>
                <w:tab w:val="clear" w:pos="-2340"/>
                <w:tab w:val="clear" w:pos="6300"/>
              </w:tabs>
              <w:suppressAutoHyphens w:val="0"/>
              <w:spacing w:after="0"/>
              <w:rPr>
                <w:noProof w:val="0"/>
              </w:rPr>
            </w:pPr>
          </w:p>
          <w:p w14:paraId="0D985C2E" w14:textId="2143D2C6"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$64 – second permit</w:t>
            </w:r>
            <w:r w:rsidR="0044590A">
              <w:rPr>
                <w:noProof w:val="0"/>
              </w:rPr>
              <w:t>.</w:t>
            </w:r>
          </w:p>
        </w:tc>
      </w:tr>
      <w:tr w:rsidR="00D05581" w:rsidRPr="005C28E4" w14:paraId="6490A1C7" w14:textId="291506BC" w:rsidTr="00AD7CE3">
        <w:trPr>
          <w:trHeight w:val="99"/>
        </w:trPr>
        <w:tc>
          <w:tcPr>
            <w:tcW w:w="972" w:type="pct"/>
          </w:tcPr>
          <w:p w14:paraId="16065EF2" w14:textId="77777777" w:rsidR="00D05581" w:rsidRPr="005C28E4" w:rsidRDefault="00D05581" w:rsidP="008A1107">
            <w:pPr>
              <w:rPr>
                <w:b/>
                <w:noProof w:val="0"/>
              </w:rPr>
            </w:pPr>
            <w:r w:rsidRPr="005C28E4">
              <w:rPr>
                <w:b/>
                <w:noProof w:val="0"/>
              </w:rPr>
              <w:t>Maribyrnong City Council</w:t>
            </w:r>
          </w:p>
        </w:tc>
        <w:tc>
          <w:tcPr>
            <w:tcW w:w="887" w:type="pct"/>
          </w:tcPr>
          <w:p w14:paraId="72E4C5C3" w14:textId="4D5E607E"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1874B16B" w14:textId="0D5F103D"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Varies from zero to four depending on parking zone</w:t>
            </w:r>
            <w:r w:rsidR="0044590A">
              <w:rPr>
                <w:noProof w:val="0"/>
              </w:rPr>
              <w:t>.</w:t>
            </w:r>
          </w:p>
        </w:tc>
        <w:tc>
          <w:tcPr>
            <w:tcW w:w="1522" w:type="pct"/>
          </w:tcPr>
          <w:p w14:paraId="7E59E9CC" w14:textId="19054294"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Free – first </w:t>
            </w:r>
            <w:r w:rsidR="002654B1">
              <w:rPr>
                <w:noProof w:val="0"/>
              </w:rPr>
              <w:t>Resident Parking Permit</w:t>
            </w:r>
            <w:r w:rsidR="0044590A">
              <w:rPr>
                <w:noProof w:val="0"/>
              </w:rPr>
              <w:t>.</w:t>
            </w:r>
          </w:p>
          <w:p w14:paraId="79D7EC9F" w14:textId="77777777" w:rsidR="0044590A" w:rsidRPr="005C28E4" w:rsidRDefault="0044590A" w:rsidP="008A1107">
            <w:pPr>
              <w:tabs>
                <w:tab w:val="clear" w:pos="-3060"/>
                <w:tab w:val="clear" w:pos="-2340"/>
                <w:tab w:val="clear" w:pos="6300"/>
              </w:tabs>
              <w:suppressAutoHyphens w:val="0"/>
              <w:spacing w:after="0"/>
              <w:rPr>
                <w:noProof w:val="0"/>
              </w:rPr>
            </w:pPr>
          </w:p>
          <w:p w14:paraId="0DD4A258" w14:textId="63CA7680"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$60 – second </w:t>
            </w:r>
            <w:r w:rsidR="002654B1">
              <w:rPr>
                <w:noProof w:val="0"/>
              </w:rPr>
              <w:t>Resident Parking Permit</w:t>
            </w:r>
            <w:r w:rsidR="0044590A">
              <w:rPr>
                <w:noProof w:val="0"/>
              </w:rPr>
              <w:t>.</w:t>
            </w:r>
          </w:p>
          <w:p w14:paraId="6930FE3D" w14:textId="77777777" w:rsidR="0044590A" w:rsidRPr="005C28E4" w:rsidRDefault="0044590A" w:rsidP="008A1107">
            <w:pPr>
              <w:tabs>
                <w:tab w:val="clear" w:pos="-3060"/>
                <w:tab w:val="clear" w:pos="-2340"/>
                <w:tab w:val="clear" w:pos="6300"/>
              </w:tabs>
              <w:suppressAutoHyphens w:val="0"/>
              <w:spacing w:after="0"/>
              <w:rPr>
                <w:noProof w:val="0"/>
              </w:rPr>
            </w:pPr>
          </w:p>
          <w:p w14:paraId="03CF74AF" w14:textId="4C471394"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 xml:space="preserve">$50 – first </w:t>
            </w:r>
            <w:r w:rsidR="002654B1">
              <w:rPr>
                <w:noProof w:val="0"/>
              </w:rPr>
              <w:t>Visitor Parking Permit</w:t>
            </w:r>
            <w:r w:rsidR="0044590A">
              <w:rPr>
                <w:noProof w:val="0"/>
              </w:rPr>
              <w:t>.</w:t>
            </w:r>
          </w:p>
          <w:p w14:paraId="438807C6" w14:textId="77777777" w:rsidR="0044590A" w:rsidRDefault="0044590A" w:rsidP="008A1107">
            <w:pPr>
              <w:tabs>
                <w:tab w:val="clear" w:pos="-3060"/>
                <w:tab w:val="clear" w:pos="-2340"/>
                <w:tab w:val="clear" w:pos="6300"/>
              </w:tabs>
              <w:suppressAutoHyphens w:val="0"/>
              <w:spacing w:after="0"/>
              <w:rPr>
                <w:noProof w:val="0"/>
              </w:rPr>
            </w:pPr>
          </w:p>
          <w:p w14:paraId="2FE2BB81" w14:textId="77777777"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$70 – second </w:t>
            </w:r>
            <w:r w:rsidR="002654B1">
              <w:rPr>
                <w:noProof w:val="0"/>
              </w:rPr>
              <w:t>Visitor Parking Permit</w:t>
            </w:r>
            <w:r w:rsidR="0044590A">
              <w:rPr>
                <w:noProof w:val="0"/>
              </w:rPr>
              <w:t>.</w:t>
            </w:r>
          </w:p>
          <w:p w14:paraId="26B032B7" w14:textId="4F6D51AA" w:rsidR="0044590A" w:rsidRPr="005C28E4" w:rsidRDefault="0044590A" w:rsidP="008A1107">
            <w:pPr>
              <w:tabs>
                <w:tab w:val="clear" w:pos="-3060"/>
                <w:tab w:val="clear" w:pos="-2340"/>
                <w:tab w:val="clear" w:pos="6300"/>
              </w:tabs>
              <w:suppressAutoHyphens w:val="0"/>
              <w:spacing w:after="0"/>
              <w:rPr>
                <w:noProof w:val="0"/>
              </w:rPr>
            </w:pPr>
          </w:p>
        </w:tc>
      </w:tr>
      <w:tr w:rsidR="00D05581" w:rsidRPr="005C28E4" w14:paraId="07A3AE80" w14:textId="509656D8" w:rsidTr="00AD7CE3">
        <w:trPr>
          <w:trHeight w:val="99"/>
        </w:trPr>
        <w:tc>
          <w:tcPr>
            <w:tcW w:w="972" w:type="pct"/>
          </w:tcPr>
          <w:p w14:paraId="02603522" w14:textId="77777777" w:rsidR="00D05581" w:rsidRPr="005C28E4" w:rsidRDefault="00D05581" w:rsidP="008A1107">
            <w:pPr>
              <w:rPr>
                <w:b/>
                <w:noProof w:val="0"/>
              </w:rPr>
            </w:pPr>
            <w:r w:rsidRPr="005C28E4">
              <w:rPr>
                <w:b/>
                <w:noProof w:val="0"/>
              </w:rPr>
              <w:t>City of Moonee Valley</w:t>
            </w:r>
          </w:p>
        </w:tc>
        <w:tc>
          <w:tcPr>
            <w:tcW w:w="887" w:type="pct"/>
          </w:tcPr>
          <w:p w14:paraId="53D0FAFB" w14:textId="3F2DC257"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216830E3" w14:textId="0B2249EF" w:rsidR="00D05581" w:rsidRPr="005C28E4" w:rsidRDefault="00D05581" w:rsidP="009643A9">
            <w:pPr>
              <w:tabs>
                <w:tab w:val="clear" w:pos="-3060"/>
                <w:tab w:val="clear" w:pos="-2340"/>
                <w:tab w:val="clear" w:pos="6300"/>
              </w:tabs>
              <w:suppressAutoHyphens w:val="0"/>
              <w:spacing w:after="0"/>
              <w:rPr>
                <w:noProof w:val="0"/>
              </w:rPr>
            </w:pPr>
            <w:r w:rsidRPr="005C28E4">
              <w:rPr>
                <w:noProof w:val="0"/>
              </w:rPr>
              <w:t>Varies from zero to four but if residents have access to off-street parking then entitled to one less permit</w:t>
            </w:r>
            <w:r w:rsidR="0044590A">
              <w:rPr>
                <w:noProof w:val="0"/>
              </w:rPr>
              <w:t>.</w:t>
            </w:r>
          </w:p>
        </w:tc>
        <w:tc>
          <w:tcPr>
            <w:tcW w:w="1522" w:type="pct"/>
          </w:tcPr>
          <w:p w14:paraId="112EB65B" w14:textId="07C5B8F4"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Free – first </w:t>
            </w:r>
            <w:r w:rsidR="002654B1">
              <w:rPr>
                <w:noProof w:val="0"/>
              </w:rPr>
              <w:t>Resident Parking Permit</w:t>
            </w:r>
            <w:r w:rsidR="0044590A">
              <w:rPr>
                <w:noProof w:val="0"/>
              </w:rPr>
              <w:t>.</w:t>
            </w:r>
          </w:p>
          <w:p w14:paraId="47551872" w14:textId="77777777" w:rsidR="0044590A" w:rsidRPr="005C28E4" w:rsidRDefault="0044590A" w:rsidP="008A1107">
            <w:pPr>
              <w:tabs>
                <w:tab w:val="clear" w:pos="-3060"/>
                <w:tab w:val="clear" w:pos="-2340"/>
                <w:tab w:val="clear" w:pos="6300"/>
              </w:tabs>
              <w:suppressAutoHyphens w:val="0"/>
              <w:spacing w:after="0"/>
              <w:rPr>
                <w:noProof w:val="0"/>
              </w:rPr>
            </w:pPr>
          </w:p>
          <w:p w14:paraId="3F5FB131" w14:textId="4FAE3677"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$60 - second </w:t>
            </w:r>
            <w:r w:rsidR="002654B1">
              <w:rPr>
                <w:noProof w:val="0"/>
              </w:rPr>
              <w:t>Resident Parking Permit</w:t>
            </w:r>
            <w:r w:rsidR="002654B1" w:rsidRPr="005C28E4">
              <w:rPr>
                <w:noProof w:val="0"/>
              </w:rPr>
              <w:t xml:space="preserve"> </w:t>
            </w:r>
            <w:r w:rsidRPr="005C28E4">
              <w:rPr>
                <w:noProof w:val="0"/>
              </w:rPr>
              <w:t>(starts 1 November 2019)</w:t>
            </w:r>
            <w:r w:rsidR="0044590A">
              <w:rPr>
                <w:noProof w:val="0"/>
              </w:rPr>
              <w:t>.</w:t>
            </w:r>
          </w:p>
          <w:p w14:paraId="696C64E5" w14:textId="77777777" w:rsidR="0044590A" w:rsidRPr="005C28E4" w:rsidRDefault="0044590A" w:rsidP="008A1107">
            <w:pPr>
              <w:tabs>
                <w:tab w:val="clear" w:pos="-3060"/>
                <w:tab w:val="clear" w:pos="-2340"/>
                <w:tab w:val="clear" w:pos="6300"/>
              </w:tabs>
              <w:suppressAutoHyphens w:val="0"/>
              <w:spacing w:after="0"/>
              <w:rPr>
                <w:noProof w:val="0"/>
              </w:rPr>
            </w:pPr>
          </w:p>
          <w:p w14:paraId="5B3D8ECE" w14:textId="56B7D99E"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Free – first </w:t>
            </w:r>
            <w:r w:rsidR="002654B1">
              <w:rPr>
                <w:noProof w:val="0"/>
              </w:rPr>
              <w:t>Visitor Parking Permit</w:t>
            </w:r>
            <w:r w:rsidR="0044590A">
              <w:rPr>
                <w:noProof w:val="0"/>
              </w:rPr>
              <w:t>.</w:t>
            </w:r>
          </w:p>
          <w:p w14:paraId="662455F1" w14:textId="77777777" w:rsidR="0044590A" w:rsidRPr="005C28E4" w:rsidRDefault="0044590A" w:rsidP="008A1107">
            <w:pPr>
              <w:tabs>
                <w:tab w:val="clear" w:pos="-3060"/>
                <w:tab w:val="clear" w:pos="-2340"/>
                <w:tab w:val="clear" w:pos="6300"/>
              </w:tabs>
              <w:suppressAutoHyphens w:val="0"/>
              <w:spacing w:after="0"/>
              <w:rPr>
                <w:noProof w:val="0"/>
              </w:rPr>
            </w:pPr>
          </w:p>
          <w:p w14:paraId="36BF04A3" w14:textId="77777777" w:rsidR="00D05581" w:rsidRDefault="00D05581" w:rsidP="002E3E62">
            <w:pPr>
              <w:tabs>
                <w:tab w:val="clear" w:pos="-3060"/>
                <w:tab w:val="clear" w:pos="-2340"/>
                <w:tab w:val="clear" w:pos="6300"/>
              </w:tabs>
              <w:suppressAutoHyphens w:val="0"/>
              <w:spacing w:after="0"/>
              <w:rPr>
                <w:noProof w:val="0"/>
              </w:rPr>
            </w:pPr>
            <w:r w:rsidRPr="005C28E4">
              <w:rPr>
                <w:noProof w:val="0"/>
              </w:rPr>
              <w:t xml:space="preserve">$77.50 – second </w:t>
            </w:r>
            <w:r w:rsidR="002654B1">
              <w:rPr>
                <w:noProof w:val="0"/>
              </w:rPr>
              <w:t>Visitor Parking Permit</w:t>
            </w:r>
            <w:r w:rsidR="0044590A">
              <w:rPr>
                <w:noProof w:val="0"/>
              </w:rPr>
              <w:t>.</w:t>
            </w:r>
          </w:p>
          <w:p w14:paraId="328E776F" w14:textId="0912F148" w:rsidR="0044590A" w:rsidRPr="005C28E4" w:rsidRDefault="0044590A" w:rsidP="002E3E62">
            <w:pPr>
              <w:tabs>
                <w:tab w:val="clear" w:pos="-3060"/>
                <w:tab w:val="clear" w:pos="-2340"/>
                <w:tab w:val="clear" w:pos="6300"/>
              </w:tabs>
              <w:suppressAutoHyphens w:val="0"/>
              <w:spacing w:after="0"/>
              <w:rPr>
                <w:noProof w:val="0"/>
              </w:rPr>
            </w:pPr>
          </w:p>
        </w:tc>
      </w:tr>
      <w:tr w:rsidR="00D05581" w:rsidRPr="005C28E4" w14:paraId="3723B262" w14:textId="1E88A46F" w:rsidTr="00AD7CE3">
        <w:trPr>
          <w:trHeight w:val="93"/>
        </w:trPr>
        <w:tc>
          <w:tcPr>
            <w:tcW w:w="972" w:type="pct"/>
          </w:tcPr>
          <w:p w14:paraId="7B90E162" w14:textId="77777777" w:rsidR="00D05581" w:rsidRPr="005C28E4" w:rsidRDefault="00D05581" w:rsidP="008A1107">
            <w:pPr>
              <w:rPr>
                <w:b/>
                <w:noProof w:val="0"/>
              </w:rPr>
            </w:pPr>
            <w:r w:rsidRPr="005C28E4">
              <w:rPr>
                <w:b/>
                <w:noProof w:val="0"/>
              </w:rPr>
              <w:lastRenderedPageBreak/>
              <w:t>Moreland City Council</w:t>
            </w:r>
          </w:p>
        </w:tc>
        <w:tc>
          <w:tcPr>
            <w:tcW w:w="887" w:type="pct"/>
          </w:tcPr>
          <w:p w14:paraId="1987C7C6" w14:textId="4C5FD9DF" w:rsidR="00D05581" w:rsidRPr="005C28E4" w:rsidRDefault="0044590A" w:rsidP="0044590A">
            <w:pPr>
              <w:tabs>
                <w:tab w:val="clear" w:pos="-3060"/>
                <w:tab w:val="clear" w:pos="-2340"/>
                <w:tab w:val="clear" w:pos="6300"/>
              </w:tabs>
              <w:suppressAutoHyphens w:val="0"/>
              <w:spacing w:after="0"/>
              <w:rPr>
                <w:noProof w:val="0"/>
              </w:rPr>
            </w:pPr>
            <w:r>
              <w:rPr>
                <w:noProof w:val="0"/>
              </w:rPr>
              <w:t>Yes.</w:t>
            </w:r>
          </w:p>
        </w:tc>
        <w:tc>
          <w:tcPr>
            <w:tcW w:w="1619" w:type="pct"/>
          </w:tcPr>
          <w:p w14:paraId="24AC97E5" w14:textId="77777777" w:rsidR="00D05581" w:rsidRDefault="00D05581" w:rsidP="002E3E62">
            <w:pPr>
              <w:tabs>
                <w:tab w:val="clear" w:pos="-3060"/>
                <w:tab w:val="clear" w:pos="-2340"/>
                <w:tab w:val="clear" w:pos="6300"/>
              </w:tabs>
              <w:suppressAutoHyphens w:val="0"/>
              <w:spacing w:after="0"/>
              <w:rPr>
                <w:noProof w:val="0"/>
              </w:rPr>
            </w:pPr>
            <w:r w:rsidRPr="005C28E4">
              <w:rPr>
                <w:noProof w:val="0"/>
              </w:rPr>
              <w:t>Varies from one to two but if residents have access to off-street parking then entitled to one less permit</w:t>
            </w:r>
            <w:r w:rsidR="0044590A">
              <w:rPr>
                <w:noProof w:val="0"/>
              </w:rPr>
              <w:t>.</w:t>
            </w:r>
          </w:p>
          <w:p w14:paraId="61C78C41" w14:textId="2BD4FAF7" w:rsidR="0044590A" w:rsidRPr="005C28E4" w:rsidRDefault="0044590A" w:rsidP="002E3E62">
            <w:pPr>
              <w:tabs>
                <w:tab w:val="clear" w:pos="-3060"/>
                <w:tab w:val="clear" w:pos="-2340"/>
                <w:tab w:val="clear" w:pos="6300"/>
              </w:tabs>
              <w:suppressAutoHyphens w:val="0"/>
              <w:spacing w:after="0"/>
              <w:rPr>
                <w:noProof w:val="0"/>
              </w:rPr>
            </w:pPr>
          </w:p>
        </w:tc>
        <w:tc>
          <w:tcPr>
            <w:tcW w:w="1522" w:type="pct"/>
          </w:tcPr>
          <w:p w14:paraId="781FE638" w14:textId="11DC8496" w:rsidR="00D05581" w:rsidRDefault="00D05581" w:rsidP="002E3E62">
            <w:pPr>
              <w:tabs>
                <w:tab w:val="clear" w:pos="-3060"/>
                <w:tab w:val="clear" w:pos="-2340"/>
                <w:tab w:val="clear" w:pos="6300"/>
              </w:tabs>
              <w:suppressAutoHyphens w:val="0"/>
              <w:spacing w:after="0"/>
              <w:rPr>
                <w:noProof w:val="0"/>
              </w:rPr>
            </w:pPr>
            <w:r w:rsidRPr="005C28E4">
              <w:rPr>
                <w:noProof w:val="0"/>
              </w:rPr>
              <w:t xml:space="preserve">$41.20 – first </w:t>
            </w:r>
            <w:r w:rsidR="002654B1">
              <w:rPr>
                <w:noProof w:val="0"/>
              </w:rPr>
              <w:t>Resident Parking Permit</w:t>
            </w:r>
            <w:r w:rsidR="0044590A">
              <w:rPr>
                <w:noProof w:val="0"/>
              </w:rPr>
              <w:t>.</w:t>
            </w:r>
          </w:p>
          <w:p w14:paraId="53D73C1E" w14:textId="77777777" w:rsidR="0044590A" w:rsidRPr="005C28E4" w:rsidRDefault="0044590A" w:rsidP="002E3E62">
            <w:pPr>
              <w:tabs>
                <w:tab w:val="clear" w:pos="-3060"/>
                <w:tab w:val="clear" w:pos="-2340"/>
                <w:tab w:val="clear" w:pos="6300"/>
              </w:tabs>
              <w:suppressAutoHyphens w:val="0"/>
              <w:spacing w:after="0"/>
              <w:rPr>
                <w:noProof w:val="0"/>
              </w:rPr>
            </w:pPr>
          </w:p>
          <w:p w14:paraId="1C5E8DE3" w14:textId="77777777" w:rsidR="00D05581" w:rsidRDefault="00D05581" w:rsidP="002E3E62">
            <w:pPr>
              <w:tabs>
                <w:tab w:val="clear" w:pos="-3060"/>
                <w:tab w:val="clear" w:pos="-2340"/>
                <w:tab w:val="clear" w:pos="6300"/>
              </w:tabs>
              <w:suppressAutoHyphens w:val="0"/>
              <w:spacing w:after="0"/>
              <w:rPr>
                <w:noProof w:val="0"/>
              </w:rPr>
            </w:pPr>
            <w:r w:rsidRPr="005C28E4">
              <w:rPr>
                <w:noProof w:val="0"/>
              </w:rPr>
              <w:t xml:space="preserve">$116.50 – second </w:t>
            </w:r>
            <w:r w:rsidR="002654B1">
              <w:rPr>
                <w:noProof w:val="0"/>
              </w:rPr>
              <w:t>Resident Parking Permit</w:t>
            </w:r>
            <w:r w:rsidR="0044590A">
              <w:rPr>
                <w:noProof w:val="0"/>
              </w:rPr>
              <w:t>.</w:t>
            </w:r>
          </w:p>
          <w:p w14:paraId="7B18F842" w14:textId="606EF94B" w:rsidR="0044590A" w:rsidRPr="005C28E4" w:rsidRDefault="0044590A" w:rsidP="002E3E62">
            <w:pPr>
              <w:tabs>
                <w:tab w:val="clear" w:pos="-3060"/>
                <w:tab w:val="clear" w:pos="-2340"/>
                <w:tab w:val="clear" w:pos="6300"/>
              </w:tabs>
              <w:suppressAutoHyphens w:val="0"/>
              <w:spacing w:after="0"/>
              <w:rPr>
                <w:noProof w:val="0"/>
              </w:rPr>
            </w:pPr>
          </w:p>
        </w:tc>
      </w:tr>
      <w:tr w:rsidR="00D05581" w:rsidRPr="005C28E4" w14:paraId="6D9E0FEB" w14:textId="07F8F630" w:rsidTr="00AD7CE3">
        <w:trPr>
          <w:trHeight w:val="99"/>
        </w:trPr>
        <w:tc>
          <w:tcPr>
            <w:tcW w:w="972" w:type="pct"/>
          </w:tcPr>
          <w:p w14:paraId="2676BBBA" w14:textId="77777777" w:rsidR="00D05581" w:rsidRPr="005C28E4" w:rsidRDefault="00D05581" w:rsidP="008A1107">
            <w:pPr>
              <w:rPr>
                <w:b/>
                <w:noProof w:val="0"/>
              </w:rPr>
            </w:pPr>
            <w:r w:rsidRPr="005C28E4">
              <w:rPr>
                <w:b/>
                <w:noProof w:val="0"/>
              </w:rPr>
              <w:t>City of Yarra</w:t>
            </w:r>
          </w:p>
        </w:tc>
        <w:tc>
          <w:tcPr>
            <w:tcW w:w="887" w:type="pct"/>
          </w:tcPr>
          <w:p w14:paraId="47BA0488" w14:textId="77777777"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Yes – one transferable </w:t>
            </w:r>
            <w:r w:rsidR="0044590A">
              <w:rPr>
                <w:noProof w:val="0"/>
              </w:rPr>
              <w:t>Visitor Parking Permit.</w:t>
            </w:r>
          </w:p>
          <w:p w14:paraId="08E169C6" w14:textId="20D2880C" w:rsidR="0044590A" w:rsidRPr="005C28E4" w:rsidRDefault="0044590A" w:rsidP="008A1107">
            <w:pPr>
              <w:tabs>
                <w:tab w:val="clear" w:pos="-3060"/>
                <w:tab w:val="clear" w:pos="-2340"/>
                <w:tab w:val="clear" w:pos="6300"/>
              </w:tabs>
              <w:suppressAutoHyphens w:val="0"/>
              <w:spacing w:after="0"/>
              <w:rPr>
                <w:noProof w:val="0"/>
              </w:rPr>
            </w:pPr>
          </w:p>
        </w:tc>
        <w:tc>
          <w:tcPr>
            <w:tcW w:w="1619" w:type="pct"/>
          </w:tcPr>
          <w:p w14:paraId="6EA712D4" w14:textId="388494D5"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Varies from one to three, grandfath</w:t>
            </w:r>
            <w:r w:rsidR="0044590A">
              <w:rPr>
                <w:noProof w:val="0"/>
              </w:rPr>
              <w:t>ering of three permits underway.</w:t>
            </w:r>
          </w:p>
          <w:p w14:paraId="5AFF2134" w14:textId="31170038" w:rsidR="00D05581" w:rsidRPr="005C28E4" w:rsidRDefault="00D05581" w:rsidP="00F06F81">
            <w:pPr>
              <w:tabs>
                <w:tab w:val="clear" w:pos="-3060"/>
                <w:tab w:val="clear" w:pos="-2340"/>
                <w:tab w:val="clear" w:pos="6300"/>
              </w:tabs>
              <w:suppressAutoHyphens w:val="0"/>
              <w:spacing w:after="0"/>
              <w:rPr>
                <w:noProof w:val="0"/>
              </w:rPr>
            </w:pPr>
          </w:p>
        </w:tc>
        <w:tc>
          <w:tcPr>
            <w:tcW w:w="1522" w:type="pct"/>
          </w:tcPr>
          <w:p w14:paraId="42A04DBA" w14:textId="50CBDD11" w:rsidR="00D05581" w:rsidRDefault="00D05581" w:rsidP="008A1107">
            <w:pPr>
              <w:shd w:val="clear" w:color="auto" w:fill="FFFFFF"/>
              <w:tabs>
                <w:tab w:val="clear" w:pos="-3060"/>
                <w:tab w:val="clear" w:pos="-2340"/>
                <w:tab w:val="clear" w:pos="6300"/>
              </w:tabs>
              <w:suppressAutoHyphens w:val="0"/>
              <w:spacing w:after="0"/>
              <w:rPr>
                <w:noProof w:val="0"/>
                <w:color w:val="162A32"/>
                <w:szCs w:val="24"/>
              </w:rPr>
            </w:pPr>
            <w:r w:rsidRPr="005C28E4">
              <w:rPr>
                <w:noProof w:val="0"/>
                <w:color w:val="162A32"/>
                <w:szCs w:val="24"/>
              </w:rPr>
              <w:t>$40 – first permit</w:t>
            </w:r>
            <w:r w:rsidR="0044590A">
              <w:rPr>
                <w:noProof w:val="0"/>
                <w:color w:val="162A32"/>
                <w:szCs w:val="24"/>
              </w:rPr>
              <w:t>.</w:t>
            </w:r>
          </w:p>
          <w:p w14:paraId="37ECBB01" w14:textId="77777777" w:rsidR="0044590A" w:rsidRPr="005C28E4" w:rsidRDefault="0044590A" w:rsidP="008A1107">
            <w:pPr>
              <w:shd w:val="clear" w:color="auto" w:fill="FFFFFF"/>
              <w:tabs>
                <w:tab w:val="clear" w:pos="-3060"/>
                <w:tab w:val="clear" w:pos="-2340"/>
                <w:tab w:val="clear" w:pos="6300"/>
              </w:tabs>
              <w:suppressAutoHyphens w:val="0"/>
              <w:spacing w:after="0"/>
              <w:rPr>
                <w:noProof w:val="0"/>
                <w:color w:val="162A32"/>
                <w:szCs w:val="24"/>
              </w:rPr>
            </w:pPr>
          </w:p>
          <w:p w14:paraId="330626D1" w14:textId="242CB1F5" w:rsidR="00D05581" w:rsidRDefault="00D05581" w:rsidP="008A1107">
            <w:pPr>
              <w:shd w:val="clear" w:color="auto" w:fill="FFFFFF"/>
              <w:tabs>
                <w:tab w:val="clear" w:pos="-3060"/>
                <w:tab w:val="clear" w:pos="-2340"/>
                <w:tab w:val="clear" w:pos="6300"/>
              </w:tabs>
              <w:suppressAutoHyphens w:val="0"/>
              <w:spacing w:after="0"/>
              <w:rPr>
                <w:noProof w:val="0"/>
                <w:color w:val="162A32"/>
                <w:szCs w:val="24"/>
              </w:rPr>
            </w:pPr>
            <w:r w:rsidRPr="005C28E4">
              <w:rPr>
                <w:noProof w:val="0"/>
                <w:color w:val="162A32"/>
                <w:szCs w:val="24"/>
              </w:rPr>
              <w:t>$98 – second permits</w:t>
            </w:r>
            <w:r w:rsidR="0044590A">
              <w:rPr>
                <w:noProof w:val="0"/>
                <w:color w:val="162A32"/>
                <w:szCs w:val="24"/>
              </w:rPr>
              <w:t>.</w:t>
            </w:r>
          </w:p>
          <w:p w14:paraId="61B3C5F0" w14:textId="77777777" w:rsidR="0044590A" w:rsidRPr="005C28E4" w:rsidRDefault="0044590A" w:rsidP="008A1107">
            <w:pPr>
              <w:shd w:val="clear" w:color="auto" w:fill="FFFFFF"/>
              <w:tabs>
                <w:tab w:val="clear" w:pos="-3060"/>
                <w:tab w:val="clear" w:pos="-2340"/>
                <w:tab w:val="clear" w:pos="6300"/>
              </w:tabs>
              <w:suppressAutoHyphens w:val="0"/>
              <w:spacing w:after="0"/>
              <w:rPr>
                <w:noProof w:val="0"/>
                <w:color w:val="162A32"/>
                <w:szCs w:val="24"/>
              </w:rPr>
            </w:pPr>
          </w:p>
          <w:p w14:paraId="0431F757" w14:textId="2C36C0CE" w:rsidR="00D05581" w:rsidRDefault="00D05581" w:rsidP="008A1107">
            <w:pPr>
              <w:shd w:val="clear" w:color="auto" w:fill="FFFFFF"/>
              <w:tabs>
                <w:tab w:val="clear" w:pos="-3060"/>
                <w:tab w:val="clear" w:pos="-2340"/>
                <w:tab w:val="clear" w:pos="6300"/>
              </w:tabs>
              <w:suppressAutoHyphens w:val="0"/>
              <w:spacing w:after="0"/>
              <w:rPr>
                <w:noProof w:val="0"/>
                <w:color w:val="162A32"/>
                <w:szCs w:val="24"/>
              </w:rPr>
            </w:pPr>
            <w:r w:rsidRPr="005C28E4">
              <w:rPr>
                <w:noProof w:val="0"/>
                <w:color w:val="162A32"/>
                <w:szCs w:val="24"/>
              </w:rPr>
              <w:t>$184 – third permit</w:t>
            </w:r>
            <w:r w:rsidR="0044590A">
              <w:rPr>
                <w:noProof w:val="0"/>
                <w:color w:val="162A32"/>
                <w:szCs w:val="24"/>
              </w:rPr>
              <w:t>.</w:t>
            </w:r>
          </w:p>
          <w:p w14:paraId="4B8F73E1" w14:textId="77777777" w:rsidR="0044590A" w:rsidRPr="005C28E4" w:rsidRDefault="0044590A" w:rsidP="008A1107">
            <w:pPr>
              <w:shd w:val="clear" w:color="auto" w:fill="FFFFFF"/>
              <w:tabs>
                <w:tab w:val="clear" w:pos="-3060"/>
                <w:tab w:val="clear" w:pos="-2340"/>
                <w:tab w:val="clear" w:pos="6300"/>
              </w:tabs>
              <w:suppressAutoHyphens w:val="0"/>
              <w:spacing w:after="0"/>
              <w:rPr>
                <w:noProof w:val="0"/>
                <w:color w:val="162A32"/>
                <w:szCs w:val="24"/>
              </w:rPr>
            </w:pPr>
          </w:p>
          <w:p w14:paraId="75094CCD" w14:textId="3F5C824A" w:rsidR="00D05581" w:rsidRPr="005C28E4" w:rsidRDefault="00D05581" w:rsidP="008A1107">
            <w:pPr>
              <w:tabs>
                <w:tab w:val="clear" w:pos="-3060"/>
                <w:tab w:val="clear" w:pos="-2340"/>
                <w:tab w:val="clear" w:pos="6300"/>
              </w:tabs>
              <w:suppressAutoHyphens w:val="0"/>
              <w:spacing w:after="0"/>
              <w:rPr>
                <w:noProof w:val="0"/>
              </w:rPr>
            </w:pPr>
          </w:p>
        </w:tc>
      </w:tr>
    </w:tbl>
    <w:p w14:paraId="116A1D41" w14:textId="0FC6E623" w:rsidR="0044590A" w:rsidRDefault="0044590A"/>
    <w:p w14:paraId="5C778E47" w14:textId="42307EB6" w:rsidR="0044590A" w:rsidRDefault="0044590A">
      <w:pPr>
        <w:rPr>
          <w:b/>
        </w:rPr>
      </w:pPr>
      <w:r>
        <w:rPr>
          <w:b/>
        </w:rPr>
        <w:t>Similar Interstate Councils</w:t>
      </w:r>
    </w:p>
    <w:tbl>
      <w:tblPr>
        <w:tblStyle w:val="TableGrid"/>
        <w:tblW w:w="5000" w:type="pct"/>
        <w:tblLook w:val="04A0" w:firstRow="1" w:lastRow="0" w:firstColumn="1" w:lastColumn="0" w:noHBand="0" w:noVBand="1"/>
      </w:tblPr>
      <w:tblGrid>
        <w:gridCol w:w="1871"/>
        <w:gridCol w:w="1708"/>
        <w:gridCol w:w="3118"/>
        <w:gridCol w:w="2931"/>
      </w:tblGrid>
      <w:tr w:rsidR="0044590A" w:rsidRPr="005C28E4" w14:paraId="26D8C4DF" w14:textId="77777777" w:rsidTr="0044590A">
        <w:trPr>
          <w:trHeight w:val="99"/>
          <w:tblHeader/>
        </w:trPr>
        <w:tc>
          <w:tcPr>
            <w:tcW w:w="972" w:type="pct"/>
            <w:shd w:val="clear" w:color="auto" w:fill="9CC2E5" w:themeFill="accent1" w:themeFillTint="99"/>
          </w:tcPr>
          <w:p w14:paraId="32EFD3FF" w14:textId="77777777" w:rsidR="0044590A" w:rsidRPr="005C28E4" w:rsidRDefault="0044590A" w:rsidP="0044590A">
            <w:pPr>
              <w:rPr>
                <w:b/>
                <w:noProof w:val="0"/>
              </w:rPr>
            </w:pPr>
            <w:r w:rsidRPr="005C28E4">
              <w:rPr>
                <w:b/>
                <w:noProof w:val="0"/>
              </w:rPr>
              <w:t>Local Government Area</w:t>
            </w:r>
          </w:p>
        </w:tc>
        <w:tc>
          <w:tcPr>
            <w:tcW w:w="887" w:type="pct"/>
            <w:shd w:val="clear" w:color="auto" w:fill="9CC2E5" w:themeFill="accent1" w:themeFillTint="99"/>
          </w:tcPr>
          <w:p w14:paraId="35A4A891" w14:textId="77777777" w:rsidR="0044590A" w:rsidRPr="005C28E4" w:rsidRDefault="0044590A" w:rsidP="0044590A">
            <w:pPr>
              <w:rPr>
                <w:b/>
                <w:noProof w:val="0"/>
              </w:rPr>
            </w:pPr>
            <w:r>
              <w:rPr>
                <w:b/>
                <w:noProof w:val="0"/>
              </w:rPr>
              <w:t>Annual V</w:t>
            </w:r>
            <w:r w:rsidRPr="005C28E4">
              <w:rPr>
                <w:b/>
                <w:noProof w:val="0"/>
              </w:rPr>
              <w:t xml:space="preserve">isitor </w:t>
            </w:r>
            <w:r>
              <w:rPr>
                <w:b/>
                <w:noProof w:val="0"/>
              </w:rPr>
              <w:t>Parking P</w:t>
            </w:r>
            <w:r w:rsidRPr="005C28E4">
              <w:rPr>
                <w:b/>
                <w:noProof w:val="0"/>
              </w:rPr>
              <w:t>ermit?</w:t>
            </w:r>
          </w:p>
        </w:tc>
        <w:tc>
          <w:tcPr>
            <w:tcW w:w="1619" w:type="pct"/>
            <w:shd w:val="clear" w:color="auto" w:fill="9CC2E5" w:themeFill="accent1" w:themeFillTint="99"/>
          </w:tcPr>
          <w:p w14:paraId="08E38EBB" w14:textId="77777777" w:rsidR="0044590A" w:rsidRDefault="0044590A" w:rsidP="0044590A">
            <w:pPr>
              <w:rPr>
                <w:b/>
                <w:noProof w:val="0"/>
              </w:rPr>
            </w:pPr>
            <w:r w:rsidRPr="005C28E4">
              <w:rPr>
                <w:b/>
                <w:noProof w:val="0"/>
              </w:rPr>
              <w:t>Number of permits per household</w:t>
            </w:r>
          </w:p>
          <w:p w14:paraId="1CE75D6C" w14:textId="77777777" w:rsidR="0044590A" w:rsidRPr="005C28E4" w:rsidRDefault="0044590A" w:rsidP="0044590A">
            <w:pPr>
              <w:rPr>
                <w:b/>
                <w:noProof w:val="0"/>
              </w:rPr>
            </w:pPr>
            <w:r>
              <w:rPr>
                <w:b/>
                <w:noProof w:val="0"/>
              </w:rPr>
              <w:t>(V</w:t>
            </w:r>
            <w:r w:rsidRPr="005C28E4">
              <w:rPr>
                <w:b/>
                <w:noProof w:val="0"/>
              </w:rPr>
              <w:t>isitor and resident)</w:t>
            </w:r>
          </w:p>
        </w:tc>
        <w:tc>
          <w:tcPr>
            <w:tcW w:w="1522" w:type="pct"/>
            <w:shd w:val="clear" w:color="auto" w:fill="9CC2E5" w:themeFill="accent1" w:themeFillTint="99"/>
          </w:tcPr>
          <w:p w14:paraId="72F7C8A1" w14:textId="77777777" w:rsidR="0044590A" w:rsidRPr="005C28E4" w:rsidRDefault="0044590A" w:rsidP="0044590A">
            <w:pPr>
              <w:rPr>
                <w:b/>
                <w:noProof w:val="0"/>
              </w:rPr>
            </w:pPr>
            <w:r w:rsidRPr="005C28E4">
              <w:rPr>
                <w:b/>
                <w:noProof w:val="0"/>
              </w:rPr>
              <w:t>Cost</w:t>
            </w:r>
          </w:p>
        </w:tc>
      </w:tr>
      <w:tr w:rsidR="00D05581" w:rsidRPr="005C28E4" w14:paraId="76E3F8EF" w14:textId="2DDF74AE" w:rsidTr="00AD7CE3">
        <w:trPr>
          <w:trHeight w:val="93"/>
        </w:trPr>
        <w:tc>
          <w:tcPr>
            <w:tcW w:w="972" w:type="pct"/>
          </w:tcPr>
          <w:p w14:paraId="32855633" w14:textId="77777777" w:rsidR="00D05581" w:rsidRPr="005C28E4" w:rsidRDefault="00D05581" w:rsidP="00F06F81">
            <w:pPr>
              <w:rPr>
                <w:b/>
                <w:noProof w:val="0"/>
              </w:rPr>
            </w:pPr>
            <w:r w:rsidRPr="005C28E4">
              <w:rPr>
                <w:b/>
                <w:noProof w:val="0"/>
              </w:rPr>
              <w:t>City of Sydney</w:t>
            </w:r>
          </w:p>
        </w:tc>
        <w:tc>
          <w:tcPr>
            <w:tcW w:w="887" w:type="pct"/>
          </w:tcPr>
          <w:p w14:paraId="5F271F5D" w14:textId="3B34768F" w:rsidR="00D05581" w:rsidRPr="005C28E4" w:rsidRDefault="00D05581" w:rsidP="00F06F81">
            <w:pPr>
              <w:tabs>
                <w:tab w:val="clear" w:pos="-3060"/>
                <w:tab w:val="clear" w:pos="-2340"/>
                <w:tab w:val="clear" w:pos="6300"/>
              </w:tabs>
              <w:suppressAutoHyphens w:val="0"/>
              <w:spacing w:after="0"/>
              <w:rPr>
                <w:noProof w:val="0"/>
              </w:rPr>
            </w:pPr>
            <w:r w:rsidRPr="005C28E4">
              <w:rPr>
                <w:noProof w:val="0"/>
              </w:rPr>
              <w:t>No</w:t>
            </w:r>
            <w:r w:rsidR="0044590A">
              <w:rPr>
                <w:noProof w:val="0"/>
              </w:rPr>
              <w:t>.</w:t>
            </w:r>
          </w:p>
        </w:tc>
        <w:tc>
          <w:tcPr>
            <w:tcW w:w="1619" w:type="pct"/>
          </w:tcPr>
          <w:p w14:paraId="56ABC6F2" w14:textId="2EE2D838" w:rsidR="00D05581" w:rsidRPr="005C28E4" w:rsidRDefault="00D05581" w:rsidP="00F06F81">
            <w:pPr>
              <w:tabs>
                <w:tab w:val="clear" w:pos="-3060"/>
                <w:tab w:val="clear" w:pos="-2340"/>
                <w:tab w:val="clear" w:pos="6300"/>
              </w:tabs>
              <w:suppressAutoHyphens w:val="0"/>
              <w:spacing w:after="0"/>
              <w:rPr>
                <w:noProof w:val="0"/>
              </w:rPr>
            </w:pPr>
            <w:r w:rsidRPr="005C28E4">
              <w:rPr>
                <w:noProof w:val="0"/>
              </w:rPr>
              <w:t>Varies depending on location and grandfathering</w:t>
            </w:r>
            <w:r w:rsidR="0044590A">
              <w:rPr>
                <w:noProof w:val="0"/>
              </w:rPr>
              <w:t>.</w:t>
            </w:r>
          </w:p>
        </w:tc>
        <w:tc>
          <w:tcPr>
            <w:tcW w:w="1522" w:type="pct"/>
          </w:tcPr>
          <w:p w14:paraId="60A0E826" w14:textId="1B81F630" w:rsidR="00D05581" w:rsidRDefault="00D05581" w:rsidP="00F06F81">
            <w:pPr>
              <w:tabs>
                <w:tab w:val="clear" w:pos="-3060"/>
                <w:tab w:val="clear" w:pos="-2340"/>
                <w:tab w:val="clear" w:pos="6300"/>
              </w:tabs>
              <w:suppressAutoHyphens w:val="0"/>
              <w:spacing w:after="0"/>
              <w:rPr>
                <w:noProof w:val="0"/>
              </w:rPr>
            </w:pPr>
            <w:r w:rsidRPr="005C28E4">
              <w:rPr>
                <w:noProof w:val="0"/>
              </w:rPr>
              <w:t xml:space="preserve">$81 - first </w:t>
            </w:r>
            <w:r w:rsidR="002654B1">
              <w:rPr>
                <w:noProof w:val="0"/>
              </w:rPr>
              <w:t>Resident Parking Permit</w:t>
            </w:r>
            <w:r w:rsidR="0044590A">
              <w:rPr>
                <w:noProof w:val="0"/>
              </w:rPr>
              <w:t>.</w:t>
            </w:r>
          </w:p>
          <w:p w14:paraId="63CE4C47" w14:textId="77777777" w:rsidR="0044590A" w:rsidRPr="005C28E4" w:rsidRDefault="0044590A" w:rsidP="00F06F81">
            <w:pPr>
              <w:tabs>
                <w:tab w:val="clear" w:pos="-3060"/>
                <w:tab w:val="clear" w:pos="-2340"/>
                <w:tab w:val="clear" w:pos="6300"/>
              </w:tabs>
              <w:suppressAutoHyphens w:val="0"/>
              <w:spacing w:after="0"/>
              <w:rPr>
                <w:noProof w:val="0"/>
              </w:rPr>
            </w:pPr>
          </w:p>
          <w:p w14:paraId="61006EFD" w14:textId="77777777" w:rsidR="00D05581" w:rsidRDefault="00D05581" w:rsidP="00F06F81">
            <w:pPr>
              <w:tabs>
                <w:tab w:val="clear" w:pos="-3060"/>
                <w:tab w:val="clear" w:pos="-2340"/>
                <w:tab w:val="clear" w:pos="6300"/>
              </w:tabs>
              <w:suppressAutoHyphens w:val="0"/>
              <w:spacing w:after="0"/>
              <w:rPr>
                <w:noProof w:val="0"/>
              </w:rPr>
            </w:pPr>
            <w:r w:rsidRPr="005C28E4">
              <w:rPr>
                <w:noProof w:val="0"/>
              </w:rPr>
              <w:t xml:space="preserve">$124 – second </w:t>
            </w:r>
            <w:r w:rsidR="002654B1">
              <w:rPr>
                <w:noProof w:val="0"/>
              </w:rPr>
              <w:t>Resident Parking Permit</w:t>
            </w:r>
            <w:r w:rsidR="0044590A">
              <w:rPr>
                <w:noProof w:val="0"/>
              </w:rPr>
              <w:t>.</w:t>
            </w:r>
          </w:p>
          <w:p w14:paraId="708C01C3" w14:textId="24CCD47C" w:rsidR="0044590A" w:rsidRPr="005C28E4" w:rsidRDefault="0044590A" w:rsidP="00F06F81">
            <w:pPr>
              <w:tabs>
                <w:tab w:val="clear" w:pos="-3060"/>
                <w:tab w:val="clear" w:pos="-2340"/>
                <w:tab w:val="clear" w:pos="6300"/>
              </w:tabs>
              <w:suppressAutoHyphens w:val="0"/>
              <w:spacing w:after="0"/>
              <w:rPr>
                <w:noProof w:val="0"/>
              </w:rPr>
            </w:pPr>
          </w:p>
        </w:tc>
      </w:tr>
      <w:tr w:rsidR="00D05581" w:rsidRPr="005C28E4" w14:paraId="577679B3" w14:textId="462C8BC7" w:rsidTr="00AD7CE3">
        <w:trPr>
          <w:trHeight w:val="93"/>
        </w:trPr>
        <w:tc>
          <w:tcPr>
            <w:tcW w:w="972" w:type="pct"/>
          </w:tcPr>
          <w:p w14:paraId="3521515A" w14:textId="77777777" w:rsidR="00D05581" w:rsidRPr="005C28E4" w:rsidRDefault="00D05581" w:rsidP="00AB6275">
            <w:pPr>
              <w:rPr>
                <w:b/>
                <w:noProof w:val="0"/>
              </w:rPr>
            </w:pPr>
            <w:r w:rsidRPr="005C28E4">
              <w:rPr>
                <w:b/>
                <w:noProof w:val="0"/>
              </w:rPr>
              <w:t>Waverley City Council</w:t>
            </w:r>
          </w:p>
        </w:tc>
        <w:tc>
          <w:tcPr>
            <w:tcW w:w="887" w:type="pct"/>
          </w:tcPr>
          <w:p w14:paraId="2727BE19" w14:textId="4E89D88C"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Yes</w:t>
            </w:r>
            <w:r w:rsidR="0044590A">
              <w:rPr>
                <w:noProof w:val="0"/>
              </w:rPr>
              <w:t>.</w:t>
            </w:r>
          </w:p>
        </w:tc>
        <w:tc>
          <w:tcPr>
            <w:tcW w:w="1619" w:type="pct"/>
          </w:tcPr>
          <w:p w14:paraId="5E8C9A96" w14:textId="6BCABF20" w:rsidR="00D05581" w:rsidRPr="005C28E4" w:rsidRDefault="00D05581" w:rsidP="008A1107">
            <w:pPr>
              <w:tabs>
                <w:tab w:val="clear" w:pos="-3060"/>
                <w:tab w:val="clear" w:pos="-2340"/>
                <w:tab w:val="clear" w:pos="6300"/>
              </w:tabs>
              <w:suppressAutoHyphens w:val="0"/>
              <w:spacing w:after="0"/>
              <w:rPr>
                <w:noProof w:val="0"/>
              </w:rPr>
            </w:pPr>
            <w:r w:rsidRPr="005C28E4">
              <w:rPr>
                <w:noProof w:val="0"/>
              </w:rPr>
              <w:t>Varies between zero and t</w:t>
            </w:r>
            <w:r w:rsidR="002654B1">
              <w:rPr>
                <w:noProof w:val="0"/>
              </w:rPr>
              <w:t>hree depending on number of off-street car</w:t>
            </w:r>
            <w:r w:rsidRPr="005C28E4">
              <w:rPr>
                <w:noProof w:val="0"/>
              </w:rPr>
              <w:t>parks</w:t>
            </w:r>
            <w:r w:rsidR="0044590A">
              <w:rPr>
                <w:noProof w:val="0"/>
              </w:rPr>
              <w:t>.</w:t>
            </w:r>
          </w:p>
        </w:tc>
        <w:tc>
          <w:tcPr>
            <w:tcW w:w="1522" w:type="pct"/>
          </w:tcPr>
          <w:p w14:paraId="62AA0248" w14:textId="5E61B94E"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Free – First </w:t>
            </w:r>
            <w:r w:rsidR="002654B1">
              <w:rPr>
                <w:noProof w:val="0"/>
              </w:rPr>
              <w:t>Resident Parking Permit</w:t>
            </w:r>
            <w:r w:rsidR="0044590A">
              <w:rPr>
                <w:noProof w:val="0"/>
              </w:rPr>
              <w:t>.</w:t>
            </w:r>
          </w:p>
          <w:p w14:paraId="660EBEE0" w14:textId="77777777" w:rsidR="0044590A" w:rsidRPr="005C28E4" w:rsidRDefault="0044590A" w:rsidP="008A1107">
            <w:pPr>
              <w:tabs>
                <w:tab w:val="clear" w:pos="-3060"/>
                <w:tab w:val="clear" w:pos="-2340"/>
                <w:tab w:val="clear" w:pos="6300"/>
              </w:tabs>
              <w:suppressAutoHyphens w:val="0"/>
              <w:spacing w:after="0"/>
              <w:rPr>
                <w:noProof w:val="0"/>
              </w:rPr>
            </w:pPr>
          </w:p>
          <w:p w14:paraId="1583DBDD" w14:textId="7A95A6C0"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$145 – second </w:t>
            </w:r>
            <w:r w:rsidR="002654B1">
              <w:rPr>
                <w:noProof w:val="0"/>
              </w:rPr>
              <w:t>Resident Parking Permit</w:t>
            </w:r>
            <w:r w:rsidR="0044590A">
              <w:rPr>
                <w:noProof w:val="0"/>
              </w:rPr>
              <w:t>.</w:t>
            </w:r>
          </w:p>
          <w:p w14:paraId="5A2B0138" w14:textId="77777777" w:rsidR="0044590A" w:rsidRPr="005C28E4" w:rsidRDefault="0044590A" w:rsidP="008A1107">
            <w:pPr>
              <w:tabs>
                <w:tab w:val="clear" w:pos="-3060"/>
                <w:tab w:val="clear" w:pos="-2340"/>
                <w:tab w:val="clear" w:pos="6300"/>
              </w:tabs>
              <w:suppressAutoHyphens w:val="0"/>
              <w:spacing w:after="0"/>
              <w:rPr>
                <w:noProof w:val="0"/>
              </w:rPr>
            </w:pPr>
          </w:p>
          <w:p w14:paraId="6097183C" w14:textId="04CF00D4"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$220 – third </w:t>
            </w:r>
            <w:r w:rsidR="002654B1">
              <w:rPr>
                <w:noProof w:val="0"/>
              </w:rPr>
              <w:t>Resident Parking Permit</w:t>
            </w:r>
            <w:r w:rsidR="0044590A">
              <w:rPr>
                <w:noProof w:val="0"/>
              </w:rPr>
              <w:t>.</w:t>
            </w:r>
          </w:p>
          <w:p w14:paraId="145F6BAE" w14:textId="77777777" w:rsidR="0044590A" w:rsidRPr="005C28E4" w:rsidRDefault="0044590A" w:rsidP="008A1107">
            <w:pPr>
              <w:tabs>
                <w:tab w:val="clear" w:pos="-3060"/>
                <w:tab w:val="clear" w:pos="-2340"/>
                <w:tab w:val="clear" w:pos="6300"/>
              </w:tabs>
              <w:suppressAutoHyphens w:val="0"/>
              <w:spacing w:after="0"/>
              <w:rPr>
                <w:noProof w:val="0"/>
              </w:rPr>
            </w:pPr>
          </w:p>
          <w:p w14:paraId="3E071DEA" w14:textId="608D89E2" w:rsidR="00D05581" w:rsidRDefault="00D05581" w:rsidP="008A1107">
            <w:pPr>
              <w:tabs>
                <w:tab w:val="clear" w:pos="-3060"/>
                <w:tab w:val="clear" w:pos="-2340"/>
                <w:tab w:val="clear" w:pos="6300"/>
              </w:tabs>
              <w:suppressAutoHyphens w:val="0"/>
              <w:spacing w:after="0"/>
              <w:rPr>
                <w:noProof w:val="0"/>
              </w:rPr>
            </w:pPr>
            <w:r w:rsidRPr="005C28E4">
              <w:rPr>
                <w:noProof w:val="0"/>
              </w:rPr>
              <w:t xml:space="preserve">$175 – first </w:t>
            </w:r>
            <w:r w:rsidR="002654B1">
              <w:rPr>
                <w:noProof w:val="0"/>
              </w:rPr>
              <w:t>V</w:t>
            </w:r>
            <w:r w:rsidRPr="005C28E4">
              <w:rPr>
                <w:noProof w:val="0"/>
              </w:rPr>
              <w:t>isitor</w:t>
            </w:r>
            <w:r w:rsidR="002654B1">
              <w:rPr>
                <w:noProof w:val="0"/>
              </w:rPr>
              <w:t xml:space="preserve"> Parking P</w:t>
            </w:r>
            <w:r w:rsidRPr="005C28E4">
              <w:rPr>
                <w:noProof w:val="0"/>
              </w:rPr>
              <w:t>ermit</w:t>
            </w:r>
            <w:r w:rsidR="0044590A">
              <w:rPr>
                <w:noProof w:val="0"/>
              </w:rPr>
              <w:t>.</w:t>
            </w:r>
          </w:p>
          <w:p w14:paraId="30EF8B07" w14:textId="77777777" w:rsidR="0044590A" w:rsidRPr="005C28E4" w:rsidRDefault="0044590A" w:rsidP="008A1107">
            <w:pPr>
              <w:tabs>
                <w:tab w:val="clear" w:pos="-3060"/>
                <w:tab w:val="clear" w:pos="-2340"/>
                <w:tab w:val="clear" w:pos="6300"/>
              </w:tabs>
              <w:suppressAutoHyphens w:val="0"/>
              <w:spacing w:after="0"/>
              <w:rPr>
                <w:noProof w:val="0"/>
              </w:rPr>
            </w:pPr>
          </w:p>
          <w:p w14:paraId="5E4FDFFB" w14:textId="77777777" w:rsidR="00D05581" w:rsidRDefault="002654B1" w:rsidP="008A1107">
            <w:pPr>
              <w:tabs>
                <w:tab w:val="clear" w:pos="-3060"/>
                <w:tab w:val="clear" w:pos="-2340"/>
                <w:tab w:val="clear" w:pos="6300"/>
              </w:tabs>
              <w:suppressAutoHyphens w:val="0"/>
              <w:spacing w:after="0"/>
              <w:rPr>
                <w:noProof w:val="0"/>
              </w:rPr>
            </w:pPr>
            <w:r>
              <w:rPr>
                <w:noProof w:val="0"/>
              </w:rPr>
              <w:t>$505 – second and third Vis</w:t>
            </w:r>
            <w:r w:rsidR="00D05581" w:rsidRPr="005C28E4">
              <w:rPr>
                <w:noProof w:val="0"/>
              </w:rPr>
              <w:t>itor</w:t>
            </w:r>
            <w:r>
              <w:rPr>
                <w:noProof w:val="0"/>
              </w:rPr>
              <w:t xml:space="preserve"> Parking P</w:t>
            </w:r>
            <w:r w:rsidR="00D05581" w:rsidRPr="005C28E4">
              <w:rPr>
                <w:noProof w:val="0"/>
              </w:rPr>
              <w:t>ermit</w:t>
            </w:r>
            <w:r w:rsidR="0044590A">
              <w:rPr>
                <w:noProof w:val="0"/>
              </w:rPr>
              <w:t>.</w:t>
            </w:r>
          </w:p>
          <w:p w14:paraId="35FB2789" w14:textId="48682492" w:rsidR="0044590A" w:rsidRPr="005C28E4" w:rsidRDefault="0044590A" w:rsidP="008A1107">
            <w:pPr>
              <w:tabs>
                <w:tab w:val="clear" w:pos="-3060"/>
                <w:tab w:val="clear" w:pos="-2340"/>
                <w:tab w:val="clear" w:pos="6300"/>
              </w:tabs>
              <w:suppressAutoHyphens w:val="0"/>
              <w:spacing w:after="0"/>
              <w:rPr>
                <w:noProof w:val="0"/>
              </w:rPr>
            </w:pPr>
          </w:p>
        </w:tc>
      </w:tr>
    </w:tbl>
    <w:p w14:paraId="40244C42" w14:textId="6DEA6CB5" w:rsidR="0044590A" w:rsidRDefault="00326718" w:rsidP="00326718">
      <w:pPr>
        <w:rPr>
          <w:noProof w:val="0"/>
        </w:rPr>
      </w:pPr>
      <w:r w:rsidRPr="0044590A">
        <w:rPr>
          <w:noProof w:val="0"/>
        </w:rPr>
        <w:t xml:space="preserve">Table </w:t>
      </w:r>
      <w:r w:rsidR="00492C14" w:rsidRPr="0044590A">
        <w:rPr>
          <w:noProof w:val="0"/>
        </w:rPr>
        <w:t>4</w:t>
      </w:r>
      <w:r w:rsidR="0044590A">
        <w:rPr>
          <w:noProof w:val="0"/>
        </w:rPr>
        <w:t>:</w:t>
      </w:r>
      <w:r w:rsidRPr="0044590A">
        <w:rPr>
          <w:noProof w:val="0"/>
        </w:rPr>
        <w:t xml:space="preserve"> Household permits</w:t>
      </w:r>
    </w:p>
    <w:p w14:paraId="55594EFE" w14:textId="77777777" w:rsidR="0044590A" w:rsidRDefault="0044590A">
      <w:pPr>
        <w:tabs>
          <w:tab w:val="clear" w:pos="-3060"/>
          <w:tab w:val="clear" w:pos="-2340"/>
          <w:tab w:val="clear" w:pos="6300"/>
        </w:tabs>
        <w:suppressAutoHyphens w:val="0"/>
        <w:spacing w:after="160" w:line="259" w:lineRule="auto"/>
        <w:rPr>
          <w:noProof w:val="0"/>
        </w:rPr>
      </w:pPr>
      <w:r>
        <w:rPr>
          <w:noProof w:val="0"/>
        </w:rPr>
        <w:br w:type="page"/>
      </w:r>
    </w:p>
    <w:p w14:paraId="3D3A00FB" w14:textId="77777777" w:rsidR="00550512" w:rsidRPr="005C28E4" w:rsidRDefault="00550512" w:rsidP="00550512">
      <w:pPr>
        <w:pStyle w:val="Heading2"/>
        <w:rPr>
          <w:lang w:val="en-AU"/>
        </w:rPr>
      </w:pPr>
      <w:bookmarkStart w:id="10" w:name="_Toc19090734"/>
      <w:r w:rsidRPr="005C28E4">
        <w:rPr>
          <w:lang w:val="en-AU"/>
        </w:rPr>
        <w:lastRenderedPageBreak/>
        <w:t>Taking off-street parking into account</w:t>
      </w:r>
      <w:bookmarkEnd w:id="10"/>
    </w:p>
    <w:p w14:paraId="75446184" w14:textId="31FF0722" w:rsidR="00550512" w:rsidRPr="005C28E4" w:rsidRDefault="00550512" w:rsidP="00550512">
      <w:pPr>
        <w:rPr>
          <w:noProof w:val="0"/>
        </w:rPr>
      </w:pPr>
      <w:r w:rsidRPr="005C28E4">
        <w:rPr>
          <w:noProof w:val="0"/>
        </w:rPr>
        <w:t>The cities of Darebin, Moonee Valley, Mor</w:t>
      </w:r>
      <w:r w:rsidR="002654B1">
        <w:rPr>
          <w:noProof w:val="0"/>
        </w:rPr>
        <w:t>eland and Waverley all take off-street car</w:t>
      </w:r>
      <w:r w:rsidRPr="005C28E4">
        <w:rPr>
          <w:noProof w:val="0"/>
        </w:rPr>
        <w:t xml:space="preserve">parking into account for total </w:t>
      </w:r>
      <w:r w:rsidR="002654B1">
        <w:rPr>
          <w:noProof w:val="0"/>
        </w:rPr>
        <w:t>Resident Parking Permit</w:t>
      </w:r>
      <w:r w:rsidRPr="005C28E4">
        <w:rPr>
          <w:noProof w:val="0"/>
        </w:rPr>
        <w:t xml:space="preserve"> </w:t>
      </w:r>
      <w:r w:rsidR="005C28E4" w:rsidRPr="005C28E4">
        <w:rPr>
          <w:noProof w:val="0"/>
        </w:rPr>
        <w:t>allowance</w:t>
      </w:r>
      <w:r w:rsidRPr="005C28E4">
        <w:rPr>
          <w:noProof w:val="0"/>
        </w:rPr>
        <w:t xml:space="preserve">. </w:t>
      </w:r>
    </w:p>
    <w:p w14:paraId="5B5DF7F7" w14:textId="24FB15EE" w:rsidR="00550512" w:rsidRPr="005C28E4" w:rsidRDefault="00550512" w:rsidP="00550512">
      <w:pPr>
        <w:rPr>
          <w:noProof w:val="0"/>
        </w:rPr>
      </w:pPr>
      <w:r w:rsidRPr="005C28E4">
        <w:rPr>
          <w:noProof w:val="0"/>
        </w:rPr>
        <w:t xml:space="preserve">The type of area considered as </w:t>
      </w:r>
      <w:r w:rsidR="005C28E4" w:rsidRPr="005C28E4">
        <w:rPr>
          <w:noProof w:val="0"/>
        </w:rPr>
        <w:t>off-street</w:t>
      </w:r>
      <w:r w:rsidRPr="005C28E4">
        <w:rPr>
          <w:noProof w:val="0"/>
        </w:rPr>
        <w:t xml:space="preserve"> parking varied between Co</w:t>
      </w:r>
      <w:r w:rsidR="0044590A">
        <w:rPr>
          <w:noProof w:val="0"/>
        </w:rPr>
        <w:t xml:space="preserve">uncils. The </w:t>
      </w:r>
      <w:r w:rsidR="0044590A" w:rsidRPr="005C28E4">
        <w:rPr>
          <w:noProof w:val="0"/>
        </w:rPr>
        <w:t>City of Darebin Resident Parking Permit Policy, 2017</w:t>
      </w:r>
      <w:r w:rsidR="0044590A">
        <w:rPr>
          <w:noProof w:val="0"/>
        </w:rPr>
        <w:t xml:space="preserve"> defines it as “</w:t>
      </w:r>
      <w:r w:rsidRPr="005C28E4">
        <w:rPr>
          <w:noProof w:val="0"/>
        </w:rPr>
        <w:t xml:space="preserve">an area designed for parking a vehicle, </w:t>
      </w:r>
      <w:r w:rsidR="0044590A">
        <w:rPr>
          <w:noProof w:val="0"/>
        </w:rPr>
        <w:t>that is a driveway, garage etc.”</w:t>
      </w:r>
      <w:r w:rsidRPr="005C28E4">
        <w:rPr>
          <w:noProof w:val="0"/>
        </w:rPr>
        <w:t xml:space="preserve"> w</w:t>
      </w:r>
      <w:r w:rsidR="0044590A">
        <w:rPr>
          <w:noProof w:val="0"/>
        </w:rPr>
        <w:t xml:space="preserve">hile </w:t>
      </w:r>
      <w:r w:rsidR="0044590A" w:rsidRPr="005C28E4">
        <w:rPr>
          <w:noProof w:val="0"/>
        </w:rPr>
        <w:t>Moonee Valley City Council Parking Permit Policy, 2013</w:t>
      </w:r>
      <w:r w:rsidR="0044590A">
        <w:rPr>
          <w:noProof w:val="0"/>
        </w:rPr>
        <w:t xml:space="preserve"> defines the area as “</w:t>
      </w:r>
      <w:r w:rsidRPr="005C28E4">
        <w:rPr>
          <w:noProof w:val="0"/>
        </w:rPr>
        <w:t>a crossover</w:t>
      </w:r>
      <w:r w:rsidR="0044590A">
        <w:rPr>
          <w:noProof w:val="0"/>
        </w:rPr>
        <w:t>”</w:t>
      </w:r>
      <w:r w:rsidR="002654B1">
        <w:rPr>
          <w:noProof w:val="0"/>
        </w:rPr>
        <w:t xml:space="preserve">. </w:t>
      </w:r>
      <w:r w:rsidR="0044590A">
        <w:rPr>
          <w:noProof w:val="0"/>
        </w:rPr>
        <w:t xml:space="preserve">The </w:t>
      </w:r>
      <w:r w:rsidR="0044590A" w:rsidRPr="005C28E4">
        <w:rPr>
          <w:noProof w:val="0"/>
        </w:rPr>
        <w:t>Moreland City Council Parking Management Policy, 2019</w:t>
      </w:r>
      <w:r w:rsidR="0044590A">
        <w:rPr>
          <w:noProof w:val="0"/>
        </w:rPr>
        <w:t xml:space="preserve"> </w:t>
      </w:r>
      <w:r w:rsidR="002654B1">
        <w:rPr>
          <w:noProof w:val="0"/>
        </w:rPr>
        <w:t>takes off-street car</w:t>
      </w:r>
      <w:r w:rsidRPr="005C28E4">
        <w:rPr>
          <w:noProof w:val="0"/>
        </w:rPr>
        <w:t>parkin</w:t>
      </w:r>
      <w:r w:rsidR="0044590A">
        <w:rPr>
          <w:noProof w:val="0"/>
        </w:rPr>
        <w:t>g to mean a “vehicle crossover”.</w:t>
      </w:r>
    </w:p>
    <w:p w14:paraId="3EFEB80A" w14:textId="6B010FEE" w:rsidR="00550512" w:rsidRPr="005C28E4" w:rsidRDefault="00550512" w:rsidP="00550512">
      <w:pPr>
        <w:rPr>
          <w:noProof w:val="0"/>
        </w:rPr>
      </w:pPr>
      <w:r w:rsidRPr="005C28E4">
        <w:rPr>
          <w:noProof w:val="0"/>
        </w:rPr>
        <w:t>One off-street c</w:t>
      </w:r>
      <w:r w:rsidR="002654B1">
        <w:rPr>
          <w:noProof w:val="0"/>
        </w:rPr>
        <w:t>ar</w:t>
      </w:r>
      <w:r w:rsidRPr="005C28E4">
        <w:rPr>
          <w:noProof w:val="0"/>
        </w:rPr>
        <w:t xml:space="preserve">parking area results in a loss of one </w:t>
      </w:r>
      <w:r w:rsidR="002654B1">
        <w:rPr>
          <w:noProof w:val="0"/>
        </w:rPr>
        <w:t>Resident Parking Permit</w:t>
      </w:r>
      <w:r w:rsidRPr="005C28E4">
        <w:rPr>
          <w:noProof w:val="0"/>
        </w:rPr>
        <w:t xml:space="preserve"> in each Council. </w:t>
      </w:r>
    </w:p>
    <w:p w14:paraId="7A29B332" w14:textId="4AFA8FBD" w:rsidR="00A15151" w:rsidRPr="005C28E4" w:rsidRDefault="00A15151" w:rsidP="0044590A">
      <w:pPr>
        <w:spacing w:after="240"/>
        <w:rPr>
          <w:noProof w:val="0"/>
        </w:rPr>
      </w:pPr>
      <w:r w:rsidRPr="005C28E4">
        <w:rPr>
          <w:noProof w:val="0"/>
        </w:rPr>
        <w:t>Determin</w:t>
      </w:r>
      <w:r w:rsidR="002654B1">
        <w:rPr>
          <w:noProof w:val="0"/>
        </w:rPr>
        <w:t>ing whether properties have off-</w:t>
      </w:r>
      <w:r w:rsidRPr="005C28E4">
        <w:rPr>
          <w:noProof w:val="0"/>
        </w:rPr>
        <w:t xml:space="preserve">street parking was mainly checked online followed by a site visit if not clear. </w:t>
      </w:r>
    </w:p>
    <w:p w14:paraId="6397F28B" w14:textId="24DC5713" w:rsidR="00833352" w:rsidRPr="005C28E4" w:rsidRDefault="00833352" w:rsidP="0071243E">
      <w:pPr>
        <w:pStyle w:val="Heading1"/>
      </w:pPr>
      <w:bookmarkStart w:id="11" w:name="_Toc19090735"/>
      <w:r w:rsidRPr="005C28E4">
        <w:t>Investigation into a transition from paper to electronic permits for some uses to enable a better customer experience.</w:t>
      </w:r>
      <w:bookmarkEnd w:id="11"/>
    </w:p>
    <w:p w14:paraId="6BFDE30A" w14:textId="1642A9D2" w:rsidR="00BC79EA" w:rsidRPr="005C28E4" w:rsidRDefault="00BC79EA">
      <w:pPr>
        <w:tabs>
          <w:tab w:val="clear" w:pos="-3060"/>
          <w:tab w:val="clear" w:pos="-2340"/>
          <w:tab w:val="clear" w:pos="6300"/>
        </w:tabs>
        <w:suppressAutoHyphens w:val="0"/>
        <w:spacing w:after="160" w:line="259" w:lineRule="auto"/>
        <w:rPr>
          <w:noProof w:val="0"/>
        </w:rPr>
      </w:pPr>
      <w:r w:rsidRPr="005C28E4">
        <w:rPr>
          <w:noProof w:val="0"/>
        </w:rPr>
        <w:t xml:space="preserve">A number of councils are looking at trialling electronic permits progressively for all types of permits. </w:t>
      </w:r>
    </w:p>
    <w:p w14:paraId="639B5E03" w14:textId="18E348CD" w:rsidR="00833352" w:rsidRPr="005C28E4" w:rsidRDefault="00BC79EA" w:rsidP="0079689F">
      <w:pPr>
        <w:tabs>
          <w:tab w:val="clear" w:pos="-3060"/>
          <w:tab w:val="clear" w:pos="-2340"/>
          <w:tab w:val="clear" w:pos="6300"/>
        </w:tabs>
        <w:suppressAutoHyphens w:val="0"/>
        <w:spacing w:after="240" w:line="259" w:lineRule="auto"/>
        <w:rPr>
          <w:b/>
          <w:noProof w:val="0"/>
          <w:color w:val="0090A3"/>
          <w:sz w:val="48"/>
          <w:szCs w:val="72"/>
        </w:rPr>
      </w:pPr>
      <w:r w:rsidRPr="005C28E4">
        <w:rPr>
          <w:noProof w:val="0"/>
        </w:rPr>
        <w:t xml:space="preserve">To overcome </w:t>
      </w:r>
      <w:r w:rsidR="005C28E4" w:rsidRPr="005C28E4">
        <w:rPr>
          <w:noProof w:val="0"/>
        </w:rPr>
        <w:t>residents’</w:t>
      </w:r>
      <w:r w:rsidRPr="005C28E4">
        <w:rPr>
          <w:noProof w:val="0"/>
        </w:rPr>
        <w:t xml:space="preserve"> objections to not being able to check permits on dashboards, options around online check options are being investig</w:t>
      </w:r>
      <w:r w:rsidR="00B34EDB" w:rsidRPr="005C28E4">
        <w:rPr>
          <w:noProof w:val="0"/>
        </w:rPr>
        <w:t>a</w:t>
      </w:r>
      <w:r w:rsidRPr="005C28E4">
        <w:rPr>
          <w:noProof w:val="0"/>
        </w:rPr>
        <w:t>ted</w:t>
      </w:r>
      <w:r w:rsidR="00B34EDB" w:rsidRPr="005C28E4">
        <w:rPr>
          <w:noProof w:val="0"/>
        </w:rPr>
        <w:t xml:space="preserve"> in a similar way to that of VicRoads online vehicle registration system</w:t>
      </w:r>
      <w:r w:rsidRPr="005C28E4">
        <w:rPr>
          <w:noProof w:val="0"/>
        </w:rPr>
        <w:t xml:space="preserve">. </w:t>
      </w:r>
    </w:p>
    <w:p w14:paraId="5740ADFD" w14:textId="4329D1BF" w:rsidR="00833352" w:rsidRPr="005C28E4" w:rsidRDefault="00833352" w:rsidP="0071243E">
      <w:pPr>
        <w:pStyle w:val="Heading1"/>
      </w:pPr>
      <w:bookmarkStart w:id="12" w:name="_Toc19090736"/>
      <w:r w:rsidRPr="005C28E4">
        <w:t>Parking controls principles</w:t>
      </w:r>
      <w:bookmarkEnd w:id="12"/>
    </w:p>
    <w:p w14:paraId="2604A44A" w14:textId="0C6574EF" w:rsidR="0079689F" w:rsidRDefault="00B34EDB" w:rsidP="00F157C8">
      <w:pPr>
        <w:rPr>
          <w:noProof w:val="0"/>
        </w:rPr>
      </w:pPr>
      <w:r w:rsidRPr="005C28E4">
        <w:rPr>
          <w:noProof w:val="0"/>
        </w:rPr>
        <w:t>Benchmarking has shown that t</w:t>
      </w:r>
      <w:r w:rsidR="00F157C8" w:rsidRPr="005C28E4">
        <w:rPr>
          <w:noProof w:val="0"/>
        </w:rPr>
        <w:t xml:space="preserve">he review of parking controls for the majority of </w:t>
      </w:r>
      <w:r w:rsidRPr="005C28E4">
        <w:rPr>
          <w:noProof w:val="0"/>
        </w:rPr>
        <w:t xml:space="preserve">councils </w:t>
      </w:r>
      <w:r w:rsidR="00F157C8" w:rsidRPr="005C28E4">
        <w:rPr>
          <w:noProof w:val="0"/>
        </w:rPr>
        <w:t xml:space="preserve">is initiated by petition from residents or businesses. </w:t>
      </w:r>
      <w:r w:rsidRPr="005C28E4">
        <w:rPr>
          <w:noProof w:val="0"/>
        </w:rPr>
        <w:t xml:space="preserve">The relevant area of Council </w:t>
      </w:r>
      <w:r w:rsidR="00F157C8" w:rsidRPr="005C28E4">
        <w:rPr>
          <w:noProof w:val="0"/>
        </w:rPr>
        <w:t xml:space="preserve">then </w:t>
      </w:r>
      <w:r w:rsidR="005C28E4" w:rsidRPr="005C28E4">
        <w:rPr>
          <w:noProof w:val="0"/>
        </w:rPr>
        <w:t>undertakes</w:t>
      </w:r>
      <w:r w:rsidR="00F157C8" w:rsidRPr="005C28E4">
        <w:rPr>
          <w:noProof w:val="0"/>
        </w:rPr>
        <w:t xml:space="preserve"> parking </w:t>
      </w:r>
      <w:r w:rsidRPr="005C28E4">
        <w:rPr>
          <w:noProof w:val="0"/>
        </w:rPr>
        <w:t xml:space="preserve">assessments or </w:t>
      </w:r>
      <w:r w:rsidR="00F157C8" w:rsidRPr="005C28E4">
        <w:rPr>
          <w:noProof w:val="0"/>
        </w:rPr>
        <w:t xml:space="preserve">studies and make recommendations for changing parking controls. </w:t>
      </w:r>
    </w:p>
    <w:p w14:paraId="2B43A3CE" w14:textId="77777777" w:rsidR="0079689F" w:rsidRDefault="0079689F">
      <w:pPr>
        <w:tabs>
          <w:tab w:val="clear" w:pos="-3060"/>
          <w:tab w:val="clear" w:pos="-2340"/>
          <w:tab w:val="clear" w:pos="6300"/>
        </w:tabs>
        <w:suppressAutoHyphens w:val="0"/>
        <w:spacing w:after="160" w:line="259" w:lineRule="auto"/>
        <w:rPr>
          <w:noProof w:val="0"/>
        </w:rPr>
      </w:pPr>
      <w:r>
        <w:rPr>
          <w:noProof w:val="0"/>
        </w:rPr>
        <w:br w:type="page"/>
      </w:r>
    </w:p>
    <w:p w14:paraId="306A5B8B" w14:textId="55ECD4BC" w:rsidR="00F157C8" w:rsidRPr="005C28E4" w:rsidRDefault="00F157C8" w:rsidP="0012445F">
      <w:pPr>
        <w:pStyle w:val="Heading2"/>
        <w:rPr>
          <w:lang w:val="en-AU"/>
        </w:rPr>
      </w:pPr>
      <w:bookmarkStart w:id="13" w:name="_Toc19090737"/>
      <w:r w:rsidRPr="005C28E4">
        <w:rPr>
          <w:lang w:val="en-AU"/>
        </w:rPr>
        <w:lastRenderedPageBreak/>
        <w:t>Ticket</w:t>
      </w:r>
      <w:r w:rsidR="00BE430C" w:rsidRPr="005C28E4">
        <w:rPr>
          <w:lang w:val="en-AU"/>
        </w:rPr>
        <w:t xml:space="preserve"> Machine</w:t>
      </w:r>
      <w:r w:rsidR="0079689F">
        <w:rPr>
          <w:lang w:val="en-AU"/>
        </w:rPr>
        <w:t xml:space="preserve"> p</w:t>
      </w:r>
      <w:r w:rsidRPr="005C28E4">
        <w:rPr>
          <w:lang w:val="en-AU"/>
        </w:rPr>
        <w:t>rices</w:t>
      </w:r>
      <w:bookmarkEnd w:id="13"/>
    </w:p>
    <w:p w14:paraId="7EA3BB77" w14:textId="593EC1B7" w:rsidR="00D05581" w:rsidRPr="005C28E4" w:rsidRDefault="00C056F5" w:rsidP="00326718">
      <w:pPr>
        <w:tabs>
          <w:tab w:val="clear" w:pos="-3060"/>
          <w:tab w:val="clear" w:pos="-2340"/>
          <w:tab w:val="clear" w:pos="6300"/>
        </w:tabs>
        <w:suppressAutoHyphens w:val="0"/>
        <w:spacing w:after="160" w:line="259" w:lineRule="auto"/>
        <w:rPr>
          <w:noProof w:val="0"/>
        </w:rPr>
      </w:pPr>
      <w:r w:rsidRPr="005C28E4">
        <w:rPr>
          <w:noProof w:val="0"/>
        </w:rPr>
        <w:t>No data available</w:t>
      </w:r>
      <w:r w:rsidR="00F157C8" w:rsidRPr="005C28E4">
        <w:rPr>
          <w:noProof w:val="0"/>
        </w:rPr>
        <w:t xml:space="preserve"> based on inform</w:t>
      </w:r>
      <w:r w:rsidR="0079689F">
        <w:rPr>
          <w:noProof w:val="0"/>
        </w:rPr>
        <w:t>ation sourced from benchmarked C</w:t>
      </w:r>
      <w:r w:rsidR="00F157C8" w:rsidRPr="005C28E4">
        <w:rPr>
          <w:noProof w:val="0"/>
        </w:rPr>
        <w:t>ouncils</w:t>
      </w:r>
      <w:r w:rsidR="00326718" w:rsidRPr="005C28E4">
        <w:rPr>
          <w:noProof w:val="0"/>
        </w:rPr>
        <w:t xml:space="preserve"> which</w:t>
      </w:r>
      <w:r w:rsidR="00F157C8" w:rsidRPr="005C28E4">
        <w:rPr>
          <w:noProof w:val="0"/>
        </w:rPr>
        <w:t xml:space="preserve"> in</w:t>
      </w:r>
      <w:r w:rsidR="0079689F">
        <w:rPr>
          <w:noProof w:val="0"/>
        </w:rPr>
        <w:t>dicates that dynamic and demand-</w:t>
      </w:r>
      <w:r w:rsidR="00F157C8" w:rsidRPr="005C28E4">
        <w:rPr>
          <w:noProof w:val="0"/>
        </w:rPr>
        <w:t xml:space="preserve">based pricing has not been implemented.  </w:t>
      </w:r>
    </w:p>
    <w:tbl>
      <w:tblPr>
        <w:tblStyle w:val="TableGrid"/>
        <w:tblW w:w="5000" w:type="pct"/>
        <w:tblLook w:val="04A0" w:firstRow="1" w:lastRow="0" w:firstColumn="1" w:lastColumn="0" w:noHBand="0" w:noVBand="1"/>
      </w:tblPr>
      <w:tblGrid>
        <w:gridCol w:w="1550"/>
        <w:gridCol w:w="1281"/>
        <w:gridCol w:w="2361"/>
        <w:gridCol w:w="2218"/>
        <w:gridCol w:w="2218"/>
      </w:tblGrid>
      <w:tr w:rsidR="00BE430C" w:rsidRPr="005C28E4" w14:paraId="4C8135FF" w14:textId="3A77D3B0" w:rsidTr="0079689F">
        <w:trPr>
          <w:trHeight w:val="99"/>
          <w:tblHeader/>
        </w:trPr>
        <w:tc>
          <w:tcPr>
            <w:tcW w:w="805" w:type="pct"/>
            <w:shd w:val="clear" w:color="auto" w:fill="9CC2E5" w:themeFill="accent1" w:themeFillTint="99"/>
          </w:tcPr>
          <w:p w14:paraId="052DFD76" w14:textId="77777777" w:rsidR="00BE430C" w:rsidRPr="005C28E4" w:rsidRDefault="00BE430C" w:rsidP="00A50304">
            <w:pPr>
              <w:rPr>
                <w:b/>
                <w:noProof w:val="0"/>
              </w:rPr>
            </w:pPr>
            <w:r w:rsidRPr="005C28E4">
              <w:rPr>
                <w:b/>
                <w:noProof w:val="0"/>
              </w:rPr>
              <w:t>Local Government Area</w:t>
            </w:r>
          </w:p>
        </w:tc>
        <w:tc>
          <w:tcPr>
            <w:tcW w:w="665" w:type="pct"/>
            <w:shd w:val="clear" w:color="auto" w:fill="9CC2E5" w:themeFill="accent1" w:themeFillTint="99"/>
          </w:tcPr>
          <w:p w14:paraId="50615DB3" w14:textId="60923683" w:rsidR="00BE430C" w:rsidRPr="005C28E4" w:rsidRDefault="0079689F" w:rsidP="00A50304">
            <w:pPr>
              <w:rPr>
                <w:b/>
                <w:noProof w:val="0"/>
              </w:rPr>
            </w:pPr>
            <w:r>
              <w:rPr>
                <w:b/>
                <w:noProof w:val="0"/>
              </w:rPr>
              <w:t>Minimum h</w:t>
            </w:r>
            <w:r w:rsidR="00BE430C" w:rsidRPr="005C28E4">
              <w:rPr>
                <w:b/>
                <w:noProof w:val="0"/>
              </w:rPr>
              <w:t>ourly</w:t>
            </w:r>
            <w:r>
              <w:rPr>
                <w:b/>
                <w:noProof w:val="0"/>
              </w:rPr>
              <w:t xml:space="preserve"> fee</w:t>
            </w:r>
          </w:p>
        </w:tc>
        <w:tc>
          <w:tcPr>
            <w:tcW w:w="1226" w:type="pct"/>
            <w:shd w:val="clear" w:color="auto" w:fill="9CC2E5" w:themeFill="accent1" w:themeFillTint="99"/>
          </w:tcPr>
          <w:p w14:paraId="425480F5" w14:textId="437F17CC" w:rsidR="00BE430C" w:rsidRPr="005C28E4" w:rsidRDefault="0079689F" w:rsidP="00A50304">
            <w:pPr>
              <w:rPr>
                <w:b/>
                <w:noProof w:val="0"/>
              </w:rPr>
            </w:pPr>
            <w:r>
              <w:rPr>
                <w:b/>
                <w:noProof w:val="0"/>
              </w:rPr>
              <w:t>Maximum hourly fee</w:t>
            </w:r>
          </w:p>
        </w:tc>
        <w:tc>
          <w:tcPr>
            <w:tcW w:w="1152" w:type="pct"/>
            <w:shd w:val="clear" w:color="auto" w:fill="9CC2E5" w:themeFill="accent1" w:themeFillTint="99"/>
          </w:tcPr>
          <w:p w14:paraId="3EE4042E" w14:textId="5491BE7F" w:rsidR="00BE430C" w:rsidRPr="005C28E4" w:rsidRDefault="0079689F" w:rsidP="00A50304">
            <w:pPr>
              <w:rPr>
                <w:b/>
                <w:noProof w:val="0"/>
              </w:rPr>
            </w:pPr>
            <w:r>
              <w:rPr>
                <w:b/>
                <w:noProof w:val="0"/>
              </w:rPr>
              <w:t>Daily fee</w:t>
            </w:r>
          </w:p>
        </w:tc>
        <w:tc>
          <w:tcPr>
            <w:tcW w:w="1152" w:type="pct"/>
            <w:shd w:val="clear" w:color="auto" w:fill="9CC2E5" w:themeFill="accent1" w:themeFillTint="99"/>
          </w:tcPr>
          <w:p w14:paraId="2200DB29" w14:textId="7C5CF1A9" w:rsidR="00BE430C" w:rsidRPr="005C28E4" w:rsidRDefault="0079689F" w:rsidP="00A50304">
            <w:pPr>
              <w:rPr>
                <w:b/>
                <w:noProof w:val="0"/>
              </w:rPr>
            </w:pPr>
            <w:r>
              <w:rPr>
                <w:b/>
                <w:noProof w:val="0"/>
              </w:rPr>
              <w:t>Dynamic (demand-based)?</w:t>
            </w:r>
          </w:p>
        </w:tc>
      </w:tr>
      <w:tr w:rsidR="00BE430C" w:rsidRPr="005C28E4" w14:paraId="5773E86F" w14:textId="15E46DAB" w:rsidTr="003B4295">
        <w:trPr>
          <w:trHeight w:val="93"/>
        </w:trPr>
        <w:tc>
          <w:tcPr>
            <w:tcW w:w="805" w:type="pct"/>
          </w:tcPr>
          <w:p w14:paraId="140156F3" w14:textId="77777777" w:rsidR="00BE430C" w:rsidRPr="005C28E4" w:rsidRDefault="00BE430C" w:rsidP="00A50304">
            <w:pPr>
              <w:rPr>
                <w:b/>
                <w:noProof w:val="0"/>
              </w:rPr>
            </w:pPr>
            <w:r w:rsidRPr="005C28E4">
              <w:rPr>
                <w:b/>
                <w:noProof w:val="0"/>
              </w:rPr>
              <w:t>City of Port Phillip</w:t>
            </w:r>
          </w:p>
        </w:tc>
        <w:tc>
          <w:tcPr>
            <w:tcW w:w="665" w:type="pct"/>
          </w:tcPr>
          <w:p w14:paraId="12715D8E" w14:textId="562E0B9F"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$1</w:t>
            </w:r>
          </w:p>
        </w:tc>
        <w:tc>
          <w:tcPr>
            <w:tcW w:w="1226" w:type="pct"/>
          </w:tcPr>
          <w:p w14:paraId="221EC9AF" w14:textId="53385D6D"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$5.50</w:t>
            </w:r>
          </w:p>
        </w:tc>
        <w:tc>
          <w:tcPr>
            <w:tcW w:w="1152" w:type="pct"/>
          </w:tcPr>
          <w:p w14:paraId="5A7F0F1E" w14:textId="618C04F9"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 xml:space="preserve">$6.90 </w:t>
            </w:r>
            <w:r w:rsidR="0079689F">
              <w:rPr>
                <w:noProof w:val="0"/>
              </w:rPr>
              <w:t>to</w:t>
            </w:r>
            <w:r w:rsidRPr="005C28E4">
              <w:rPr>
                <w:noProof w:val="0"/>
              </w:rPr>
              <w:t xml:space="preserve"> $13.20</w:t>
            </w:r>
          </w:p>
        </w:tc>
        <w:tc>
          <w:tcPr>
            <w:tcW w:w="1152" w:type="pct"/>
          </w:tcPr>
          <w:p w14:paraId="774FEE51" w14:textId="4DA801A1"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Some seasonal changes</w:t>
            </w:r>
            <w:r w:rsidR="0079689F">
              <w:rPr>
                <w:noProof w:val="0"/>
              </w:rPr>
              <w:t>.</w:t>
            </w:r>
          </w:p>
        </w:tc>
      </w:tr>
      <w:tr w:rsidR="00BE430C" w:rsidRPr="005C28E4" w14:paraId="4E37A0C8" w14:textId="158D7720" w:rsidTr="003B4295">
        <w:trPr>
          <w:trHeight w:val="99"/>
        </w:trPr>
        <w:tc>
          <w:tcPr>
            <w:tcW w:w="805" w:type="pct"/>
          </w:tcPr>
          <w:p w14:paraId="5E906BB5" w14:textId="77777777" w:rsidR="00BE430C" w:rsidRPr="005C28E4" w:rsidRDefault="00BE430C" w:rsidP="00A50304">
            <w:pPr>
              <w:rPr>
                <w:b/>
                <w:noProof w:val="0"/>
              </w:rPr>
            </w:pPr>
            <w:r w:rsidRPr="005C28E4">
              <w:rPr>
                <w:b/>
                <w:noProof w:val="0"/>
              </w:rPr>
              <w:t>City of Glen Eira</w:t>
            </w:r>
          </w:p>
        </w:tc>
        <w:tc>
          <w:tcPr>
            <w:tcW w:w="665" w:type="pct"/>
          </w:tcPr>
          <w:p w14:paraId="026A2686" w14:textId="77777777" w:rsidR="00BE430C" w:rsidRDefault="00AA6550" w:rsidP="00A50304">
            <w:pPr>
              <w:tabs>
                <w:tab w:val="clear" w:pos="-3060"/>
                <w:tab w:val="clear" w:pos="-2340"/>
                <w:tab w:val="clear" w:pos="6300"/>
              </w:tabs>
              <w:suppressAutoHyphens w:val="0"/>
              <w:spacing w:after="0"/>
              <w:rPr>
                <w:noProof w:val="0"/>
              </w:rPr>
            </w:pPr>
            <w:r w:rsidRPr="005C28E4">
              <w:rPr>
                <w:noProof w:val="0"/>
              </w:rPr>
              <w:t>$2.20 for the first two hours</w:t>
            </w:r>
            <w:r w:rsidR="0079689F">
              <w:rPr>
                <w:noProof w:val="0"/>
              </w:rPr>
              <w:t>.</w:t>
            </w:r>
          </w:p>
          <w:p w14:paraId="6580E52E" w14:textId="466A9886" w:rsidR="0079689F" w:rsidRPr="005C28E4" w:rsidRDefault="0079689F" w:rsidP="00A50304">
            <w:pPr>
              <w:tabs>
                <w:tab w:val="clear" w:pos="-3060"/>
                <w:tab w:val="clear" w:pos="-2340"/>
                <w:tab w:val="clear" w:pos="6300"/>
              </w:tabs>
              <w:suppressAutoHyphens w:val="0"/>
              <w:spacing w:after="0"/>
              <w:rPr>
                <w:noProof w:val="0"/>
              </w:rPr>
            </w:pPr>
          </w:p>
        </w:tc>
        <w:tc>
          <w:tcPr>
            <w:tcW w:w="1226" w:type="pct"/>
          </w:tcPr>
          <w:p w14:paraId="1CE4FB2B" w14:textId="01C992A7" w:rsidR="00BE430C" w:rsidRPr="005C28E4" w:rsidRDefault="0079689F" w:rsidP="00A50304">
            <w:pPr>
              <w:tabs>
                <w:tab w:val="clear" w:pos="-3060"/>
                <w:tab w:val="clear" w:pos="-2340"/>
                <w:tab w:val="clear" w:pos="6300"/>
              </w:tabs>
              <w:suppressAutoHyphens w:val="0"/>
              <w:spacing w:after="0"/>
              <w:rPr>
                <w:noProof w:val="0"/>
              </w:rPr>
            </w:pPr>
            <w:r>
              <w:rPr>
                <w:noProof w:val="0"/>
              </w:rPr>
              <w:t>Not applicable.</w:t>
            </w:r>
          </w:p>
        </w:tc>
        <w:tc>
          <w:tcPr>
            <w:tcW w:w="1152" w:type="pct"/>
          </w:tcPr>
          <w:p w14:paraId="4A44D8A2" w14:textId="67273D5F" w:rsidR="00BE430C" w:rsidRPr="005C28E4" w:rsidRDefault="00AA6550" w:rsidP="00A50304">
            <w:pPr>
              <w:tabs>
                <w:tab w:val="clear" w:pos="-3060"/>
                <w:tab w:val="clear" w:pos="-2340"/>
                <w:tab w:val="clear" w:pos="6300"/>
              </w:tabs>
              <w:suppressAutoHyphens w:val="0"/>
              <w:spacing w:after="0"/>
              <w:rPr>
                <w:noProof w:val="0"/>
              </w:rPr>
            </w:pPr>
            <w:r w:rsidRPr="005C28E4">
              <w:rPr>
                <w:noProof w:val="0"/>
              </w:rPr>
              <w:t>$5.90</w:t>
            </w:r>
          </w:p>
        </w:tc>
        <w:tc>
          <w:tcPr>
            <w:tcW w:w="1152" w:type="pct"/>
          </w:tcPr>
          <w:p w14:paraId="6F1FC9FC" w14:textId="32F1AAEB"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No charge for public holidays or weekend</w:t>
            </w:r>
            <w:r w:rsidR="0079689F">
              <w:rPr>
                <w:noProof w:val="0"/>
              </w:rPr>
              <w:t>s.</w:t>
            </w:r>
          </w:p>
        </w:tc>
      </w:tr>
      <w:tr w:rsidR="00BE430C" w:rsidRPr="005C28E4" w14:paraId="4806D236" w14:textId="3194ADB4" w:rsidTr="003B4295">
        <w:trPr>
          <w:trHeight w:val="857"/>
        </w:trPr>
        <w:tc>
          <w:tcPr>
            <w:tcW w:w="805" w:type="pct"/>
          </w:tcPr>
          <w:p w14:paraId="47200201" w14:textId="77777777" w:rsidR="00BE430C" w:rsidRPr="005C28E4" w:rsidRDefault="00BE430C" w:rsidP="00A50304">
            <w:pPr>
              <w:rPr>
                <w:b/>
                <w:noProof w:val="0"/>
              </w:rPr>
            </w:pPr>
            <w:r w:rsidRPr="005C28E4">
              <w:rPr>
                <w:b/>
                <w:noProof w:val="0"/>
              </w:rPr>
              <w:t xml:space="preserve">City of Melbourne </w:t>
            </w:r>
          </w:p>
        </w:tc>
        <w:tc>
          <w:tcPr>
            <w:tcW w:w="665" w:type="pct"/>
          </w:tcPr>
          <w:p w14:paraId="31F9C90A" w14:textId="26E218A2"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$1</w:t>
            </w:r>
          </w:p>
        </w:tc>
        <w:tc>
          <w:tcPr>
            <w:tcW w:w="1226" w:type="pct"/>
          </w:tcPr>
          <w:p w14:paraId="56A254F4" w14:textId="3D3416D4" w:rsidR="00BE430C" w:rsidRPr="005C28E4" w:rsidRDefault="007A53D1" w:rsidP="00A50304">
            <w:pPr>
              <w:tabs>
                <w:tab w:val="clear" w:pos="-3060"/>
                <w:tab w:val="clear" w:pos="-2340"/>
                <w:tab w:val="clear" w:pos="6300"/>
              </w:tabs>
              <w:suppressAutoHyphens w:val="0"/>
              <w:spacing w:after="0"/>
              <w:rPr>
                <w:noProof w:val="0"/>
              </w:rPr>
            </w:pPr>
            <w:r w:rsidRPr="005C28E4">
              <w:rPr>
                <w:noProof w:val="0"/>
              </w:rPr>
              <w:t>$7</w:t>
            </w:r>
          </w:p>
        </w:tc>
        <w:tc>
          <w:tcPr>
            <w:tcW w:w="1152" w:type="pct"/>
          </w:tcPr>
          <w:p w14:paraId="5F6886C3" w14:textId="3C8D249D" w:rsidR="00BE430C" w:rsidRPr="005C28E4" w:rsidRDefault="0079689F" w:rsidP="00A50304">
            <w:pPr>
              <w:tabs>
                <w:tab w:val="clear" w:pos="-3060"/>
                <w:tab w:val="clear" w:pos="-2340"/>
                <w:tab w:val="clear" w:pos="6300"/>
              </w:tabs>
              <w:suppressAutoHyphens w:val="0"/>
              <w:spacing w:after="0"/>
              <w:rPr>
                <w:noProof w:val="0"/>
              </w:rPr>
            </w:pPr>
            <w:r>
              <w:rPr>
                <w:noProof w:val="0"/>
              </w:rPr>
              <w:t xml:space="preserve">$8 to </w:t>
            </w:r>
            <w:r w:rsidR="007A53D1" w:rsidRPr="005C28E4">
              <w:rPr>
                <w:noProof w:val="0"/>
              </w:rPr>
              <w:t>$52</w:t>
            </w:r>
          </w:p>
        </w:tc>
        <w:tc>
          <w:tcPr>
            <w:tcW w:w="1152" w:type="pct"/>
          </w:tcPr>
          <w:p w14:paraId="2FD88E42" w14:textId="6621E0FD" w:rsidR="00BE430C" w:rsidRPr="005C28E4" w:rsidRDefault="0079689F" w:rsidP="00A50304">
            <w:pPr>
              <w:tabs>
                <w:tab w:val="clear" w:pos="-3060"/>
                <w:tab w:val="clear" w:pos="-2340"/>
                <w:tab w:val="clear" w:pos="6300"/>
              </w:tabs>
              <w:suppressAutoHyphens w:val="0"/>
              <w:spacing w:after="0"/>
              <w:rPr>
                <w:noProof w:val="0"/>
              </w:rPr>
            </w:pPr>
            <w:r>
              <w:rPr>
                <w:noProof w:val="0"/>
              </w:rPr>
              <w:t>Information not available.</w:t>
            </w:r>
          </w:p>
        </w:tc>
      </w:tr>
      <w:tr w:rsidR="00BE430C" w:rsidRPr="005C28E4" w14:paraId="632DF8E7" w14:textId="5F86F765" w:rsidTr="003B4295">
        <w:trPr>
          <w:trHeight w:val="93"/>
        </w:trPr>
        <w:tc>
          <w:tcPr>
            <w:tcW w:w="805" w:type="pct"/>
          </w:tcPr>
          <w:p w14:paraId="51C17EB8" w14:textId="77777777" w:rsidR="00BE430C" w:rsidRPr="005C28E4" w:rsidRDefault="00BE430C" w:rsidP="00A50304">
            <w:pPr>
              <w:rPr>
                <w:b/>
                <w:noProof w:val="0"/>
              </w:rPr>
            </w:pPr>
            <w:r w:rsidRPr="005C28E4">
              <w:rPr>
                <w:b/>
                <w:noProof w:val="0"/>
              </w:rPr>
              <w:t>City of Sydney</w:t>
            </w:r>
          </w:p>
        </w:tc>
        <w:tc>
          <w:tcPr>
            <w:tcW w:w="665" w:type="pct"/>
          </w:tcPr>
          <w:p w14:paraId="072742CC" w14:textId="18C61350" w:rsidR="00BE430C" w:rsidRPr="005C28E4" w:rsidRDefault="00B25F32" w:rsidP="00A50304">
            <w:pPr>
              <w:tabs>
                <w:tab w:val="clear" w:pos="-3060"/>
                <w:tab w:val="clear" w:pos="-2340"/>
                <w:tab w:val="clear" w:pos="6300"/>
              </w:tabs>
              <w:suppressAutoHyphens w:val="0"/>
              <w:spacing w:after="0"/>
              <w:rPr>
                <w:noProof w:val="0"/>
              </w:rPr>
            </w:pPr>
            <w:r w:rsidRPr="005C28E4">
              <w:rPr>
                <w:noProof w:val="0"/>
              </w:rPr>
              <w:t>$</w:t>
            </w:r>
            <w:r w:rsidR="00AD7CE3" w:rsidRPr="005C28E4">
              <w:rPr>
                <w:noProof w:val="0"/>
              </w:rPr>
              <w:t>3.20</w:t>
            </w:r>
          </w:p>
        </w:tc>
        <w:tc>
          <w:tcPr>
            <w:tcW w:w="1226" w:type="pct"/>
          </w:tcPr>
          <w:p w14:paraId="083A3972" w14:textId="2F8B107F" w:rsidR="00BE430C" w:rsidRPr="005C28E4" w:rsidRDefault="00AD7CE3" w:rsidP="00A50304">
            <w:pPr>
              <w:tabs>
                <w:tab w:val="clear" w:pos="-3060"/>
                <w:tab w:val="clear" w:pos="-2340"/>
                <w:tab w:val="clear" w:pos="6300"/>
              </w:tabs>
              <w:suppressAutoHyphens w:val="0"/>
              <w:spacing w:after="0"/>
              <w:rPr>
                <w:noProof w:val="0"/>
              </w:rPr>
            </w:pPr>
            <w:r w:rsidRPr="005C28E4">
              <w:rPr>
                <w:noProof w:val="0"/>
              </w:rPr>
              <w:t>$7.40</w:t>
            </w:r>
          </w:p>
        </w:tc>
        <w:tc>
          <w:tcPr>
            <w:tcW w:w="1152" w:type="pct"/>
          </w:tcPr>
          <w:p w14:paraId="58DE4C9D" w14:textId="0EDA344F" w:rsidR="00BE430C" w:rsidRPr="005C28E4" w:rsidRDefault="0079689F" w:rsidP="00A50304">
            <w:pPr>
              <w:tabs>
                <w:tab w:val="clear" w:pos="-3060"/>
                <w:tab w:val="clear" w:pos="-2340"/>
                <w:tab w:val="clear" w:pos="6300"/>
              </w:tabs>
              <w:suppressAutoHyphens w:val="0"/>
              <w:spacing w:after="0"/>
              <w:rPr>
                <w:noProof w:val="0"/>
              </w:rPr>
            </w:pPr>
            <w:r>
              <w:rPr>
                <w:noProof w:val="0"/>
              </w:rPr>
              <w:t>Not applicable.</w:t>
            </w:r>
          </w:p>
        </w:tc>
        <w:tc>
          <w:tcPr>
            <w:tcW w:w="1152" w:type="pct"/>
          </w:tcPr>
          <w:p w14:paraId="57CDBD73" w14:textId="2C30ED08" w:rsidR="00BE430C" w:rsidRPr="005C28E4" w:rsidRDefault="00AD7CE3" w:rsidP="00A50304">
            <w:pPr>
              <w:tabs>
                <w:tab w:val="clear" w:pos="-3060"/>
                <w:tab w:val="clear" w:pos="-2340"/>
                <w:tab w:val="clear" w:pos="6300"/>
              </w:tabs>
              <w:suppressAutoHyphens w:val="0"/>
              <w:spacing w:after="0"/>
              <w:rPr>
                <w:noProof w:val="0"/>
              </w:rPr>
            </w:pPr>
            <w:r w:rsidRPr="005C28E4">
              <w:rPr>
                <w:noProof w:val="0"/>
              </w:rPr>
              <w:t xml:space="preserve">On and </w:t>
            </w:r>
            <w:r w:rsidR="005C28E4" w:rsidRPr="005C28E4">
              <w:rPr>
                <w:noProof w:val="0"/>
              </w:rPr>
              <w:t>off-peak</w:t>
            </w:r>
            <w:r w:rsidRPr="005C28E4">
              <w:rPr>
                <w:noProof w:val="0"/>
              </w:rPr>
              <w:t xml:space="preserve"> pricing</w:t>
            </w:r>
            <w:r w:rsidR="0079689F">
              <w:rPr>
                <w:noProof w:val="0"/>
              </w:rPr>
              <w:t>.</w:t>
            </w:r>
          </w:p>
        </w:tc>
      </w:tr>
      <w:tr w:rsidR="00BE430C" w:rsidRPr="005C28E4" w14:paraId="70182797" w14:textId="0AE9C3DD" w:rsidTr="003B4295">
        <w:trPr>
          <w:trHeight w:val="93"/>
        </w:trPr>
        <w:tc>
          <w:tcPr>
            <w:tcW w:w="805" w:type="pct"/>
          </w:tcPr>
          <w:p w14:paraId="75B295E6" w14:textId="77777777" w:rsidR="00BE430C" w:rsidRPr="005C28E4" w:rsidRDefault="00BE430C" w:rsidP="00A50304">
            <w:pPr>
              <w:rPr>
                <w:b/>
                <w:noProof w:val="0"/>
              </w:rPr>
            </w:pPr>
            <w:r w:rsidRPr="005C28E4">
              <w:rPr>
                <w:b/>
                <w:noProof w:val="0"/>
              </w:rPr>
              <w:t>Waverley City Council</w:t>
            </w:r>
          </w:p>
        </w:tc>
        <w:tc>
          <w:tcPr>
            <w:tcW w:w="665" w:type="pct"/>
          </w:tcPr>
          <w:p w14:paraId="5F2D8C8B" w14:textId="2424E3A9" w:rsidR="00BE430C" w:rsidRPr="005C28E4" w:rsidRDefault="00AD7CE3" w:rsidP="00A50304">
            <w:pPr>
              <w:tabs>
                <w:tab w:val="clear" w:pos="-3060"/>
                <w:tab w:val="clear" w:pos="-2340"/>
                <w:tab w:val="clear" w:pos="6300"/>
              </w:tabs>
              <w:suppressAutoHyphens w:val="0"/>
              <w:spacing w:after="0"/>
              <w:rPr>
                <w:noProof w:val="0"/>
              </w:rPr>
            </w:pPr>
            <w:r w:rsidRPr="005C28E4">
              <w:rPr>
                <w:noProof w:val="0"/>
              </w:rPr>
              <w:t>$3.90</w:t>
            </w:r>
          </w:p>
        </w:tc>
        <w:tc>
          <w:tcPr>
            <w:tcW w:w="1226" w:type="pct"/>
          </w:tcPr>
          <w:p w14:paraId="7175913A" w14:textId="64463339" w:rsidR="00BE430C" w:rsidRPr="005C28E4" w:rsidRDefault="00AD7CE3" w:rsidP="00A50304">
            <w:pPr>
              <w:tabs>
                <w:tab w:val="clear" w:pos="-3060"/>
                <w:tab w:val="clear" w:pos="-2340"/>
                <w:tab w:val="clear" w:pos="6300"/>
              </w:tabs>
              <w:suppressAutoHyphens w:val="0"/>
              <w:spacing w:after="0"/>
              <w:rPr>
                <w:noProof w:val="0"/>
              </w:rPr>
            </w:pPr>
            <w:r w:rsidRPr="005C28E4">
              <w:rPr>
                <w:noProof w:val="0"/>
              </w:rPr>
              <w:t>$8</w:t>
            </w:r>
          </w:p>
        </w:tc>
        <w:tc>
          <w:tcPr>
            <w:tcW w:w="1152" w:type="pct"/>
          </w:tcPr>
          <w:p w14:paraId="2090DA6C" w14:textId="23B5900C" w:rsidR="00BE430C" w:rsidRPr="005C28E4" w:rsidRDefault="00AD7CE3" w:rsidP="00A50304">
            <w:pPr>
              <w:tabs>
                <w:tab w:val="clear" w:pos="-3060"/>
                <w:tab w:val="clear" w:pos="-2340"/>
                <w:tab w:val="clear" w:pos="6300"/>
              </w:tabs>
              <w:suppressAutoHyphens w:val="0"/>
              <w:spacing w:after="0"/>
              <w:rPr>
                <w:noProof w:val="0"/>
              </w:rPr>
            </w:pPr>
            <w:r w:rsidRPr="005C28E4">
              <w:rPr>
                <w:noProof w:val="0"/>
              </w:rPr>
              <w:t>$19.50</w:t>
            </w:r>
          </w:p>
        </w:tc>
        <w:tc>
          <w:tcPr>
            <w:tcW w:w="1152" w:type="pct"/>
          </w:tcPr>
          <w:p w14:paraId="450BBC04" w14:textId="28D79F64" w:rsidR="00BE430C" w:rsidRPr="005C28E4" w:rsidRDefault="00AD7CE3" w:rsidP="00AD7CE3">
            <w:pPr>
              <w:tabs>
                <w:tab w:val="clear" w:pos="-3060"/>
                <w:tab w:val="clear" w:pos="-2340"/>
                <w:tab w:val="clear" w:pos="6300"/>
              </w:tabs>
              <w:suppressAutoHyphens w:val="0"/>
              <w:spacing w:after="0"/>
              <w:rPr>
                <w:noProof w:val="0"/>
              </w:rPr>
            </w:pPr>
            <w:r w:rsidRPr="005C28E4">
              <w:rPr>
                <w:noProof w:val="0"/>
              </w:rPr>
              <w:t>Seasonal pricing</w:t>
            </w:r>
            <w:r w:rsidR="0079689F">
              <w:rPr>
                <w:noProof w:val="0"/>
              </w:rPr>
              <w:t>.</w:t>
            </w:r>
          </w:p>
        </w:tc>
      </w:tr>
    </w:tbl>
    <w:p w14:paraId="320D7DCA" w14:textId="77777777" w:rsidR="0079689F" w:rsidRDefault="0079689F" w:rsidP="00492C14">
      <w:pPr>
        <w:rPr>
          <w:noProof w:val="0"/>
        </w:rPr>
      </w:pPr>
    </w:p>
    <w:p w14:paraId="62A6B0D2" w14:textId="335A80D7" w:rsidR="000A5170" w:rsidRPr="0079689F" w:rsidRDefault="0079689F" w:rsidP="00492C14">
      <w:pPr>
        <w:rPr>
          <w:noProof w:val="0"/>
        </w:rPr>
      </w:pPr>
      <w:r>
        <w:rPr>
          <w:noProof w:val="0"/>
        </w:rPr>
        <w:t>Table 5: Ticket Machine p</w:t>
      </w:r>
      <w:r w:rsidR="00492C14" w:rsidRPr="0079689F">
        <w:rPr>
          <w:noProof w:val="0"/>
        </w:rPr>
        <w:t>rices</w:t>
      </w:r>
    </w:p>
    <w:p w14:paraId="67972A93" w14:textId="77777777" w:rsidR="000A5170" w:rsidRPr="005C28E4" w:rsidRDefault="000A5170">
      <w:pPr>
        <w:tabs>
          <w:tab w:val="clear" w:pos="-3060"/>
          <w:tab w:val="clear" w:pos="-2340"/>
          <w:tab w:val="clear" w:pos="6300"/>
        </w:tabs>
        <w:suppressAutoHyphens w:val="0"/>
        <w:spacing w:after="160" w:line="259" w:lineRule="auto"/>
        <w:rPr>
          <w:b/>
          <w:noProof w:val="0"/>
          <w:color w:val="0090A3"/>
          <w:sz w:val="44"/>
          <w:szCs w:val="72"/>
        </w:rPr>
      </w:pPr>
      <w:r w:rsidRPr="005C28E4">
        <w:rPr>
          <w:noProof w:val="0"/>
        </w:rPr>
        <w:br w:type="page"/>
      </w:r>
    </w:p>
    <w:p w14:paraId="4893934F" w14:textId="13D082DD" w:rsidR="00C672BC" w:rsidRPr="005C28E4" w:rsidRDefault="0079689F" w:rsidP="0071243E">
      <w:pPr>
        <w:pStyle w:val="Heading1"/>
      </w:pPr>
      <w:bookmarkStart w:id="14" w:name="_Toc19090738"/>
      <w:r>
        <w:lastRenderedPageBreak/>
        <w:t>Appendix 1:</w:t>
      </w:r>
      <w:r w:rsidR="00C672BC" w:rsidRPr="005C28E4">
        <w:t xml:space="preserve"> List of</w:t>
      </w:r>
      <w:r w:rsidR="00F66814">
        <w:t xml:space="preserve"> t</w:t>
      </w:r>
      <w:r w:rsidR="00C672BC" w:rsidRPr="005C28E4">
        <w:t>ables</w:t>
      </w:r>
      <w:bookmarkEnd w:id="14"/>
    </w:p>
    <w:p w14:paraId="54843C16" w14:textId="5E8D77AD" w:rsidR="00C672BC" w:rsidRPr="005C28E4" w:rsidRDefault="00C672BC" w:rsidP="00326718">
      <w:pPr>
        <w:rPr>
          <w:noProof w:val="0"/>
        </w:rPr>
      </w:pPr>
      <w:r w:rsidRPr="005C28E4">
        <w:rPr>
          <w:noProof w:val="0"/>
        </w:rPr>
        <w:t xml:space="preserve">Table 1. Fixed parking precincts </w:t>
      </w:r>
    </w:p>
    <w:p w14:paraId="4FE1974B" w14:textId="593E224E" w:rsidR="00C672BC" w:rsidRPr="005C28E4" w:rsidRDefault="00C672BC" w:rsidP="00326718">
      <w:pPr>
        <w:rPr>
          <w:noProof w:val="0"/>
        </w:rPr>
      </w:pPr>
      <w:r w:rsidRPr="005C28E4">
        <w:rPr>
          <w:noProof w:val="0"/>
        </w:rPr>
        <w:t>Table 2. Permit types</w:t>
      </w:r>
    </w:p>
    <w:p w14:paraId="264BA034" w14:textId="4D5C2E19" w:rsidR="00492C14" w:rsidRPr="005C28E4" w:rsidRDefault="002654B1" w:rsidP="00492C14">
      <w:pPr>
        <w:rPr>
          <w:noProof w:val="0"/>
        </w:rPr>
      </w:pPr>
      <w:r>
        <w:rPr>
          <w:noProof w:val="0"/>
        </w:rPr>
        <w:t>Table 3. Single-</w:t>
      </w:r>
      <w:r w:rsidR="00492C14" w:rsidRPr="005C28E4">
        <w:rPr>
          <w:noProof w:val="0"/>
        </w:rPr>
        <w:t xml:space="preserve">use </w:t>
      </w:r>
      <w:r>
        <w:rPr>
          <w:noProof w:val="0"/>
        </w:rPr>
        <w:t>Visitor Parking Permits</w:t>
      </w:r>
    </w:p>
    <w:p w14:paraId="139449E5" w14:textId="5FCDA876" w:rsidR="00326718" w:rsidRPr="005C28E4" w:rsidRDefault="00326718" w:rsidP="00326718">
      <w:pPr>
        <w:rPr>
          <w:noProof w:val="0"/>
        </w:rPr>
      </w:pPr>
      <w:r w:rsidRPr="005C28E4">
        <w:rPr>
          <w:noProof w:val="0"/>
        </w:rPr>
        <w:t xml:space="preserve">Table </w:t>
      </w:r>
      <w:r w:rsidR="00492C14" w:rsidRPr="005C28E4">
        <w:rPr>
          <w:noProof w:val="0"/>
        </w:rPr>
        <w:t>4</w:t>
      </w:r>
      <w:r w:rsidRPr="005C28E4">
        <w:rPr>
          <w:noProof w:val="0"/>
        </w:rPr>
        <w:t>. Household permits</w:t>
      </w:r>
    </w:p>
    <w:p w14:paraId="5E1BD54A" w14:textId="3EE5644C" w:rsidR="00492C14" w:rsidRPr="005C28E4" w:rsidRDefault="00492C14" w:rsidP="00492C14">
      <w:pPr>
        <w:rPr>
          <w:noProof w:val="0"/>
        </w:rPr>
      </w:pPr>
      <w:r w:rsidRPr="005C28E4">
        <w:rPr>
          <w:noProof w:val="0"/>
        </w:rPr>
        <w:t xml:space="preserve">Table 5. Ticket Machine </w:t>
      </w:r>
      <w:r w:rsidR="0079689F">
        <w:rPr>
          <w:noProof w:val="0"/>
        </w:rPr>
        <w:t>p</w:t>
      </w:r>
      <w:r w:rsidRPr="005C28E4">
        <w:rPr>
          <w:noProof w:val="0"/>
        </w:rPr>
        <w:t>rices</w:t>
      </w:r>
    </w:p>
    <w:p w14:paraId="123B0800" w14:textId="77777777" w:rsidR="003F6B71" w:rsidRPr="005C28E4" w:rsidRDefault="003F6B71" w:rsidP="0071243E">
      <w:pPr>
        <w:pStyle w:val="Heading1"/>
      </w:pPr>
    </w:p>
    <w:p w14:paraId="1F624550" w14:textId="208B268D" w:rsidR="0096738A" w:rsidRPr="005C28E4" w:rsidRDefault="003022CA" w:rsidP="0071243E">
      <w:pPr>
        <w:pStyle w:val="Heading1"/>
      </w:pPr>
      <w:bookmarkStart w:id="15" w:name="_Toc19090739"/>
      <w:r w:rsidRPr="005C28E4">
        <w:t>Appendix 2</w:t>
      </w:r>
      <w:r w:rsidR="0079689F">
        <w:t>. Benchmarking q</w:t>
      </w:r>
      <w:r w:rsidR="0096738A" w:rsidRPr="005C28E4">
        <w:t>uestions</w:t>
      </w:r>
      <w:bookmarkEnd w:id="15"/>
    </w:p>
    <w:p w14:paraId="11C99C50" w14:textId="135CD49A" w:rsidR="00205B5F" w:rsidRPr="005C28E4" w:rsidRDefault="00205B5F" w:rsidP="00205B5F">
      <w:pPr>
        <w:rPr>
          <w:noProof w:val="0"/>
        </w:rPr>
      </w:pPr>
      <w:r w:rsidRPr="005C28E4">
        <w:rPr>
          <w:noProof w:val="0"/>
        </w:rPr>
        <w:t xml:space="preserve">A summary of questions asked of councils are outlined </w:t>
      </w:r>
      <w:r w:rsidR="0079689F">
        <w:rPr>
          <w:noProof w:val="0"/>
        </w:rPr>
        <w:t>below:</w:t>
      </w:r>
    </w:p>
    <w:p w14:paraId="206184B2" w14:textId="32C384C7" w:rsidR="00205B5F" w:rsidRPr="005C28E4" w:rsidRDefault="00205B5F" w:rsidP="00205B5F">
      <w:pPr>
        <w:rPr>
          <w:noProof w:val="0"/>
        </w:rPr>
      </w:pPr>
      <w:r w:rsidRPr="005C28E4">
        <w:rPr>
          <w:noProof w:val="0"/>
        </w:rPr>
        <w:t>What type of permits do you have and what are the eligibility criteria?</w:t>
      </w:r>
      <w:r w:rsidRPr="005C28E4">
        <w:rPr>
          <w:noProof w:val="0"/>
        </w:rPr>
        <w:tab/>
      </w:r>
    </w:p>
    <w:p w14:paraId="3BA376B6" w14:textId="143BD14C" w:rsidR="00284D20" w:rsidRPr="005C28E4" w:rsidRDefault="00205B5F" w:rsidP="00284D20">
      <w:pPr>
        <w:rPr>
          <w:noProof w:val="0"/>
        </w:rPr>
      </w:pPr>
      <w:r w:rsidRPr="005C28E4">
        <w:rPr>
          <w:noProof w:val="0"/>
        </w:rPr>
        <w:t xml:space="preserve">How many </w:t>
      </w:r>
      <w:r w:rsidR="00326718" w:rsidRPr="005C28E4">
        <w:rPr>
          <w:noProof w:val="0"/>
        </w:rPr>
        <w:t>p</w:t>
      </w:r>
      <w:r w:rsidR="00284D20" w:rsidRPr="005C28E4">
        <w:rPr>
          <w:noProof w:val="0"/>
        </w:rPr>
        <w:t xml:space="preserve">ermits </w:t>
      </w:r>
      <w:r w:rsidRPr="005C28E4">
        <w:rPr>
          <w:noProof w:val="0"/>
        </w:rPr>
        <w:t xml:space="preserve">are </w:t>
      </w:r>
      <w:r w:rsidR="00326718" w:rsidRPr="005C28E4">
        <w:rPr>
          <w:noProof w:val="0"/>
        </w:rPr>
        <w:t>p</w:t>
      </w:r>
      <w:r w:rsidRPr="005C28E4">
        <w:rPr>
          <w:noProof w:val="0"/>
        </w:rPr>
        <w:t>ermitted?</w:t>
      </w:r>
    </w:p>
    <w:p w14:paraId="66F521D0" w14:textId="4A394485" w:rsidR="00A3191A" w:rsidRPr="005C28E4" w:rsidRDefault="00205B5F" w:rsidP="00284D20">
      <w:pPr>
        <w:rPr>
          <w:noProof w:val="0"/>
        </w:rPr>
      </w:pPr>
      <w:r w:rsidRPr="005C28E4">
        <w:rPr>
          <w:noProof w:val="0"/>
        </w:rPr>
        <w:t xml:space="preserve">What is the </w:t>
      </w:r>
      <w:r w:rsidR="00326718" w:rsidRPr="005C28E4">
        <w:rPr>
          <w:noProof w:val="0"/>
        </w:rPr>
        <w:t>c</w:t>
      </w:r>
      <w:r w:rsidR="00284D20" w:rsidRPr="005C28E4">
        <w:rPr>
          <w:noProof w:val="0"/>
        </w:rPr>
        <w:t xml:space="preserve">ost of </w:t>
      </w:r>
      <w:r w:rsidR="00326718" w:rsidRPr="005C28E4">
        <w:rPr>
          <w:noProof w:val="0"/>
        </w:rPr>
        <w:t>p</w:t>
      </w:r>
      <w:r w:rsidRPr="005C28E4">
        <w:rPr>
          <w:noProof w:val="0"/>
        </w:rPr>
        <w:t>ermits?</w:t>
      </w:r>
    </w:p>
    <w:p w14:paraId="12067EEE" w14:textId="52E41638" w:rsidR="00205B5F" w:rsidRPr="005C28E4" w:rsidRDefault="00205B5F" w:rsidP="00284D20">
      <w:pPr>
        <w:rPr>
          <w:noProof w:val="0"/>
        </w:rPr>
      </w:pPr>
      <w:r w:rsidRPr="005C28E4">
        <w:rPr>
          <w:noProof w:val="0"/>
        </w:rPr>
        <w:t>How are permits applied for?</w:t>
      </w:r>
    </w:p>
    <w:p w14:paraId="029486EA" w14:textId="0E8BAF5B" w:rsidR="00205B5F" w:rsidRPr="005C28E4" w:rsidRDefault="00205B5F" w:rsidP="00205B5F">
      <w:pPr>
        <w:rPr>
          <w:noProof w:val="0"/>
        </w:rPr>
      </w:pPr>
      <w:r w:rsidRPr="005C28E4">
        <w:rPr>
          <w:noProof w:val="0"/>
        </w:rPr>
        <w:t xml:space="preserve">What are the parking rules attached to permits? Do </w:t>
      </w:r>
      <w:r w:rsidR="005C28E4" w:rsidRPr="005C28E4">
        <w:rPr>
          <w:noProof w:val="0"/>
        </w:rPr>
        <w:t>these work</w:t>
      </w:r>
      <w:r w:rsidRPr="005C28E4">
        <w:rPr>
          <w:noProof w:val="0"/>
        </w:rPr>
        <w:t>? Are there issues?</w:t>
      </w:r>
    </w:p>
    <w:p w14:paraId="718BF74B" w14:textId="708C6F5E" w:rsidR="00A3191A" w:rsidRPr="005C28E4" w:rsidRDefault="00A3191A" w:rsidP="00A3191A">
      <w:pPr>
        <w:tabs>
          <w:tab w:val="clear" w:pos="-3060"/>
          <w:tab w:val="clear" w:pos="-2340"/>
          <w:tab w:val="clear" w:pos="6300"/>
        </w:tabs>
        <w:suppressAutoHyphens w:val="0"/>
        <w:spacing w:after="160" w:line="256" w:lineRule="auto"/>
        <w:rPr>
          <w:rFonts w:asciiTheme="minorHAnsi" w:hAnsiTheme="minorHAnsi" w:cstheme="minorBidi"/>
          <w:noProof w:val="0"/>
          <w:color w:val="auto"/>
        </w:rPr>
      </w:pPr>
      <w:r w:rsidRPr="005C28E4">
        <w:rPr>
          <w:noProof w:val="0"/>
        </w:rPr>
        <w:t xml:space="preserve">How do they manage resident access to destination activity parking (e.g. for us, foreshore)? </w:t>
      </w:r>
    </w:p>
    <w:p w14:paraId="14D357C8" w14:textId="06FD95A4" w:rsidR="00A3191A" w:rsidRPr="005C28E4" w:rsidRDefault="00205B5F" w:rsidP="00326718">
      <w:pPr>
        <w:tabs>
          <w:tab w:val="clear" w:pos="-3060"/>
          <w:tab w:val="clear" w:pos="-2340"/>
          <w:tab w:val="clear" w:pos="6300"/>
        </w:tabs>
        <w:suppressAutoHyphens w:val="0"/>
        <w:spacing w:after="160" w:line="256" w:lineRule="auto"/>
        <w:rPr>
          <w:rFonts w:asciiTheme="minorHAnsi" w:hAnsiTheme="minorHAnsi" w:cstheme="minorBidi"/>
          <w:noProof w:val="0"/>
          <w:color w:val="auto"/>
        </w:rPr>
      </w:pPr>
      <w:r w:rsidRPr="005C28E4">
        <w:rPr>
          <w:noProof w:val="0"/>
        </w:rPr>
        <w:t xml:space="preserve">How do they manage </w:t>
      </w:r>
      <w:r w:rsidR="00A3191A" w:rsidRPr="005C28E4">
        <w:rPr>
          <w:noProof w:val="0"/>
        </w:rPr>
        <w:t>access to clubs etc</w:t>
      </w:r>
      <w:r w:rsidRPr="005C28E4">
        <w:rPr>
          <w:noProof w:val="0"/>
        </w:rPr>
        <w:t>, that are in popular areas?</w:t>
      </w:r>
    </w:p>
    <w:p w14:paraId="722E0595" w14:textId="474BBB17" w:rsidR="00A3191A" w:rsidRPr="005C28E4" w:rsidRDefault="00A3191A" w:rsidP="00326718">
      <w:pPr>
        <w:tabs>
          <w:tab w:val="clear" w:pos="-3060"/>
          <w:tab w:val="clear" w:pos="-2340"/>
          <w:tab w:val="clear" w:pos="6300"/>
        </w:tabs>
        <w:suppressAutoHyphens w:val="0"/>
        <w:spacing w:after="160" w:line="256" w:lineRule="auto"/>
        <w:rPr>
          <w:rFonts w:asciiTheme="minorHAnsi" w:hAnsiTheme="minorHAnsi" w:cstheme="minorBidi"/>
          <w:noProof w:val="0"/>
          <w:color w:val="auto"/>
        </w:rPr>
      </w:pPr>
      <w:r w:rsidRPr="005C28E4">
        <w:rPr>
          <w:noProof w:val="0"/>
        </w:rPr>
        <w:t xml:space="preserve">Do they have community organisation and agency permits? </w:t>
      </w:r>
    </w:p>
    <w:p w14:paraId="5096EABF" w14:textId="77627D58" w:rsidR="00284D20" w:rsidRPr="005C28E4" w:rsidRDefault="00205B5F" w:rsidP="00284D20">
      <w:pPr>
        <w:rPr>
          <w:noProof w:val="0"/>
        </w:rPr>
      </w:pPr>
      <w:r w:rsidRPr="005C28E4">
        <w:rPr>
          <w:noProof w:val="0"/>
        </w:rPr>
        <w:t>Are Parking Zones used and how?</w:t>
      </w:r>
    </w:p>
    <w:p w14:paraId="14504A1A" w14:textId="65CED3F5" w:rsidR="00284D20" w:rsidRPr="005C28E4" w:rsidRDefault="00205B5F" w:rsidP="00284D20">
      <w:pPr>
        <w:rPr>
          <w:noProof w:val="0"/>
        </w:rPr>
      </w:pPr>
      <w:r w:rsidRPr="005C28E4">
        <w:rPr>
          <w:noProof w:val="0"/>
        </w:rPr>
        <w:t>How is Car Share parking managed?</w:t>
      </w:r>
    </w:p>
    <w:p w14:paraId="4D36EFBB" w14:textId="5028E233" w:rsidR="00C14A6D" w:rsidRPr="005C28E4" w:rsidRDefault="00205B5F" w:rsidP="00284D20">
      <w:pPr>
        <w:rPr>
          <w:noProof w:val="0"/>
        </w:rPr>
      </w:pPr>
      <w:r w:rsidRPr="005C28E4">
        <w:rPr>
          <w:noProof w:val="0"/>
        </w:rPr>
        <w:t>How are</w:t>
      </w:r>
      <w:r w:rsidR="00284D20" w:rsidRPr="005C28E4">
        <w:rPr>
          <w:noProof w:val="0"/>
        </w:rPr>
        <w:t xml:space="preserve"> new charges and decreasing number of permits</w:t>
      </w:r>
      <w:r w:rsidRPr="005C28E4">
        <w:rPr>
          <w:noProof w:val="0"/>
        </w:rPr>
        <w:t xml:space="preserve"> set?</w:t>
      </w:r>
    </w:p>
    <w:p w14:paraId="75260821" w14:textId="77777777" w:rsidR="00C14A6D" w:rsidRPr="005C28E4" w:rsidRDefault="00C14A6D" w:rsidP="00C14A6D">
      <w:pPr>
        <w:rPr>
          <w:noProof w:val="0"/>
        </w:rPr>
      </w:pPr>
      <w:r w:rsidRPr="005C28E4">
        <w:rPr>
          <w:noProof w:val="0"/>
        </w:rPr>
        <w:t>How are on-street parking ticketed prices set? What are they based on?</w:t>
      </w:r>
    </w:p>
    <w:p w14:paraId="4F12DC10" w14:textId="77777777" w:rsidR="00C14A6D" w:rsidRPr="005C28E4" w:rsidRDefault="00C14A6D" w:rsidP="00C14A6D">
      <w:pPr>
        <w:rPr>
          <w:noProof w:val="0"/>
        </w:rPr>
      </w:pPr>
      <w:r w:rsidRPr="005C28E4">
        <w:rPr>
          <w:noProof w:val="0"/>
        </w:rPr>
        <w:t>How often, or when was their last pricing review (other than annual increment)? Or is it dynamic?</w:t>
      </w:r>
    </w:p>
    <w:p w14:paraId="4F9C1A85" w14:textId="76FFCAD5" w:rsidR="00C14A6D" w:rsidRPr="005C28E4" w:rsidRDefault="00C14A6D" w:rsidP="00C14A6D">
      <w:pPr>
        <w:rPr>
          <w:noProof w:val="0"/>
        </w:rPr>
      </w:pPr>
      <w:r w:rsidRPr="005C28E4">
        <w:rPr>
          <w:noProof w:val="0"/>
        </w:rPr>
        <w:t>Does anyone use e-permits?</w:t>
      </w:r>
    </w:p>
    <w:p w14:paraId="4A2B421C" w14:textId="31D5A553" w:rsidR="009B7326" w:rsidRPr="005C28E4" w:rsidRDefault="00284D20" w:rsidP="00284D20">
      <w:pPr>
        <w:rPr>
          <w:noProof w:val="0"/>
        </w:rPr>
      </w:pPr>
      <w:r w:rsidRPr="005C28E4">
        <w:rPr>
          <w:noProof w:val="0"/>
        </w:rPr>
        <w:t>Recommendations</w:t>
      </w:r>
    </w:p>
    <w:sectPr w:rsidR="009B7326" w:rsidRPr="005C28E4" w:rsidSect="009C64CB">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9E69" w14:textId="77777777" w:rsidR="0071243E" w:rsidRDefault="0071243E" w:rsidP="00257DF2">
      <w:r>
        <w:separator/>
      </w:r>
    </w:p>
  </w:endnote>
  <w:endnote w:type="continuationSeparator" w:id="0">
    <w:p w14:paraId="20D6A732" w14:textId="77777777" w:rsidR="0071243E" w:rsidRDefault="0071243E"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15547728"/>
      <w:docPartObj>
        <w:docPartGallery w:val="Page Numbers (Bottom of Page)"/>
        <w:docPartUnique/>
      </w:docPartObj>
    </w:sdtPr>
    <w:sdtEndPr>
      <w:rPr>
        <w:noProof/>
        <w:sz w:val="20"/>
        <w:szCs w:val="20"/>
      </w:rPr>
    </w:sdtEndPr>
    <w:sdtContent>
      <w:p w14:paraId="35EA5824" w14:textId="5EFEE56A" w:rsidR="0071243E" w:rsidRPr="007000A1" w:rsidRDefault="0071243E"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FC4A68">
          <w:rPr>
            <w:sz w:val="20"/>
            <w:szCs w:val="20"/>
          </w:rPr>
          <w:t>16</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0350253"/>
      <w:docPartObj>
        <w:docPartGallery w:val="Page Numbers (Bottom of Page)"/>
        <w:docPartUnique/>
      </w:docPartObj>
    </w:sdtPr>
    <w:sdtEndPr>
      <w:rPr>
        <w:noProof/>
      </w:rPr>
    </w:sdtEndPr>
    <w:sdtContent>
      <w:p w14:paraId="1DC62091" w14:textId="59601899" w:rsidR="0071243E" w:rsidRPr="007000A1" w:rsidRDefault="0071243E" w:rsidP="007000A1">
        <w:pPr>
          <w:pStyle w:val="Footer"/>
          <w:jc w:val="right"/>
        </w:pPr>
        <w:r>
          <w:rPr>
            <w:noProof w:val="0"/>
          </w:rPr>
          <w:fldChar w:fldCharType="begin"/>
        </w:r>
        <w:r>
          <w:instrText xml:space="preserve"> PAGE   \* MERGEFORMAT </w:instrText>
        </w:r>
        <w:r>
          <w:rPr>
            <w:noProof w:val="0"/>
          </w:rPr>
          <w:fldChar w:fldCharType="separate"/>
        </w:r>
        <w:r w:rsidR="00FC4A68">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C2D4" w14:textId="245BA138" w:rsidR="0071243E" w:rsidRDefault="0071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E487" w14:textId="77777777" w:rsidR="0071243E" w:rsidRDefault="0071243E" w:rsidP="00257DF2">
      <w:r>
        <w:separator/>
      </w:r>
    </w:p>
  </w:footnote>
  <w:footnote w:type="continuationSeparator" w:id="0">
    <w:p w14:paraId="614186B8" w14:textId="77777777" w:rsidR="0071243E" w:rsidRDefault="0071243E"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4FD8F937" w:rsidR="0071243E" w:rsidRPr="00E00AEE" w:rsidRDefault="0071243E">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62336" behindDoc="0" locked="1" layoutInCell="1" allowOverlap="1" wp14:anchorId="29AB1AC4" wp14:editId="724FAF4D">
              <wp:simplePos x="0" y="0"/>
              <wp:positionH relativeFrom="page">
                <wp:posOffset>311785</wp:posOffset>
              </wp:positionH>
              <wp:positionV relativeFrom="page">
                <wp:posOffset>189230</wp:posOffset>
              </wp:positionV>
              <wp:extent cx="6816090" cy="329565"/>
              <wp:effectExtent l="0" t="0" r="381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29565"/>
                      </a:xfrm>
                      <a:prstGeom prst="rect">
                        <a:avLst/>
                      </a:prstGeom>
                      <a:noFill/>
                      <a:ln w="9525">
                        <a:noFill/>
                        <a:miter lim="800000"/>
                        <a:headEnd/>
                        <a:tailEnd/>
                      </a:ln>
                    </wps:spPr>
                    <wps:txbx>
                      <w:txbxContent>
                        <w:p w14:paraId="48343893" w14:textId="5594ED78" w:rsidR="0071243E" w:rsidRPr="00E00AEE" w:rsidRDefault="0071243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Benchmarking Report July 2019 - Parking Management Policy Development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7" type="#_x0000_t202" style="position:absolute;margin-left:24.55pt;margin-top:14.9pt;width:536.7pt;height:25.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" filled="f" stroked="f">
              <v:textbox inset="0,0,0,0">
                <w:txbxContent>
                  <w:p w14:paraId="48343893" w14:textId="5594ED78" w:rsidR="0071243E" w:rsidRPr="00E00AEE" w:rsidRDefault="0071243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Benchmarking Report July 2019 - Parking Management Policy Development</w:t>
                    </w:r>
                  </w:p>
                </w:txbxContent>
              </v:textbox>
              <w10:wrap anchorx="page"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01A72198" w:rsidR="0071243E" w:rsidRDefault="0071243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70528" behindDoc="0" locked="1" layoutInCell="1" allowOverlap="1" wp14:anchorId="5A5D7D2F" wp14:editId="7901BBAA">
              <wp:simplePos x="0" y="0"/>
              <wp:positionH relativeFrom="margin">
                <wp:align>left</wp:align>
              </wp:positionH>
              <wp:positionV relativeFrom="page">
                <wp:posOffset>273050</wp:posOffset>
              </wp:positionV>
              <wp:extent cx="6483350" cy="329565"/>
              <wp:effectExtent l="0" t="0" r="1270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329565"/>
                      </a:xfrm>
                      <a:prstGeom prst="rect">
                        <a:avLst/>
                      </a:prstGeom>
                      <a:noFill/>
                      <a:ln w="9525">
                        <a:noFill/>
                        <a:miter lim="800000"/>
                        <a:headEnd/>
                        <a:tailEnd/>
                      </a:ln>
                    </wps:spPr>
                    <wps:txbx>
                      <w:txbxContent>
                        <w:p w14:paraId="0A089DB2" w14:textId="6D5E34EB" w:rsidR="0071243E" w:rsidRPr="00E00AEE" w:rsidRDefault="0071243E" w:rsidP="009C64CB">
                          <w:pPr>
                            <w:pStyle w:val="BasicParagraph"/>
                            <w:suppressAutoHyphens/>
                            <w:rPr>
                              <w:rFonts w:ascii="Arial" w:hAnsi="Arial" w:cs="Arial"/>
                              <w:b/>
                              <w:bCs/>
                              <w:color w:val="FFFFFF" w:themeColor="background1"/>
                            </w:rPr>
                          </w:pPr>
                          <w:r>
                            <w:rPr>
                              <w:rFonts w:ascii="Arial" w:hAnsi="Arial" w:cs="Arial"/>
                              <w:color w:val="FFFFFF" w:themeColor="background1"/>
                            </w:rPr>
                            <w:t xml:space="preserve">City of Port Phillip </w:t>
                          </w:r>
                          <w:r>
                            <w:rPr>
                              <w:rFonts w:ascii="Arial" w:hAnsi="Arial" w:cs="Arial"/>
                              <w:b/>
                              <w:bCs/>
                              <w:color w:val="FFFFFF" w:themeColor="background1"/>
                            </w:rPr>
                            <w:t>Parking Policy Development: Benchmarking July 2019</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8" type="#_x0000_t202" style="position:absolute;margin-left:0;margin-top:21.5pt;width:510.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" filled="f" stroked="f">
              <v:textbox inset="0,0,0,0">
                <w:txbxContent>
                  <w:p w14:paraId="0A089DB2" w14:textId="6D5E34EB" w:rsidR="0071243E" w:rsidRPr="00E00AEE" w:rsidRDefault="0071243E" w:rsidP="009C64CB">
                    <w:pPr>
                      <w:pStyle w:val="BasicParagraph"/>
                      <w:suppressAutoHyphens/>
                      <w:rPr>
                        <w:rFonts w:ascii="Arial" w:hAnsi="Arial" w:cs="Arial"/>
                        <w:b/>
                        <w:bCs/>
                        <w:color w:val="FFFFFF" w:themeColor="background1"/>
                      </w:rPr>
                    </w:pPr>
                    <w:r>
                      <w:rPr>
                        <w:rFonts w:ascii="Arial" w:hAnsi="Arial" w:cs="Arial"/>
                        <w:color w:val="FFFFFF" w:themeColor="background1"/>
                      </w:rPr>
                      <w:t xml:space="preserve">City of Port Phillip </w:t>
                    </w:r>
                    <w:r>
                      <w:rPr>
                        <w:rFonts w:ascii="Arial" w:hAnsi="Arial" w:cs="Arial"/>
                        <w:b/>
                        <w:bCs/>
                        <w:color w:val="FFFFFF" w:themeColor="background1"/>
                      </w:rPr>
                      <w:t>Parking Policy Development: Benchmarking July 2019</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6F7FF621" w:rsidR="0071243E" w:rsidRDefault="0071243E" w:rsidP="00A15DC8">
    <w:r w:rsidRPr="00A15DC8">
      <mc:AlternateContent>
        <mc:Choice Requires="wps">
          <w:drawing>
            <wp:anchor distT="0" distB="0" distL="114300" distR="114300" simplePos="0" relativeHeight="251672576" behindDoc="0" locked="0" layoutInCell="1" allowOverlap="1" wp14:anchorId="09A43784" wp14:editId="2972CFED">
              <wp:simplePos x="0" y="0"/>
              <wp:positionH relativeFrom="page">
                <wp:align>left</wp:align>
              </wp:positionH>
              <wp:positionV relativeFrom="paragraph">
                <wp:posOffset>3412338</wp:posOffset>
              </wp:positionV>
              <wp:extent cx="7559040" cy="6818914"/>
              <wp:effectExtent l="0" t="0" r="22860" b="20320"/>
              <wp:wrapNone/>
              <wp:docPr id="6" name="Rectangle 6"/>
              <wp:cNvGraphicFramePr/>
              <a:graphic xmlns:a="http://schemas.openxmlformats.org/drawingml/2006/main">
                <a:graphicData uri="http://schemas.microsoft.com/office/word/2010/wordprocessingShape">
                  <wps:wsp>
                    <wps:cNvSpPr/>
                    <wps:spPr>
                      <a:xfrm>
                        <a:off x="0" y="0"/>
                        <a:ext cx="7559040" cy="6818914"/>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E1481" id="Rectangle 6" o:spid="_x0000_s1026" style="position:absolute;margin-left:0;margin-top:268.7pt;width:595.2pt;height:536.9pt;z-index:25167257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" fillcolor="#c3c3c3 [2134]" strokecolor="#525252 [1606]" strokeweight="1pt">
              <v:fill color2="#eaeaea [758]" rotate="t" colors="0 #cacaca;.5 #ddd;1 #eee" focus="100%" type="gradient"/>
              <w10:wrap anchorx="page"/>
            </v:rect>
          </w:pict>
        </mc:Fallback>
      </mc:AlternateContent>
    </w:r>
    <w:r>
      <w:drawing>
        <wp:anchor distT="0" distB="0" distL="114300" distR="114300" simplePos="0" relativeHeight="251673600" behindDoc="0" locked="1" layoutInCell="1" allowOverlap="1" wp14:anchorId="1E2CCB65" wp14:editId="683A46D1">
          <wp:simplePos x="0" y="0"/>
          <wp:positionH relativeFrom="page">
            <wp:posOffset>15240</wp:posOffset>
          </wp:positionH>
          <wp:positionV relativeFrom="page">
            <wp:align>top</wp:align>
          </wp:positionV>
          <wp:extent cx="7548245" cy="5034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516"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69E021F"/>
    <w:multiLevelType w:val="hybridMultilevel"/>
    <w:tmpl w:val="3C92F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23C16"/>
    <w:multiLevelType w:val="hybridMultilevel"/>
    <w:tmpl w:val="B47A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46560"/>
    <w:multiLevelType w:val="hybridMultilevel"/>
    <w:tmpl w:val="D0A29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A2130"/>
    <w:multiLevelType w:val="hybridMultilevel"/>
    <w:tmpl w:val="B3649870"/>
    <w:lvl w:ilvl="0" w:tplc="80022CA8">
      <w:start w:val="3"/>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7623BF"/>
    <w:multiLevelType w:val="hybridMultilevel"/>
    <w:tmpl w:val="13D4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B7A49"/>
    <w:multiLevelType w:val="hybridMultilevel"/>
    <w:tmpl w:val="3B22F63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A1CC6"/>
    <w:multiLevelType w:val="hybridMultilevel"/>
    <w:tmpl w:val="3430776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4E93545"/>
    <w:multiLevelType w:val="hybridMultilevel"/>
    <w:tmpl w:val="96C6B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702350"/>
    <w:multiLevelType w:val="hybridMultilevel"/>
    <w:tmpl w:val="B226E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F31C89"/>
    <w:multiLevelType w:val="hybridMultilevel"/>
    <w:tmpl w:val="C1742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9719D5"/>
    <w:multiLevelType w:val="hybridMultilevel"/>
    <w:tmpl w:val="6E4A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E6D6D"/>
    <w:multiLevelType w:val="hybridMultilevel"/>
    <w:tmpl w:val="A566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5F2B9D"/>
    <w:multiLevelType w:val="hybridMultilevel"/>
    <w:tmpl w:val="A5787AA2"/>
    <w:lvl w:ilvl="0" w:tplc="E350FA52">
      <w:start w:val="6"/>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E07FAE"/>
    <w:multiLevelType w:val="hybridMultilevel"/>
    <w:tmpl w:val="F2DEC958"/>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946EA"/>
    <w:multiLevelType w:val="hybridMultilevel"/>
    <w:tmpl w:val="6C3EE6F6"/>
    <w:lvl w:ilvl="0" w:tplc="4B5A4B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957165"/>
    <w:multiLevelType w:val="hybridMultilevel"/>
    <w:tmpl w:val="6C2E77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AD35DE9"/>
    <w:multiLevelType w:val="hybridMultilevel"/>
    <w:tmpl w:val="D69CC4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6C4236D"/>
    <w:multiLevelType w:val="hybridMultilevel"/>
    <w:tmpl w:val="792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4C29CC"/>
    <w:multiLevelType w:val="multilevel"/>
    <w:tmpl w:val="5E7E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E67D1"/>
    <w:multiLevelType w:val="hybridMultilevel"/>
    <w:tmpl w:val="1C601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8677D9"/>
    <w:multiLevelType w:val="hybridMultilevel"/>
    <w:tmpl w:val="AFEE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A35384"/>
    <w:multiLevelType w:val="hybridMultilevel"/>
    <w:tmpl w:val="CFFA5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5ECC0CFC"/>
    <w:multiLevelType w:val="hybridMultilevel"/>
    <w:tmpl w:val="62BC5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B5D0AC5"/>
    <w:multiLevelType w:val="hybridMultilevel"/>
    <w:tmpl w:val="9DBA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03504"/>
    <w:multiLevelType w:val="hybridMultilevel"/>
    <w:tmpl w:val="4FE0A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2713702"/>
    <w:multiLevelType w:val="hybridMultilevel"/>
    <w:tmpl w:val="FEC2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0854A3"/>
    <w:multiLevelType w:val="hybridMultilevel"/>
    <w:tmpl w:val="5FB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D46E6"/>
    <w:multiLevelType w:val="hybridMultilevel"/>
    <w:tmpl w:val="FBDA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2"/>
  </w:num>
  <w:num w:numId="4">
    <w:abstractNumId w:val="4"/>
  </w:num>
  <w:num w:numId="5">
    <w:abstractNumId w:val="8"/>
  </w:num>
  <w:num w:numId="6">
    <w:abstractNumId w:val="31"/>
  </w:num>
  <w:num w:numId="7">
    <w:abstractNumId w:val="17"/>
  </w:num>
  <w:num w:numId="8">
    <w:abstractNumId w:val="15"/>
  </w:num>
  <w:num w:numId="9">
    <w:abstractNumId w:val="19"/>
  </w:num>
  <w:num w:numId="10">
    <w:abstractNumId w:val="32"/>
  </w:num>
  <w:num w:numId="11">
    <w:abstractNumId w:val="30"/>
  </w:num>
  <w:num w:numId="12">
    <w:abstractNumId w:val="6"/>
  </w:num>
  <w:num w:numId="13">
    <w:abstractNumId w:val="12"/>
  </w:num>
  <w:num w:numId="14">
    <w:abstractNumId w:val="2"/>
  </w:num>
  <w:num w:numId="15">
    <w:abstractNumId w:val="25"/>
  </w:num>
  <w:num w:numId="16">
    <w:abstractNumId w:val="1"/>
  </w:num>
  <w:num w:numId="17">
    <w:abstractNumId w:val="10"/>
  </w:num>
  <w:num w:numId="18">
    <w:abstractNumId w:val="11"/>
  </w:num>
  <w:num w:numId="19">
    <w:abstractNumId w:val="24"/>
  </w:num>
  <w:num w:numId="20">
    <w:abstractNumId w:val="28"/>
  </w:num>
  <w:num w:numId="21">
    <w:abstractNumId w:val="3"/>
  </w:num>
  <w:num w:numId="22">
    <w:abstractNumId w:val="23"/>
  </w:num>
  <w:num w:numId="23">
    <w:abstractNumId w:val="7"/>
  </w:num>
  <w:num w:numId="24">
    <w:abstractNumId w:val="18"/>
  </w:num>
  <w:num w:numId="25">
    <w:abstractNumId w:val="14"/>
  </w:num>
  <w:num w:numId="26">
    <w:abstractNumId w:val="16"/>
  </w:num>
  <w:num w:numId="27">
    <w:abstractNumId w:val="5"/>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0"/>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3F86"/>
    <w:rsid w:val="000065BE"/>
    <w:rsid w:val="0000660B"/>
    <w:rsid w:val="0001381D"/>
    <w:rsid w:val="0002707D"/>
    <w:rsid w:val="00031A93"/>
    <w:rsid w:val="00035135"/>
    <w:rsid w:val="0004417A"/>
    <w:rsid w:val="0004596E"/>
    <w:rsid w:val="000475EB"/>
    <w:rsid w:val="00050FD6"/>
    <w:rsid w:val="00054536"/>
    <w:rsid w:val="00067207"/>
    <w:rsid w:val="00067770"/>
    <w:rsid w:val="00095316"/>
    <w:rsid w:val="000A43BE"/>
    <w:rsid w:val="000A5170"/>
    <w:rsid w:val="000A7991"/>
    <w:rsid w:val="000C2FF8"/>
    <w:rsid w:val="000C77F0"/>
    <w:rsid w:val="000E592D"/>
    <w:rsid w:val="000E6C6F"/>
    <w:rsid w:val="000F2FCB"/>
    <w:rsid w:val="00104AEA"/>
    <w:rsid w:val="00111D07"/>
    <w:rsid w:val="00116566"/>
    <w:rsid w:val="0012445F"/>
    <w:rsid w:val="00155F8A"/>
    <w:rsid w:val="0016603A"/>
    <w:rsid w:val="0017122A"/>
    <w:rsid w:val="00172CF5"/>
    <w:rsid w:val="001750B0"/>
    <w:rsid w:val="00185568"/>
    <w:rsid w:val="0019509C"/>
    <w:rsid w:val="001B5ABA"/>
    <w:rsid w:val="001B6F4D"/>
    <w:rsid w:val="001C2A76"/>
    <w:rsid w:val="001C4BA6"/>
    <w:rsid w:val="001C530C"/>
    <w:rsid w:val="001C5443"/>
    <w:rsid w:val="001D7D74"/>
    <w:rsid w:val="001E0F66"/>
    <w:rsid w:val="00205B5F"/>
    <w:rsid w:val="00217B11"/>
    <w:rsid w:val="002246EC"/>
    <w:rsid w:val="00225B2E"/>
    <w:rsid w:val="0022690D"/>
    <w:rsid w:val="002275D5"/>
    <w:rsid w:val="00236741"/>
    <w:rsid w:val="00243370"/>
    <w:rsid w:val="002567F4"/>
    <w:rsid w:val="0025690B"/>
    <w:rsid w:val="00257DF2"/>
    <w:rsid w:val="00262595"/>
    <w:rsid w:val="002643B0"/>
    <w:rsid w:val="00264AC9"/>
    <w:rsid w:val="002654B1"/>
    <w:rsid w:val="0026750B"/>
    <w:rsid w:val="00271196"/>
    <w:rsid w:val="00272496"/>
    <w:rsid w:val="00277BC6"/>
    <w:rsid w:val="00282245"/>
    <w:rsid w:val="00284161"/>
    <w:rsid w:val="00284D20"/>
    <w:rsid w:val="00290122"/>
    <w:rsid w:val="0029558D"/>
    <w:rsid w:val="002B0061"/>
    <w:rsid w:val="002C2500"/>
    <w:rsid w:val="002E3E62"/>
    <w:rsid w:val="002F293D"/>
    <w:rsid w:val="002F7498"/>
    <w:rsid w:val="002F7FF2"/>
    <w:rsid w:val="003022CA"/>
    <w:rsid w:val="003038E2"/>
    <w:rsid w:val="00307AA6"/>
    <w:rsid w:val="00311172"/>
    <w:rsid w:val="00313EE7"/>
    <w:rsid w:val="0031723F"/>
    <w:rsid w:val="00326718"/>
    <w:rsid w:val="00342209"/>
    <w:rsid w:val="00344F41"/>
    <w:rsid w:val="00351F7C"/>
    <w:rsid w:val="003642F9"/>
    <w:rsid w:val="00370B8F"/>
    <w:rsid w:val="0038267D"/>
    <w:rsid w:val="00397553"/>
    <w:rsid w:val="003B4295"/>
    <w:rsid w:val="003D2CEC"/>
    <w:rsid w:val="003D3B15"/>
    <w:rsid w:val="003E6298"/>
    <w:rsid w:val="003E7350"/>
    <w:rsid w:val="003F023A"/>
    <w:rsid w:val="003F0EE4"/>
    <w:rsid w:val="003F0FCA"/>
    <w:rsid w:val="003F4F1E"/>
    <w:rsid w:val="003F6B71"/>
    <w:rsid w:val="00422A62"/>
    <w:rsid w:val="0042311E"/>
    <w:rsid w:val="004404A5"/>
    <w:rsid w:val="00444C0E"/>
    <w:rsid w:val="0044590A"/>
    <w:rsid w:val="004501C8"/>
    <w:rsid w:val="00465113"/>
    <w:rsid w:val="00472D78"/>
    <w:rsid w:val="00492C14"/>
    <w:rsid w:val="00495072"/>
    <w:rsid w:val="00495D21"/>
    <w:rsid w:val="004B0E26"/>
    <w:rsid w:val="004B72B2"/>
    <w:rsid w:val="004C54F7"/>
    <w:rsid w:val="004D25B3"/>
    <w:rsid w:val="004D5825"/>
    <w:rsid w:val="004E0282"/>
    <w:rsid w:val="004F0BF8"/>
    <w:rsid w:val="00500FC1"/>
    <w:rsid w:val="005036FB"/>
    <w:rsid w:val="00504527"/>
    <w:rsid w:val="00504958"/>
    <w:rsid w:val="00514C13"/>
    <w:rsid w:val="00516686"/>
    <w:rsid w:val="00516CE4"/>
    <w:rsid w:val="005261C4"/>
    <w:rsid w:val="00532BA3"/>
    <w:rsid w:val="00544371"/>
    <w:rsid w:val="005445FB"/>
    <w:rsid w:val="00550512"/>
    <w:rsid w:val="00550E66"/>
    <w:rsid w:val="0055252D"/>
    <w:rsid w:val="0055424C"/>
    <w:rsid w:val="00566CE9"/>
    <w:rsid w:val="00576232"/>
    <w:rsid w:val="005A6FDD"/>
    <w:rsid w:val="005B2EBB"/>
    <w:rsid w:val="005B4777"/>
    <w:rsid w:val="005C28E4"/>
    <w:rsid w:val="005C7282"/>
    <w:rsid w:val="005D59A1"/>
    <w:rsid w:val="006021A2"/>
    <w:rsid w:val="00603A8A"/>
    <w:rsid w:val="0062624F"/>
    <w:rsid w:val="00636814"/>
    <w:rsid w:val="00641646"/>
    <w:rsid w:val="0065061E"/>
    <w:rsid w:val="00671E81"/>
    <w:rsid w:val="00673C70"/>
    <w:rsid w:val="00681118"/>
    <w:rsid w:val="006A78EF"/>
    <w:rsid w:val="006B0496"/>
    <w:rsid w:val="006B2057"/>
    <w:rsid w:val="006B36EE"/>
    <w:rsid w:val="006B7D4A"/>
    <w:rsid w:val="006D1B97"/>
    <w:rsid w:val="006D3396"/>
    <w:rsid w:val="006D6905"/>
    <w:rsid w:val="006E0F39"/>
    <w:rsid w:val="006E2E9B"/>
    <w:rsid w:val="006E6F0E"/>
    <w:rsid w:val="007000A1"/>
    <w:rsid w:val="0071014D"/>
    <w:rsid w:val="0071243E"/>
    <w:rsid w:val="00720A6C"/>
    <w:rsid w:val="00730D8B"/>
    <w:rsid w:val="007377C9"/>
    <w:rsid w:val="00741E1F"/>
    <w:rsid w:val="00753A10"/>
    <w:rsid w:val="00754231"/>
    <w:rsid w:val="00760975"/>
    <w:rsid w:val="00771654"/>
    <w:rsid w:val="00782197"/>
    <w:rsid w:val="00786C05"/>
    <w:rsid w:val="0079689F"/>
    <w:rsid w:val="00797723"/>
    <w:rsid w:val="007A53D1"/>
    <w:rsid w:val="007B3F03"/>
    <w:rsid w:val="007C4497"/>
    <w:rsid w:val="007C6D92"/>
    <w:rsid w:val="007D72D9"/>
    <w:rsid w:val="007E07BB"/>
    <w:rsid w:val="007E5C07"/>
    <w:rsid w:val="007F0854"/>
    <w:rsid w:val="007F1F07"/>
    <w:rsid w:val="007F7CDC"/>
    <w:rsid w:val="008019B6"/>
    <w:rsid w:val="0081635D"/>
    <w:rsid w:val="00833352"/>
    <w:rsid w:val="00854858"/>
    <w:rsid w:val="00860A7E"/>
    <w:rsid w:val="008614F3"/>
    <w:rsid w:val="00865547"/>
    <w:rsid w:val="00871225"/>
    <w:rsid w:val="00886B3B"/>
    <w:rsid w:val="00892052"/>
    <w:rsid w:val="00896E06"/>
    <w:rsid w:val="008A020B"/>
    <w:rsid w:val="008A10FE"/>
    <w:rsid w:val="008A1107"/>
    <w:rsid w:val="008A6C8A"/>
    <w:rsid w:val="008C75DD"/>
    <w:rsid w:val="008D3D37"/>
    <w:rsid w:val="008E5843"/>
    <w:rsid w:val="008F41F0"/>
    <w:rsid w:val="00917251"/>
    <w:rsid w:val="009240F2"/>
    <w:rsid w:val="00932B72"/>
    <w:rsid w:val="0095067A"/>
    <w:rsid w:val="009516B1"/>
    <w:rsid w:val="009643A9"/>
    <w:rsid w:val="0096738A"/>
    <w:rsid w:val="00972B8F"/>
    <w:rsid w:val="00975C82"/>
    <w:rsid w:val="00982528"/>
    <w:rsid w:val="00982ED3"/>
    <w:rsid w:val="00986A31"/>
    <w:rsid w:val="00996386"/>
    <w:rsid w:val="009A0C7B"/>
    <w:rsid w:val="009A1EFE"/>
    <w:rsid w:val="009A61FE"/>
    <w:rsid w:val="009B7326"/>
    <w:rsid w:val="009C3CA0"/>
    <w:rsid w:val="009C46BF"/>
    <w:rsid w:val="009C64CB"/>
    <w:rsid w:val="009F143F"/>
    <w:rsid w:val="00A11A39"/>
    <w:rsid w:val="00A15151"/>
    <w:rsid w:val="00A15DC8"/>
    <w:rsid w:val="00A221D5"/>
    <w:rsid w:val="00A3191A"/>
    <w:rsid w:val="00A362EB"/>
    <w:rsid w:val="00A36A57"/>
    <w:rsid w:val="00A36DCF"/>
    <w:rsid w:val="00A50304"/>
    <w:rsid w:val="00A51317"/>
    <w:rsid w:val="00A60D51"/>
    <w:rsid w:val="00A72511"/>
    <w:rsid w:val="00A75267"/>
    <w:rsid w:val="00A80691"/>
    <w:rsid w:val="00A94CA3"/>
    <w:rsid w:val="00AA473D"/>
    <w:rsid w:val="00AA6550"/>
    <w:rsid w:val="00AB2787"/>
    <w:rsid w:val="00AB4632"/>
    <w:rsid w:val="00AB6275"/>
    <w:rsid w:val="00AC1521"/>
    <w:rsid w:val="00AD102A"/>
    <w:rsid w:val="00AD1EAF"/>
    <w:rsid w:val="00AD3581"/>
    <w:rsid w:val="00AD569C"/>
    <w:rsid w:val="00AD7CE3"/>
    <w:rsid w:val="00B01D0B"/>
    <w:rsid w:val="00B029BE"/>
    <w:rsid w:val="00B12749"/>
    <w:rsid w:val="00B142C2"/>
    <w:rsid w:val="00B15C04"/>
    <w:rsid w:val="00B22467"/>
    <w:rsid w:val="00B25F32"/>
    <w:rsid w:val="00B34EDB"/>
    <w:rsid w:val="00B4648F"/>
    <w:rsid w:val="00B62322"/>
    <w:rsid w:val="00B82918"/>
    <w:rsid w:val="00BA3E49"/>
    <w:rsid w:val="00BB0B9B"/>
    <w:rsid w:val="00BB43AD"/>
    <w:rsid w:val="00BC1622"/>
    <w:rsid w:val="00BC47D4"/>
    <w:rsid w:val="00BC79EA"/>
    <w:rsid w:val="00BD376F"/>
    <w:rsid w:val="00BD74B7"/>
    <w:rsid w:val="00BE430C"/>
    <w:rsid w:val="00BE67CA"/>
    <w:rsid w:val="00C056F5"/>
    <w:rsid w:val="00C14A6D"/>
    <w:rsid w:val="00C242CC"/>
    <w:rsid w:val="00C32473"/>
    <w:rsid w:val="00C6700E"/>
    <w:rsid w:val="00C672BC"/>
    <w:rsid w:val="00C70D92"/>
    <w:rsid w:val="00C71D6E"/>
    <w:rsid w:val="00C7365B"/>
    <w:rsid w:val="00C74C4D"/>
    <w:rsid w:val="00C94CB3"/>
    <w:rsid w:val="00C95AEB"/>
    <w:rsid w:val="00C95F79"/>
    <w:rsid w:val="00CA1E93"/>
    <w:rsid w:val="00CA3F76"/>
    <w:rsid w:val="00CB303C"/>
    <w:rsid w:val="00CC1E06"/>
    <w:rsid w:val="00CC528D"/>
    <w:rsid w:val="00CC5B8B"/>
    <w:rsid w:val="00CD16A7"/>
    <w:rsid w:val="00CD4953"/>
    <w:rsid w:val="00CD79E9"/>
    <w:rsid w:val="00CE5D54"/>
    <w:rsid w:val="00CF0BD5"/>
    <w:rsid w:val="00CF39A5"/>
    <w:rsid w:val="00D05581"/>
    <w:rsid w:val="00D134B2"/>
    <w:rsid w:val="00D13EC6"/>
    <w:rsid w:val="00D4720B"/>
    <w:rsid w:val="00D5421E"/>
    <w:rsid w:val="00D55960"/>
    <w:rsid w:val="00D55AF0"/>
    <w:rsid w:val="00D56CE9"/>
    <w:rsid w:val="00D60E63"/>
    <w:rsid w:val="00D65781"/>
    <w:rsid w:val="00D674D2"/>
    <w:rsid w:val="00D752CB"/>
    <w:rsid w:val="00D75D34"/>
    <w:rsid w:val="00D879D2"/>
    <w:rsid w:val="00DA1AF4"/>
    <w:rsid w:val="00DA1E0B"/>
    <w:rsid w:val="00DA6DED"/>
    <w:rsid w:val="00DC3F14"/>
    <w:rsid w:val="00DC75EB"/>
    <w:rsid w:val="00DD1954"/>
    <w:rsid w:val="00DD1FD7"/>
    <w:rsid w:val="00DE3E57"/>
    <w:rsid w:val="00E00AEE"/>
    <w:rsid w:val="00E046EF"/>
    <w:rsid w:val="00E227BF"/>
    <w:rsid w:val="00E239B0"/>
    <w:rsid w:val="00E24289"/>
    <w:rsid w:val="00E41429"/>
    <w:rsid w:val="00E541D8"/>
    <w:rsid w:val="00E63757"/>
    <w:rsid w:val="00E67F48"/>
    <w:rsid w:val="00E71FA1"/>
    <w:rsid w:val="00E746B2"/>
    <w:rsid w:val="00E75207"/>
    <w:rsid w:val="00E96712"/>
    <w:rsid w:val="00EA5AC3"/>
    <w:rsid w:val="00EA6CAC"/>
    <w:rsid w:val="00EB5841"/>
    <w:rsid w:val="00EC021A"/>
    <w:rsid w:val="00EC1924"/>
    <w:rsid w:val="00ED236F"/>
    <w:rsid w:val="00ED3929"/>
    <w:rsid w:val="00ED6F7A"/>
    <w:rsid w:val="00EE4E05"/>
    <w:rsid w:val="00F0138F"/>
    <w:rsid w:val="00F015D6"/>
    <w:rsid w:val="00F02814"/>
    <w:rsid w:val="00F06F81"/>
    <w:rsid w:val="00F12E75"/>
    <w:rsid w:val="00F12FFE"/>
    <w:rsid w:val="00F13657"/>
    <w:rsid w:val="00F13BE2"/>
    <w:rsid w:val="00F157C8"/>
    <w:rsid w:val="00F1755B"/>
    <w:rsid w:val="00F24AA7"/>
    <w:rsid w:val="00F3454C"/>
    <w:rsid w:val="00F4069B"/>
    <w:rsid w:val="00F421C4"/>
    <w:rsid w:val="00F47657"/>
    <w:rsid w:val="00F478B6"/>
    <w:rsid w:val="00F65372"/>
    <w:rsid w:val="00F66814"/>
    <w:rsid w:val="00F72A00"/>
    <w:rsid w:val="00F75E2D"/>
    <w:rsid w:val="00F76E65"/>
    <w:rsid w:val="00F76E9E"/>
    <w:rsid w:val="00F811AA"/>
    <w:rsid w:val="00F857AA"/>
    <w:rsid w:val="00FC4A68"/>
    <w:rsid w:val="00FC5062"/>
    <w:rsid w:val="00FD56EA"/>
    <w:rsid w:val="00FD794E"/>
    <w:rsid w:val="00FE4FE0"/>
    <w:rsid w:val="00FF2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71243E"/>
    <w:pPr>
      <w:outlineLvl w:val="0"/>
    </w:pPr>
    <w:rPr>
      <w:b/>
      <w:sz w:val="44"/>
      <w:szCs w:val="72"/>
    </w:rPr>
  </w:style>
  <w:style w:type="paragraph" w:styleId="Heading2">
    <w:name w:val="heading 2"/>
    <w:basedOn w:val="Heading21"/>
    <w:next w:val="Normal"/>
    <w:link w:val="Heading2Char"/>
    <w:autoRedefine/>
    <w:qFormat/>
    <w:rsid w:val="00833352"/>
    <w:pPr>
      <w:tabs>
        <w:tab w:val="left" w:pos="284"/>
        <w:tab w:val="left" w:pos="993"/>
      </w:tabs>
      <w:outlineLvl w:val="1"/>
    </w:pPr>
    <w:rPr>
      <w:color w:val="193C68"/>
      <w:szCs w:val="44"/>
      <w:lang w:val="en-US"/>
    </w:rPr>
  </w:style>
  <w:style w:type="paragraph" w:styleId="Heading3">
    <w:name w:val="heading 3"/>
    <w:basedOn w:val="Heading31"/>
    <w:next w:val="Normal"/>
    <w:link w:val="Heading3Char"/>
    <w:autoRedefine/>
    <w:qFormat/>
    <w:rsid w:val="00B029BE"/>
    <w:pPr>
      <w:tabs>
        <w:tab w:val="left" w:pos="1418"/>
      </w:tabs>
      <w:spacing w:before="360"/>
      <w:outlineLvl w:val="2"/>
    </w:pPr>
    <w:rPr>
      <w:b w:val="0"/>
      <w:color w:val="958A7A"/>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71243E"/>
    <w:rPr>
      <w:rFonts w:ascii="Arial" w:eastAsia="Times New Roman" w:hAnsi="Arial" w:cs="Arial"/>
      <w:b/>
      <w:noProof/>
      <w:color w:val="0090A3"/>
      <w:sz w:val="44"/>
      <w:szCs w:val="72"/>
      <w:lang w:eastAsia="en-AU"/>
    </w:rPr>
  </w:style>
  <w:style w:type="character" w:customStyle="1" w:styleId="Heading2Char">
    <w:name w:val="Heading 2 Char"/>
    <w:basedOn w:val="DefaultParagraphFont"/>
    <w:link w:val="Heading2"/>
    <w:rsid w:val="00833352"/>
    <w:rPr>
      <w:rFonts w:ascii="Arial" w:eastAsia="Times New Roman" w:hAnsi="Arial" w:cs="Arial"/>
      <w:b/>
      <w:bCs/>
      <w:color w:val="193C68"/>
      <w:kern w:val="32"/>
      <w:sz w:val="32"/>
      <w:szCs w:val="44"/>
      <w:lang w:val="en-US" w:eastAsia="en-AU"/>
    </w:rPr>
  </w:style>
  <w:style w:type="character" w:customStyle="1" w:styleId="Heading3Char">
    <w:name w:val="Heading 3 Char"/>
    <w:basedOn w:val="DefaultParagraphFont"/>
    <w:link w:val="Heading3"/>
    <w:rsid w:val="00B029BE"/>
    <w:rPr>
      <w:rFonts w:ascii="Arial" w:eastAsia="Times New Roman" w:hAnsi="Arial" w:cs="Arial"/>
      <w:noProof/>
      <w:color w:val="958A7A"/>
      <w:sz w:val="28"/>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F75E2D"/>
    <w:pPr>
      <w:tabs>
        <w:tab w:val="clear" w:pos="-3060"/>
        <w:tab w:val="clear" w:pos="-2340"/>
        <w:tab w:val="clear" w:pos="6300"/>
        <w:tab w:val="right" w:pos="9628"/>
      </w:tabs>
      <w:spacing w:after="100"/>
      <w:ind w:left="7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unhideWhenUsed/>
    <w:rsid w:val="00C95F79"/>
    <w:rPr>
      <w:sz w:val="20"/>
      <w:szCs w:val="20"/>
    </w:rPr>
  </w:style>
  <w:style w:type="character" w:customStyle="1" w:styleId="CommentTextChar">
    <w:name w:val="Comment Text Char"/>
    <w:basedOn w:val="DefaultParagraphFont"/>
    <w:link w:val="CommentText"/>
    <w:uiPriority w:val="99"/>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56016155">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81712463">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23058074">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57582">
      <w:bodyDiv w:val="1"/>
      <w:marLeft w:val="0"/>
      <w:marRight w:val="0"/>
      <w:marTop w:val="0"/>
      <w:marBottom w:val="0"/>
      <w:divBdr>
        <w:top w:val="none" w:sz="0" w:space="0" w:color="auto"/>
        <w:left w:val="none" w:sz="0" w:space="0" w:color="auto"/>
        <w:bottom w:val="none" w:sz="0" w:space="0" w:color="auto"/>
        <w:right w:val="none" w:sz="0" w:space="0" w:color="auto"/>
      </w:divBdr>
    </w:div>
    <w:div w:id="941961104">
      <w:bodyDiv w:val="1"/>
      <w:marLeft w:val="0"/>
      <w:marRight w:val="0"/>
      <w:marTop w:val="0"/>
      <w:marBottom w:val="0"/>
      <w:divBdr>
        <w:top w:val="none" w:sz="0" w:space="0" w:color="auto"/>
        <w:left w:val="none" w:sz="0" w:space="0" w:color="auto"/>
        <w:bottom w:val="none" w:sz="0" w:space="0" w:color="auto"/>
        <w:right w:val="none" w:sz="0" w:space="0" w:color="auto"/>
      </w:divBdr>
    </w:div>
    <w:div w:id="955600720">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19117553">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1244722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8409795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858234291">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BEFA-ADB3-46AF-B1B4-439CCE8E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Parking Management Policy Benchmarking Report July 2019</vt:lpstr>
    </vt:vector>
  </TitlesOfParts>
  <Company>City of Marion</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Management Policy Benchmarking Report July 2019</dc:title>
  <dc:subject/>
  <dc:creator/>
  <cp:keywords/>
  <dc:description/>
  <cp:lastModifiedBy>Gemma Hillis</cp:lastModifiedBy>
  <cp:revision>9</cp:revision>
  <cp:lastPrinted>2017-10-17T05:08:00Z</cp:lastPrinted>
  <dcterms:created xsi:type="dcterms:W3CDTF">2019-09-10T23:43:00Z</dcterms:created>
  <dcterms:modified xsi:type="dcterms:W3CDTF">2019-09-11T07:23:00Z</dcterms:modified>
</cp:coreProperties>
</file>