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D0BB" w14:textId="3DD8345E" w:rsidR="00CE5D54" w:rsidRPr="00050FD6" w:rsidRDefault="00D80849" w:rsidP="0021277C">
      <w:pPr>
        <w:pStyle w:val="TITLE1"/>
        <w:tabs>
          <w:tab w:val="left" w:pos="4111"/>
        </w:tabs>
        <w:spacing w:before="3628"/>
        <w:rPr>
          <w:color w:val="FFFFFF" w:themeColor="background1"/>
        </w:rPr>
      </w:pPr>
      <w:r>
        <w:rPr>
          <w:color w:val="FFFFFF" w:themeColor="background1"/>
        </w:rPr>
        <w:t xml:space="preserve">DRAFT </w:t>
      </w:r>
      <w:r w:rsidR="00B719E8">
        <w:rPr>
          <w:color w:val="FFFFFF" w:themeColor="background1"/>
        </w:rPr>
        <w:t xml:space="preserve">Parking </w:t>
      </w:r>
      <w:r w:rsidR="00935F89">
        <w:rPr>
          <w:color w:val="FFFFFF" w:themeColor="background1"/>
        </w:rPr>
        <w:t xml:space="preserve">Management </w:t>
      </w:r>
      <w:r w:rsidR="00B719E8">
        <w:rPr>
          <w:color w:val="FFFFFF" w:themeColor="background1"/>
        </w:rPr>
        <w:t xml:space="preserve">Policy </w:t>
      </w:r>
    </w:p>
    <w:p w14:paraId="3377728C" w14:textId="05AEB13B" w:rsidR="00123008" w:rsidRDefault="00D923B4" w:rsidP="006024E6">
      <w:pPr>
        <w:pStyle w:val="Title20"/>
        <w:rPr>
          <w:color w:val="FFFFFF" w:themeColor="background1"/>
        </w:rPr>
      </w:pPr>
      <w:r>
        <w:rPr>
          <w:color w:val="FFFFFF" w:themeColor="background1"/>
        </w:rPr>
        <w:t>Transport Choices</w:t>
      </w:r>
      <w:r w:rsidR="00123008">
        <w:rPr>
          <w:color w:val="FFFFFF" w:themeColor="background1"/>
        </w:rPr>
        <w:t xml:space="preserve"> </w:t>
      </w:r>
    </w:p>
    <w:p w14:paraId="5433F917" w14:textId="34F8A8EC" w:rsidR="00CF0BD5" w:rsidRPr="00123008" w:rsidRDefault="00EA7928" w:rsidP="006024E6">
      <w:pPr>
        <w:pStyle w:val="Title20"/>
        <w:rPr>
          <w:color w:val="FFFFFF" w:themeColor="background1"/>
        </w:rPr>
      </w:pPr>
      <w:r>
        <w:rPr>
          <w:color w:val="FFFFFF" w:themeColor="background1"/>
        </w:rPr>
        <w:t>September</w:t>
      </w:r>
      <w:r w:rsidR="00D923B4">
        <w:rPr>
          <w:color w:val="FFFFFF" w:themeColor="background1"/>
        </w:rPr>
        <w:t xml:space="preserve"> 2019</w:t>
      </w:r>
    </w:p>
    <w:p w14:paraId="591A1659" w14:textId="77777777" w:rsidR="0023264A" w:rsidRDefault="008019B6" w:rsidP="00410654">
      <w:pPr>
        <w:pStyle w:val="Heading1"/>
      </w:pPr>
      <w:r>
        <w:br w:type="page"/>
      </w:r>
    </w:p>
    <w:p w14:paraId="68E981D6" w14:textId="53A95B2E" w:rsidR="00E1386C" w:rsidRPr="00C0739E" w:rsidRDefault="00BB251C" w:rsidP="00410654">
      <w:pPr>
        <w:pStyle w:val="Heading1"/>
        <w:rPr>
          <w:rStyle w:val="Heading4Char"/>
          <w:b/>
          <w:noProof w:val="0"/>
          <w:color w:val="196BAC"/>
        </w:rPr>
      </w:pPr>
      <w:bookmarkStart w:id="0" w:name="_Toc18488726"/>
      <w:bookmarkStart w:id="1" w:name="_Toc20322821"/>
      <w:bookmarkStart w:id="2" w:name="_Toc496019950"/>
      <w:r>
        <w:rPr>
          <w:rStyle w:val="Heading4Char"/>
          <w:b/>
          <w:noProof w:val="0"/>
          <w:color w:val="196BAC"/>
        </w:rPr>
        <w:lastRenderedPageBreak/>
        <w:t xml:space="preserve">Draft </w:t>
      </w:r>
      <w:r w:rsidR="00B719E8" w:rsidRPr="00C0739E">
        <w:rPr>
          <w:rStyle w:val="Heading4Char"/>
          <w:b/>
          <w:noProof w:val="0"/>
          <w:color w:val="196BAC"/>
        </w:rPr>
        <w:t xml:space="preserve">Parking </w:t>
      </w:r>
      <w:r w:rsidR="00935F89">
        <w:rPr>
          <w:rStyle w:val="Heading4Char"/>
          <w:b/>
          <w:noProof w:val="0"/>
          <w:color w:val="196BAC"/>
        </w:rPr>
        <w:t xml:space="preserve">Management </w:t>
      </w:r>
      <w:r w:rsidR="00B719E8" w:rsidRPr="00C0739E">
        <w:rPr>
          <w:rStyle w:val="Heading4Char"/>
          <w:b/>
          <w:noProof w:val="0"/>
          <w:color w:val="196BAC"/>
        </w:rPr>
        <w:t>Policy</w:t>
      </w:r>
      <w:bookmarkEnd w:id="0"/>
      <w:bookmarkEnd w:id="1"/>
    </w:p>
    <w:p w14:paraId="2147AD0A" w14:textId="201698DD" w:rsidR="00E1386C" w:rsidRPr="00DC75EB" w:rsidRDefault="00E1386C" w:rsidP="006D3F49">
      <w:pPr>
        <w:pStyle w:val="Heading4"/>
        <w:pBdr>
          <w:top w:val="single" w:sz="4" w:space="1" w:color="auto"/>
        </w:pBdr>
        <w:ind w:right="4818"/>
      </w:pPr>
      <w:r>
        <w:rPr>
          <w:rStyle w:val="Heading4Char"/>
          <w:b/>
        </w:rPr>
        <w:t>Responsible officer</w:t>
      </w:r>
      <w:r w:rsidR="00DD174F">
        <w:rPr>
          <w:rStyle w:val="Heading4Char"/>
          <w:b/>
        </w:rPr>
        <w:t>:</w:t>
      </w:r>
      <w:r w:rsidR="00D923B4">
        <w:rPr>
          <w:rStyle w:val="Heading4Char"/>
          <w:b/>
        </w:rPr>
        <w:t xml:space="preserve"> </w:t>
      </w:r>
      <w:r w:rsidR="00D923B4" w:rsidRPr="00D923B4">
        <w:rPr>
          <w:rStyle w:val="Heading4Char"/>
          <w:b/>
          <w:highlight w:val="yellow"/>
        </w:rPr>
        <w:t>TBA</w:t>
      </w:r>
      <w:r w:rsidR="00BB251C">
        <w:rPr>
          <w:rStyle w:val="Heading4Char"/>
          <w:b/>
        </w:rPr>
        <w:t xml:space="preserve"> </w:t>
      </w:r>
    </w:p>
    <w:p w14:paraId="318B85F9" w14:textId="4E325BD8" w:rsidR="00E1386C" w:rsidRDefault="00E1386C" w:rsidP="006D3F49">
      <w:pPr>
        <w:tabs>
          <w:tab w:val="clear" w:pos="-3060"/>
          <w:tab w:val="clear" w:pos="-2340"/>
          <w:tab w:val="clear" w:pos="6300"/>
        </w:tabs>
        <w:suppressAutoHyphens w:val="0"/>
        <w:spacing w:after="0" w:line="259" w:lineRule="auto"/>
        <w:ind w:right="4818"/>
      </w:pPr>
    </w:p>
    <w:p w14:paraId="3AC08A62" w14:textId="7CBB63C8" w:rsidR="00E1386C" w:rsidRDefault="00137574" w:rsidP="00137574">
      <w:pPr>
        <w:pStyle w:val="Heading4"/>
        <w:pBdr>
          <w:top w:val="single" w:sz="4" w:space="1" w:color="auto"/>
        </w:pBdr>
        <w:ind w:right="4818"/>
      </w:pPr>
      <w:r>
        <w:t>Authorised by</w:t>
      </w:r>
      <w:r w:rsidR="00DD174F">
        <w:t>:</w:t>
      </w:r>
      <w:r w:rsidR="00D923B4">
        <w:t xml:space="preserve"> Peter Smith, CEO</w:t>
      </w:r>
    </w:p>
    <w:p w14:paraId="2F4175E5" w14:textId="3121BEB9" w:rsidR="00E1386C" w:rsidRDefault="00E1386C" w:rsidP="006D3F49">
      <w:pPr>
        <w:tabs>
          <w:tab w:val="clear" w:pos="-3060"/>
          <w:tab w:val="clear" w:pos="-2340"/>
          <w:tab w:val="clear" w:pos="6300"/>
        </w:tabs>
        <w:suppressAutoHyphens w:val="0"/>
        <w:spacing w:after="160" w:line="259" w:lineRule="auto"/>
        <w:ind w:right="4818"/>
      </w:pPr>
    </w:p>
    <w:p w14:paraId="7D54AC40" w14:textId="5B41BF25" w:rsidR="00E1386C" w:rsidRDefault="00E1386C" w:rsidP="006D3F49">
      <w:pPr>
        <w:pStyle w:val="Heading4"/>
        <w:pBdr>
          <w:top w:val="single" w:sz="4" w:space="1" w:color="auto"/>
        </w:pBdr>
        <w:ind w:right="4818"/>
      </w:pPr>
      <w:r>
        <w:t>TRIM folder</w:t>
      </w:r>
      <w:r w:rsidR="00DD174F">
        <w:t>:</w:t>
      </w:r>
      <w:r w:rsidR="00D923B4">
        <w:t xml:space="preserve"> </w:t>
      </w:r>
      <w:r w:rsidR="00BB251C">
        <w:t>30/09/54</w:t>
      </w:r>
    </w:p>
    <w:p w14:paraId="0D1CC4E8" w14:textId="40CF40D9" w:rsidR="00E1386C" w:rsidRDefault="00E1386C" w:rsidP="006D3F49">
      <w:pPr>
        <w:tabs>
          <w:tab w:val="clear" w:pos="-3060"/>
          <w:tab w:val="clear" w:pos="-2340"/>
          <w:tab w:val="clear" w:pos="6300"/>
        </w:tabs>
        <w:suppressAutoHyphens w:val="0"/>
        <w:spacing w:after="160" w:line="259" w:lineRule="auto"/>
        <w:ind w:right="4818"/>
      </w:pPr>
    </w:p>
    <w:p w14:paraId="4AD4E93A" w14:textId="3BBCC1AB" w:rsidR="00E1386C" w:rsidRDefault="00E1386C" w:rsidP="006D3F49">
      <w:pPr>
        <w:pStyle w:val="Heading4"/>
        <w:pBdr>
          <w:top w:val="single" w:sz="4" w:space="1" w:color="auto"/>
        </w:pBdr>
        <w:ind w:right="4818"/>
      </w:pPr>
      <w:r>
        <w:t>Approval date</w:t>
      </w:r>
      <w:r w:rsidR="00DD174F">
        <w:t>:</w:t>
      </w:r>
      <w:r w:rsidR="00D923B4">
        <w:t xml:space="preserve"> </w:t>
      </w:r>
      <w:r w:rsidR="00D923B4" w:rsidRPr="00D923B4">
        <w:rPr>
          <w:highlight w:val="yellow"/>
        </w:rPr>
        <w:t>TBA</w:t>
      </w:r>
    </w:p>
    <w:p w14:paraId="6CE56CDB" w14:textId="0184C514" w:rsidR="00E1386C" w:rsidRDefault="00E1386C" w:rsidP="006D3F49">
      <w:pPr>
        <w:tabs>
          <w:tab w:val="clear" w:pos="-3060"/>
          <w:tab w:val="clear" w:pos="-2340"/>
          <w:tab w:val="clear" w:pos="6300"/>
        </w:tabs>
        <w:suppressAutoHyphens w:val="0"/>
        <w:spacing w:after="160" w:line="259" w:lineRule="auto"/>
        <w:ind w:right="4818"/>
      </w:pPr>
    </w:p>
    <w:p w14:paraId="45BAD80F" w14:textId="404C9CDB" w:rsidR="00E1386C" w:rsidRDefault="00E1386C" w:rsidP="006D3F49">
      <w:pPr>
        <w:pStyle w:val="Heading4"/>
        <w:pBdr>
          <w:top w:val="single" w:sz="4" w:space="1" w:color="auto"/>
        </w:pBdr>
        <w:ind w:right="4818"/>
      </w:pPr>
      <w:r>
        <w:t>Review date</w:t>
      </w:r>
      <w:r w:rsidR="00DD174F">
        <w:t>:</w:t>
      </w:r>
      <w:r w:rsidR="00D923B4">
        <w:t xml:space="preserve"> </w:t>
      </w:r>
      <w:r w:rsidR="00BB251C">
        <w:t>1 July 2025</w:t>
      </w:r>
    </w:p>
    <w:p w14:paraId="05AF3E7B" w14:textId="2D6D8FD3" w:rsidR="00E1386C" w:rsidRDefault="00E1386C" w:rsidP="006D3F49">
      <w:pPr>
        <w:tabs>
          <w:tab w:val="clear" w:pos="-3060"/>
          <w:tab w:val="clear" w:pos="-2340"/>
          <w:tab w:val="clear" w:pos="6300"/>
        </w:tabs>
        <w:suppressAutoHyphens w:val="0"/>
        <w:spacing w:after="160" w:line="259" w:lineRule="auto"/>
        <w:ind w:right="4818"/>
      </w:pPr>
    </w:p>
    <w:p w14:paraId="10A0120D" w14:textId="4C627D16" w:rsidR="006D3F49" w:rsidRDefault="006D3F49" w:rsidP="006D3F49">
      <w:pPr>
        <w:pStyle w:val="Heading4"/>
        <w:pBdr>
          <w:top w:val="single" w:sz="4" w:space="1" w:color="auto"/>
        </w:pBdr>
        <w:ind w:right="4818"/>
      </w:pPr>
      <w:r>
        <w:t>Expiry date</w:t>
      </w:r>
      <w:r w:rsidR="00DD174F">
        <w:t>:</w:t>
      </w:r>
      <w:r w:rsidR="00D923B4">
        <w:t xml:space="preserve"> </w:t>
      </w:r>
      <w:r w:rsidR="00BB251C">
        <w:t>2028</w:t>
      </w:r>
    </w:p>
    <w:p w14:paraId="67E1439A" w14:textId="5D19BCDA" w:rsidR="006D3F49" w:rsidRDefault="006D3F49" w:rsidP="006D3F49">
      <w:pPr>
        <w:tabs>
          <w:tab w:val="clear" w:pos="-3060"/>
          <w:tab w:val="clear" w:pos="-2340"/>
          <w:tab w:val="clear" w:pos="6300"/>
        </w:tabs>
        <w:suppressAutoHyphens w:val="0"/>
        <w:spacing w:after="160" w:line="259" w:lineRule="auto"/>
        <w:ind w:right="4818"/>
      </w:pPr>
    </w:p>
    <w:p w14:paraId="7C77953A" w14:textId="2D77DABB" w:rsidR="006D3F49" w:rsidRPr="006D3F49" w:rsidRDefault="006D3F49" w:rsidP="00A807E4">
      <w:pPr>
        <w:pStyle w:val="Heading4"/>
        <w:pBdr>
          <w:top w:val="single" w:sz="4" w:space="1" w:color="auto"/>
        </w:pBdr>
        <w:ind w:right="4818"/>
      </w:pPr>
      <w:r>
        <w:t>Version number</w:t>
      </w:r>
      <w:r w:rsidR="00DD174F">
        <w:t>:</w:t>
      </w:r>
      <w:r w:rsidR="00D923B4">
        <w:t xml:space="preserve"> </w:t>
      </w:r>
      <w:r w:rsidR="00D923B4" w:rsidRPr="00D923B4">
        <w:rPr>
          <w:highlight w:val="yellow"/>
        </w:rPr>
        <w:t>TBA</w:t>
      </w:r>
    </w:p>
    <w:p w14:paraId="15250C4C" w14:textId="483A13C9" w:rsidR="00E1386C" w:rsidRPr="00123008" w:rsidRDefault="00E1386C">
      <w:pPr>
        <w:tabs>
          <w:tab w:val="clear" w:pos="-3060"/>
          <w:tab w:val="clear" w:pos="-2340"/>
          <w:tab w:val="clear" w:pos="6300"/>
        </w:tabs>
        <w:suppressAutoHyphens w:val="0"/>
        <w:spacing w:after="160" w:line="259" w:lineRule="auto"/>
        <w:rPr>
          <w:b/>
          <w:color w:val="196BAC"/>
          <w:sz w:val="72"/>
          <w:szCs w:val="72"/>
        </w:rPr>
      </w:pPr>
      <w:r>
        <w:br w:type="page"/>
      </w:r>
    </w:p>
    <w:bookmarkEnd w:id="2" w:displacedByCustomXml="next"/>
    <w:sdt>
      <w:sdtPr>
        <w:rPr>
          <w:rFonts w:ascii="Arial" w:eastAsia="Times New Roman" w:hAnsi="Arial" w:cs="Arial"/>
          <w:b w:val="0"/>
          <w:color w:val="000000" w:themeColor="text1"/>
          <w:sz w:val="22"/>
          <w:szCs w:val="22"/>
          <w:lang w:val="en-AU" w:eastAsia="en-AU"/>
        </w:rPr>
        <w:id w:val="1722024463"/>
        <w:docPartObj>
          <w:docPartGallery w:val="Table of Contents"/>
          <w:docPartUnique/>
        </w:docPartObj>
      </w:sdtPr>
      <w:sdtEndPr>
        <w:rPr>
          <w:bCs/>
          <w:noProof/>
          <w:sz w:val="24"/>
          <w:szCs w:val="24"/>
        </w:rPr>
      </w:sdtEndPr>
      <w:sdtContent>
        <w:p w14:paraId="6534EB2A" w14:textId="1D85DBEB" w:rsidR="00E6045D" w:rsidRDefault="00E6045D" w:rsidP="003A5DAF">
          <w:pPr>
            <w:pStyle w:val="TOCHeading"/>
          </w:pPr>
          <w:r>
            <w:t>Contents</w:t>
          </w:r>
        </w:p>
        <w:p w14:paraId="7610E4E8" w14:textId="07116584" w:rsidR="00C71F88" w:rsidRDefault="00E6045D">
          <w:pPr>
            <w:pStyle w:val="TOC1"/>
            <w:tabs>
              <w:tab w:val="right" w:pos="9488"/>
            </w:tabs>
            <w:rPr>
              <w:rFonts w:asciiTheme="minorHAnsi" w:eastAsiaTheme="minorEastAsia" w:hAnsiTheme="minorHAnsi" w:cstheme="minorBidi"/>
              <w:noProof/>
              <w:color w:val="auto"/>
            </w:rPr>
          </w:pPr>
          <w:r w:rsidRPr="00CC6951">
            <w:rPr>
              <w:sz w:val="24"/>
              <w:szCs w:val="24"/>
            </w:rPr>
            <w:fldChar w:fldCharType="begin"/>
          </w:r>
          <w:r w:rsidRPr="00CC6951">
            <w:rPr>
              <w:sz w:val="24"/>
              <w:szCs w:val="24"/>
            </w:rPr>
            <w:instrText xml:space="preserve"> TOC \o "1-3" \h \z \u </w:instrText>
          </w:r>
          <w:r w:rsidRPr="00CC6951">
            <w:rPr>
              <w:sz w:val="24"/>
              <w:szCs w:val="24"/>
            </w:rPr>
            <w:fldChar w:fldCharType="separate"/>
          </w:r>
          <w:hyperlink w:anchor="_Toc20322821" w:history="1">
            <w:r w:rsidR="00C71F88" w:rsidRPr="000C2F7D">
              <w:rPr>
                <w:rStyle w:val="Hyperlink"/>
                <w:noProof/>
              </w:rPr>
              <w:t>Draft Parking Management Policy</w:t>
            </w:r>
            <w:r w:rsidR="00C71F88">
              <w:rPr>
                <w:noProof/>
                <w:webHidden/>
              </w:rPr>
              <w:tab/>
            </w:r>
            <w:r w:rsidR="00C71F88">
              <w:rPr>
                <w:noProof/>
                <w:webHidden/>
              </w:rPr>
              <w:fldChar w:fldCharType="begin"/>
            </w:r>
            <w:r w:rsidR="00C71F88">
              <w:rPr>
                <w:noProof/>
                <w:webHidden/>
              </w:rPr>
              <w:instrText xml:space="preserve"> PAGEREF _Toc20322821 \h </w:instrText>
            </w:r>
            <w:r w:rsidR="00C71F88">
              <w:rPr>
                <w:noProof/>
                <w:webHidden/>
              </w:rPr>
            </w:r>
            <w:r w:rsidR="00C71F88">
              <w:rPr>
                <w:noProof/>
                <w:webHidden/>
              </w:rPr>
              <w:fldChar w:fldCharType="separate"/>
            </w:r>
            <w:r w:rsidR="007F5E7E">
              <w:rPr>
                <w:noProof/>
                <w:webHidden/>
              </w:rPr>
              <w:t>2</w:t>
            </w:r>
            <w:r w:rsidR="00C71F88">
              <w:rPr>
                <w:noProof/>
                <w:webHidden/>
              </w:rPr>
              <w:fldChar w:fldCharType="end"/>
            </w:r>
          </w:hyperlink>
        </w:p>
        <w:p w14:paraId="012A9DF5" w14:textId="47987BE8" w:rsidR="00C71F88" w:rsidRDefault="007F5E7E">
          <w:pPr>
            <w:pStyle w:val="TOC1"/>
            <w:tabs>
              <w:tab w:val="right" w:pos="9488"/>
            </w:tabs>
            <w:rPr>
              <w:rFonts w:asciiTheme="minorHAnsi" w:eastAsiaTheme="minorEastAsia" w:hAnsiTheme="minorHAnsi" w:cstheme="minorBidi"/>
              <w:noProof/>
              <w:color w:val="auto"/>
            </w:rPr>
          </w:pPr>
          <w:hyperlink w:anchor="_Toc20322822" w:history="1">
            <w:r w:rsidR="00C71F88" w:rsidRPr="000C2F7D">
              <w:rPr>
                <w:rStyle w:val="Hyperlink"/>
                <w:noProof/>
              </w:rPr>
              <w:t>1 Setting the scene</w:t>
            </w:r>
            <w:r w:rsidR="00C71F88">
              <w:rPr>
                <w:noProof/>
                <w:webHidden/>
              </w:rPr>
              <w:tab/>
            </w:r>
            <w:r w:rsidR="00C71F88">
              <w:rPr>
                <w:noProof/>
                <w:webHidden/>
              </w:rPr>
              <w:fldChar w:fldCharType="begin"/>
            </w:r>
            <w:r w:rsidR="00C71F88">
              <w:rPr>
                <w:noProof/>
                <w:webHidden/>
              </w:rPr>
              <w:instrText xml:space="preserve"> PAGEREF _Toc20322822 \h </w:instrText>
            </w:r>
            <w:r w:rsidR="00C71F88">
              <w:rPr>
                <w:noProof/>
                <w:webHidden/>
              </w:rPr>
            </w:r>
            <w:r w:rsidR="00C71F88">
              <w:rPr>
                <w:noProof/>
                <w:webHidden/>
              </w:rPr>
              <w:fldChar w:fldCharType="separate"/>
            </w:r>
            <w:r>
              <w:rPr>
                <w:noProof/>
                <w:webHidden/>
              </w:rPr>
              <w:t>4</w:t>
            </w:r>
            <w:r w:rsidR="00C71F88">
              <w:rPr>
                <w:noProof/>
                <w:webHidden/>
              </w:rPr>
              <w:fldChar w:fldCharType="end"/>
            </w:r>
          </w:hyperlink>
        </w:p>
        <w:p w14:paraId="5AFA7547" w14:textId="197685AA" w:rsidR="00C71F88" w:rsidRDefault="007F5E7E">
          <w:pPr>
            <w:pStyle w:val="TOC2"/>
            <w:tabs>
              <w:tab w:val="right" w:pos="9488"/>
            </w:tabs>
            <w:rPr>
              <w:rFonts w:asciiTheme="minorHAnsi" w:eastAsiaTheme="minorEastAsia" w:hAnsiTheme="minorHAnsi" w:cstheme="minorBidi"/>
              <w:noProof/>
              <w:color w:val="auto"/>
            </w:rPr>
          </w:pPr>
          <w:hyperlink w:anchor="_Toc20322823" w:history="1">
            <w:r w:rsidR="00C71F88" w:rsidRPr="000C2F7D">
              <w:rPr>
                <w:rStyle w:val="Hyperlink"/>
                <w:noProof/>
              </w:rPr>
              <w:t>1.1 Background</w:t>
            </w:r>
            <w:r w:rsidR="00C71F88">
              <w:rPr>
                <w:noProof/>
                <w:webHidden/>
              </w:rPr>
              <w:tab/>
            </w:r>
            <w:r w:rsidR="00C71F88">
              <w:rPr>
                <w:noProof/>
                <w:webHidden/>
              </w:rPr>
              <w:fldChar w:fldCharType="begin"/>
            </w:r>
            <w:r w:rsidR="00C71F88">
              <w:rPr>
                <w:noProof/>
                <w:webHidden/>
              </w:rPr>
              <w:instrText xml:space="preserve"> PAGEREF _Toc20322823 \h </w:instrText>
            </w:r>
            <w:r w:rsidR="00C71F88">
              <w:rPr>
                <w:noProof/>
                <w:webHidden/>
              </w:rPr>
            </w:r>
            <w:r w:rsidR="00C71F88">
              <w:rPr>
                <w:noProof/>
                <w:webHidden/>
              </w:rPr>
              <w:fldChar w:fldCharType="separate"/>
            </w:r>
            <w:r>
              <w:rPr>
                <w:noProof/>
                <w:webHidden/>
              </w:rPr>
              <w:t>4</w:t>
            </w:r>
            <w:r w:rsidR="00C71F88">
              <w:rPr>
                <w:noProof/>
                <w:webHidden/>
              </w:rPr>
              <w:fldChar w:fldCharType="end"/>
            </w:r>
          </w:hyperlink>
        </w:p>
        <w:p w14:paraId="55720440" w14:textId="5C155324" w:rsidR="00C71F88" w:rsidRDefault="007F5E7E">
          <w:pPr>
            <w:pStyle w:val="TOC2"/>
            <w:tabs>
              <w:tab w:val="right" w:pos="9488"/>
            </w:tabs>
            <w:rPr>
              <w:rFonts w:asciiTheme="minorHAnsi" w:eastAsiaTheme="minorEastAsia" w:hAnsiTheme="minorHAnsi" w:cstheme="minorBidi"/>
              <w:noProof/>
              <w:color w:val="auto"/>
            </w:rPr>
          </w:pPr>
          <w:hyperlink w:anchor="_Toc20322824" w:history="1">
            <w:r w:rsidR="00C71F88" w:rsidRPr="000C2F7D">
              <w:rPr>
                <w:rStyle w:val="Hyperlink"/>
                <w:noProof/>
              </w:rPr>
              <w:t>1.2 Why we need a Parking Management Policy</w:t>
            </w:r>
            <w:r w:rsidR="00C71F88">
              <w:rPr>
                <w:noProof/>
                <w:webHidden/>
              </w:rPr>
              <w:tab/>
            </w:r>
            <w:r w:rsidR="00C71F88">
              <w:rPr>
                <w:noProof/>
                <w:webHidden/>
              </w:rPr>
              <w:fldChar w:fldCharType="begin"/>
            </w:r>
            <w:r w:rsidR="00C71F88">
              <w:rPr>
                <w:noProof/>
                <w:webHidden/>
              </w:rPr>
              <w:instrText xml:space="preserve"> PAGEREF _Toc20322824 \h </w:instrText>
            </w:r>
            <w:r w:rsidR="00C71F88">
              <w:rPr>
                <w:noProof/>
                <w:webHidden/>
              </w:rPr>
            </w:r>
            <w:r w:rsidR="00C71F88">
              <w:rPr>
                <w:noProof/>
                <w:webHidden/>
              </w:rPr>
              <w:fldChar w:fldCharType="separate"/>
            </w:r>
            <w:r>
              <w:rPr>
                <w:noProof/>
                <w:webHidden/>
              </w:rPr>
              <w:t>5</w:t>
            </w:r>
            <w:r w:rsidR="00C71F88">
              <w:rPr>
                <w:noProof/>
                <w:webHidden/>
              </w:rPr>
              <w:fldChar w:fldCharType="end"/>
            </w:r>
          </w:hyperlink>
        </w:p>
        <w:p w14:paraId="121A004B" w14:textId="1E5A366D" w:rsidR="00C71F88" w:rsidRDefault="007F5E7E">
          <w:pPr>
            <w:pStyle w:val="TOC2"/>
            <w:tabs>
              <w:tab w:val="right" w:pos="9488"/>
            </w:tabs>
            <w:rPr>
              <w:rFonts w:asciiTheme="minorHAnsi" w:eastAsiaTheme="minorEastAsia" w:hAnsiTheme="minorHAnsi" w:cstheme="minorBidi"/>
              <w:noProof/>
              <w:color w:val="auto"/>
            </w:rPr>
          </w:pPr>
          <w:hyperlink w:anchor="_Toc20322825" w:history="1">
            <w:r w:rsidR="00C71F88" w:rsidRPr="000C2F7D">
              <w:rPr>
                <w:rStyle w:val="Hyperlink"/>
                <w:noProof/>
              </w:rPr>
              <w:t>1.3 Policy context</w:t>
            </w:r>
            <w:r w:rsidR="00C71F88">
              <w:rPr>
                <w:noProof/>
                <w:webHidden/>
              </w:rPr>
              <w:tab/>
            </w:r>
            <w:r w:rsidR="00C71F88">
              <w:rPr>
                <w:noProof/>
                <w:webHidden/>
              </w:rPr>
              <w:fldChar w:fldCharType="begin"/>
            </w:r>
            <w:r w:rsidR="00C71F88">
              <w:rPr>
                <w:noProof/>
                <w:webHidden/>
              </w:rPr>
              <w:instrText xml:space="preserve"> PAGEREF _Toc20322825 \h </w:instrText>
            </w:r>
            <w:r w:rsidR="00C71F88">
              <w:rPr>
                <w:noProof/>
                <w:webHidden/>
              </w:rPr>
            </w:r>
            <w:r w:rsidR="00C71F88">
              <w:rPr>
                <w:noProof/>
                <w:webHidden/>
              </w:rPr>
              <w:fldChar w:fldCharType="separate"/>
            </w:r>
            <w:r>
              <w:rPr>
                <w:noProof/>
                <w:webHidden/>
              </w:rPr>
              <w:t>5</w:t>
            </w:r>
            <w:r w:rsidR="00C71F88">
              <w:rPr>
                <w:noProof/>
                <w:webHidden/>
              </w:rPr>
              <w:fldChar w:fldCharType="end"/>
            </w:r>
          </w:hyperlink>
        </w:p>
        <w:p w14:paraId="0A89E616" w14:textId="7C8796DD" w:rsidR="00C71F88" w:rsidRDefault="007F5E7E">
          <w:pPr>
            <w:pStyle w:val="TOC2"/>
            <w:tabs>
              <w:tab w:val="right" w:pos="9488"/>
            </w:tabs>
            <w:rPr>
              <w:rFonts w:asciiTheme="minorHAnsi" w:eastAsiaTheme="minorEastAsia" w:hAnsiTheme="minorHAnsi" w:cstheme="minorBidi"/>
              <w:noProof/>
              <w:color w:val="auto"/>
            </w:rPr>
          </w:pPr>
          <w:hyperlink w:anchor="_Toc20322826" w:history="1">
            <w:r w:rsidR="00C71F88" w:rsidRPr="000C2F7D">
              <w:rPr>
                <w:rStyle w:val="Hyperlink"/>
                <w:noProof/>
              </w:rPr>
              <w:t>1.4 Outcomes and objectives</w:t>
            </w:r>
            <w:r w:rsidR="00C71F88">
              <w:rPr>
                <w:noProof/>
                <w:webHidden/>
              </w:rPr>
              <w:tab/>
            </w:r>
            <w:r w:rsidR="00C71F88">
              <w:rPr>
                <w:noProof/>
                <w:webHidden/>
              </w:rPr>
              <w:fldChar w:fldCharType="begin"/>
            </w:r>
            <w:r w:rsidR="00C71F88">
              <w:rPr>
                <w:noProof/>
                <w:webHidden/>
              </w:rPr>
              <w:instrText xml:space="preserve"> PAGEREF _Toc20322826 \h </w:instrText>
            </w:r>
            <w:r w:rsidR="00C71F88">
              <w:rPr>
                <w:noProof/>
                <w:webHidden/>
              </w:rPr>
            </w:r>
            <w:r w:rsidR="00C71F88">
              <w:rPr>
                <w:noProof/>
                <w:webHidden/>
              </w:rPr>
              <w:fldChar w:fldCharType="separate"/>
            </w:r>
            <w:r>
              <w:rPr>
                <w:noProof/>
                <w:webHidden/>
              </w:rPr>
              <w:t>6</w:t>
            </w:r>
            <w:r w:rsidR="00C71F88">
              <w:rPr>
                <w:noProof/>
                <w:webHidden/>
              </w:rPr>
              <w:fldChar w:fldCharType="end"/>
            </w:r>
          </w:hyperlink>
        </w:p>
        <w:p w14:paraId="674C8D3E" w14:textId="1DE33505" w:rsidR="00C71F88" w:rsidRDefault="007F5E7E">
          <w:pPr>
            <w:pStyle w:val="TOC2"/>
            <w:tabs>
              <w:tab w:val="right" w:pos="9488"/>
            </w:tabs>
            <w:rPr>
              <w:rFonts w:asciiTheme="minorHAnsi" w:eastAsiaTheme="minorEastAsia" w:hAnsiTheme="minorHAnsi" w:cstheme="minorBidi"/>
              <w:noProof/>
              <w:color w:val="auto"/>
            </w:rPr>
          </w:pPr>
          <w:hyperlink w:anchor="_Toc20322827" w:history="1">
            <w:r w:rsidR="00C71F88" w:rsidRPr="000C2F7D">
              <w:rPr>
                <w:rStyle w:val="Hyperlink"/>
                <w:noProof/>
              </w:rPr>
              <w:t>1.5 Challenges and considerations</w:t>
            </w:r>
            <w:r w:rsidR="00C71F88">
              <w:rPr>
                <w:noProof/>
                <w:webHidden/>
              </w:rPr>
              <w:tab/>
            </w:r>
            <w:r w:rsidR="00C71F88">
              <w:rPr>
                <w:noProof/>
                <w:webHidden/>
              </w:rPr>
              <w:fldChar w:fldCharType="begin"/>
            </w:r>
            <w:r w:rsidR="00C71F88">
              <w:rPr>
                <w:noProof/>
                <w:webHidden/>
              </w:rPr>
              <w:instrText xml:space="preserve"> PAGEREF _Toc20322827 \h </w:instrText>
            </w:r>
            <w:r w:rsidR="00C71F88">
              <w:rPr>
                <w:noProof/>
                <w:webHidden/>
              </w:rPr>
            </w:r>
            <w:r w:rsidR="00C71F88">
              <w:rPr>
                <w:noProof/>
                <w:webHidden/>
              </w:rPr>
              <w:fldChar w:fldCharType="separate"/>
            </w:r>
            <w:r>
              <w:rPr>
                <w:noProof/>
                <w:webHidden/>
              </w:rPr>
              <w:t>6</w:t>
            </w:r>
            <w:r w:rsidR="00C71F88">
              <w:rPr>
                <w:noProof/>
                <w:webHidden/>
              </w:rPr>
              <w:fldChar w:fldCharType="end"/>
            </w:r>
          </w:hyperlink>
        </w:p>
        <w:p w14:paraId="7ED366A6" w14:textId="32CB424B" w:rsidR="00C71F88" w:rsidRDefault="007F5E7E">
          <w:pPr>
            <w:pStyle w:val="TOC2"/>
            <w:tabs>
              <w:tab w:val="right" w:pos="9488"/>
            </w:tabs>
            <w:rPr>
              <w:rFonts w:asciiTheme="minorHAnsi" w:eastAsiaTheme="minorEastAsia" w:hAnsiTheme="minorHAnsi" w:cstheme="minorBidi"/>
              <w:noProof/>
              <w:color w:val="auto"/>
            </w:rPr>
          </w:pPr>
          <w:hyperlink w:anchor="_Toc20322828" w:history="1">
            <w:r w:rsidR="00C71F88" w:rsidRPr="000C2F7D">
              <w:rPr>
                <w:rStyle w:val="Hyperlink"/>
                <w:noProof/>
              </w:rPr>
              <w:t>1.6 Policy scope</w:t>
            </w:r>
            <w:r w:rsidR="00C71F88">
              <w:rPr>
                <w:noProof/>
                <w:webHidden/>
              </w:rPr>
              <w:tab/>
            </w:r>
            <w:r w:rsidR="00C71F88">
              <w:rPr>
                <w:noProof/>
                <w:webHidden/>
              </w:rPr>
              <w:fldChar w:fldCharType="begin"/>
            </w:r>
            <w:r w:rsidR="00C71F88">
              <w:rPr>
                <w:noProof/>
                <w:webHidden/>
              </w:rPr>
              <w:instrText xml:space="preserve"> PAGEREF _Toc20322828 \h </w:instrText>
            </w:r>
            <w:r w:rsidR="00C71F88">
              <w:rPr>
                <w:noProof/>
                <w:webHidden/>
              </w:rPr>
            </w:r>
            <w:r w:rsidR="00C71F88">
              <w:rPr>
                <w:noProof/>
                <w:webHidden/>
              </w:rPr>
              <w:fldChar w:fldCharType="separate"/>
            </w:r>
            <w:r>
              <w:rPr>
                <w:noProof/>
                <w:webHidden/>
              </w:rPr>
              <w:t>7</w:t>
            </w:r>
            <w:r w:rsidR="00C71F88">
              <w:rPr>
                <w:noProof/>
                <w:webHidden/>
              </w:rPr>
              <w:fldChar w:fldCharType="end"/>
            </w:r>
          </w:hyperlink>
        </w:p>
        <w:p w14:paraId="0F15FA6D" w14:textId="333B254E" w:rsidR="00C71F88" w:rsidRDefault="007F5E7E">
          <w:pPr>
            <w:pStyle w:val="TOC2"/>
            <w:tabs>
              <w:tab w:val="right" w:pos="9488"/>
            </w:tabs>
            <w:rPr>
              <w:rFonts w:asciiTheme="minorHAnsi" w:eastAsiaTheme="minorEastAsia" w:hAnsiTheme="minorHAnsi" w:cstheme="minorBidi"/>
              <w:noProof/>
              <w:color w:val="auto"/>
            </w:rPr>
          </w:pPr>
          <w:hyperlink w:anchor="_Toc20322829" w:history="1">
            <w:r w:rsidR="00C71F88" w:rsidRPr="000C2F7D">
              <w:rPr>
                <w:rStyle w:val="Hyperlink"/>
                <w:noProof/>
              </w:rPr>
              <w:t>1.7 Glossary of general terms</w:t>
            </w:r>
            <w:r w:rsidR="00C71F88">
              <w:rPr>
                <w:noProof/>
                <w:webHidden/>
              </w:rPr>
              <w:tab/>
            </w:r>
            <w:r w:rsidR="00C71F88">
              <w:rPr>
                <w:noProof/>
                <w:webHidden/>
              </w:rPr>
              <w:fldChar w:fldCharType="begin"/>
            </w:r>
            <w:r w:rsidR="00C71F88">
              <w:rPr>
                <w:noProof/>
                <w:webHidden/>
              </w:rPr>
              <w:instrText xml:space="preserve"> PAGEREF _Toc20322829 \h </w:instrText>
            </w:r>
            <w:r w:rsidR="00C71F88">
              <w:rPr>
                <w:noProof/>
                <w:webHidden/>
              </w:rPr>
            </w:r>
            <w:r w:rsidR="00C71F88">
              <w:rPr>
                <w:noProof/>
                <w:webHidden/>
              </w:rPr>
              <w:fldChar w:fldCharType="separate"/>
            </w:r>
            <w:r>
              <w:rPr>
                <w:noProof/>
                <w:webHidden/>
              </w:rPr>
              <w:t>7</w:t>
            </w:r>
            <w:r w:rsidR="00C71F88">
              <w:rPr>
                <w:noProof/>
                <w:webHidden/>
              </w:rPr>
              <w:fldChar w:fldCharType="end"/>
            </w:r>
          </w:hyperlink>
        </w:p>
        <w:p w14:paraId="5934CE7C" w14:textId="16E73743" w:rsidR="00C71F88" w:rsidRDefault="007F5E7E">
          <w:pPr>
            <w:pStyle w:val="TOC1"/>
            <w:tabs>
              <w:tab w:val="right" w:pos="9488"/>
            </w:tabs>
            <w:rPr>
              <w:rFonts w:asciiTheme="minorHAnsi" w:eastAsiaTheme="minorEastAsia" w:hAnsiTheme="minorHAnsi" w:cstheme="minorBidi"/>
              <w:noProof/>
              <w:color w:val="auto"/>
            </w:rPr>
          </w:pPr>
          <w:hyperlink w:anchor="_Toc20322830" w:history="1">
            <w:r w:rsidR="00C71F88" w:rsidRPr="000C2F7D">
              <w:rPr>
                <w:rStyle w:val="Hyperlink"/>
                <w:noProof/>
              </w:rPr>
              <w:t>2 Policy settings</w:t>
            </w:r>
            <w:r w:rsidR="00C71F88">
              <w:rPr>
                <w:noProof/>
                <w:webHidden/>
              </w:rPr>
              <w:tab/>
            </w:r>
            <w:r w:rsidR="00C71F88">
              <w:rPr>
                <w:noProof/>
                <w:webHidden/>
              </w:rPr>
              <w:fldChar w:fldCharType="begin"/>
            </w:r>
            <w:r w:rsidR="00C71F88">
              <w:rPr>
                <w:noProof/>
                <w:webHidden/>
              </w:rPr>
              <w:instrText xml:space="preserve"> PAGEREF _Toc20322830 \h </w:instrText>
            </w:r>
            <w:r w:rsidR="00C71F88">
              <w:rPr>
                <w:noProof/>
                <w:webHidden/>
              </w:rPr>
            </w:r>
            <w:r w:rsidR="00C71F88">
              <w:rPr>
                <w:noProof/>
                <w:webHidden/>
              </w:rPr>
              <w:fldChar w:fldCharType="separate"/>
            </w:r>
            <w:r>
              <w:rPr>
                <w:noProof/>
                <w:webHidden/>
              </w:rPr>
              <w:t>9</w:t>
            </w:r>
            <w:r w:rsidR="00C71F88">
              <w:rPr>
                <w:noProof/>
                <w:webHidden/>
              </w:rPr>
              <w:fldChar w:fldCharType="end"/>
            </w:r>
          </w:hyperlink>
        </w:p>
        <w:p w14:paraId="59E24F4D" w14:textId="0DC6D764" w:rsidR="00C71F88" w:rsidRDefault="007F5E7E">
          <w:pPr>
            <w:pStyle w:val="TOC2"/>
            <w:tabs>
              <w:tab w:val="right" w:pos="9488"/>
            </w:tabs>
            <w:rPr>
              <w:rFonts w:asciiTheme="minorHAnsi" w:eastAsiaTheme="minorEastAsia" w:hAnsiTheme="minorHAnsi" w:cstheme="minorBidi"/>
              <w:noProof/>
              <w:color w:val="auto"/>
            </w:rPr>
          </w:pPr>
          <w:hyperlink w:anchor="_Toc20322831" w:history="1">
            <w:r w:rsidR="00C71F88" w:rsidRPr="000C2F7D">
              <w:rPr>
                <w:rStyle w:val="Hyperlink"/>
                <w:noProof/>
              </w:rPr>
              <w:t>2.1 Hierarchy of parking allocation</w:t>
            </w:r>
            <w:r w:rsidR="00C71F88">
              <w:rPr>
                <w:noProof/>
                <w:webHidden/>
              </w:rPr>
              <w:tab/>
            </w:r>
            <w:r w:rsidR="00C71F88">
              <w:rPr>
                <w:noProof/>
                <w:webHidden/>
              </w:rPr>
              <w:fldChar w:fldCharType="begin"/>
            </w:r>
            <w:r w:rsidR="00C71F88">
              <w:rPr>
                <w:noProof/>
                <w:webHidden/>
              </w:rPr>
              <w:instrText xml:space="preserve"> PAGEREF _Toc20322831 \h </w:instrText>
            </w:r>
            <w:r w:rsidR="00C71F88">
              <w:rPr>
                <w:noProof/>
                <w:webHidden/>
              </w:rPr>
            </w:r>
            <w:r w:rsidR="00C71F88">
              <w:rPr>
                <w:noProof/>
                <w:webHidden/>
              </w:rPr>
              <w:fldChar w:fldCharType="separate"/>
            </w:r>
            <w:r>
              <w:rPr>
                <w:noProof/>
                <w:webHidden/>
              </w:rPr>
              <w:t>9</w:t>
            </w:r>
            <w:r w:rsidR="00C71F88">
              <w:rPr>
                <w:noProof/>
                <w:webHidden/>
              </w:rPr>
              <w:fldChar w:fldCharType="end"/>
            </w:r>
          </w:hyperlink>
        </w:p>
        <w:p w14:paraId="5A091829" w14:textId="1689D876" w:rsidR="00C71F88" w:rsidRDefault="007F5E7E">
          <w:pPr>
            <w:pStyle w:val="TOC2"/>
            <w:tabs>
              <w:tab w:val="right" w:pos="9488"/>
            </w:tabs>
            <w:rPr>
              <w:rFonts w:asciiTheme="minorHAnsi" w:eastAsiaTheme="minorEastAsia" w:hAnsiTheme="minorHAnsi" w:cstheme="minorBidi"/>
              <w:noProof/>
              <w:color w:val="auto"/>
            </w:rPr>
          </w:pPr>
          <w:hyperlink w:anchor="_Toc20322832" w:history="1">
            <w:r w:rsidR="00C71F88" w:rsidRPr="000C2F7D">
              <w:rPr>
                <w:rStyle w:val="Hyperlink"/>
                <w:noProof/>
              </w:rPr>
              <w:t>2.2 Parking availability targets</w:t>
            </w:r>
            <w:r w:rsidR="00C71F88">
              <w:rPr>
                <w:noProof/>
                <w:webHidden/>
              </w:rPr>
              <w:tab/>
            </w:r>
            <w:r w:rsidR="00C71F88">
              <w:rPr>
                <w:noProof/>
                <w:webHidden/>
              </w:rPr>
              <w:fldChar w:fldCharType="begin"/>
            </w:r>
            <w:r w:rsidR="00C71F88">
              <w:rPr>
                <w:noProof/>
                <w:webHidden/>
              </w:rPr>
              <w:instrText xml:space="preserve"> PAGEREF _Toc20322832 \h </w:instrText>
            </w:r>
            <w:r w:rsidR="00C71F88">
              <w:rPr>
                <w:noProof/>
                <w:webHidden/>
              </w:rPr>
            </w:r>
            <w:r w:rsidR="00C71F88">
              <w:rPr>
                <w:noProof/>
                <w:webHidden/>
              </w:rPr>
              <w:fldChar w:fldCharType="separate"/>
            </w:r>
            <w:r>
              <w:rPr>
                <w:noProof/>
                <w:webHidden/>
              </w:rPr>
              <w:t>10</w:t>
            </w:r>
            <w:r w:rsidR="00C71F88">
              <w:rPr>
                <w:noProof/>
                <w:webHidden/>
              </w:rPr>
              <w:fldChar w:fldCharType="end"/>
            </w:r>
          </w:hyperlink>
        </w:p>
        <w:p w14:paraId="29F0B8E8" w14:textId="15FAB84D" w:rsidR="00C71F88" w:rsidRDefault="007F5E7E">
          <w:pPr>
            <w:pStyle w:val="TOC3"/>
            <w:tabs>
              <w:tab w:val="right" w:pos="9488"/>
            </w:tabs>
            <w:rPr>
              <w:rFonts w:asciiTheme="minorHAnsi" w:eastAsiaTheme="minorEastAsia" w:hAnsiTheme="minorHAnsi" w:cstheme="minorBidi"/>
              <w:noProof/>
              <w:color w:val="auto"/>
            </w:rPr>
          </w:pPr>
          <w:hyperlink w:anchor="_Toc20322833" w:history="1">
            <w:r w:rsidR="00C71F88" w:rsidRPr="000C2F7D">
              <w:rPr>
                <w:rStyle w:val="Hyperlink"/>
                <w:noProof/>
              </w:rPr>
              <w:t>2.2.1 Parking tiers and control types</w:t>
            </w:r>
            <w:r w:rsidR="00C71F88">
              <w:rPr>
                <w:noProof/>
                <w:webHidden/>
              </w:rPr>
              <w:tab/>
            </w:r>
            <w:r w:rsidR="00C71F88">
              <w:rPr>
                <w:noProof/>
                <w:webHidden/>
              </w:rPr>
              <w:fldChar w:fldCharType="begin"/>
            </w:r>
            <w:r w:rsidR="00C71F88">
              <w:rPr>
                <w:noProof/>
                <w:webHidden/>
              </w:rPr>
              <w:instrText xml:space="preserve"> PAGEREF _Toc20322833 \h </w:instrText>
            </w:r>
            <w:r w:rsidR="00C71F88">
              <w:rPr>
                <w:noProof/>
                <w:webHidden/>
              </w:rPr>
            </w:r>
            <w:r w:rsidR="00C71F88">
              <w:rPr>
                <w:noProof/>
                <w:webHidden/>
              </w:rPr>
              <w:fldChar w:fldCharType="separate"/>
            </w:r>
            <w:r>
              <w:rPr>
                <w:noProof/>
                <w:webHidden/>
              </w:rPr>
              <w:t>12</w:t>
            </w:r>
            <w:r w:rsidR="00C71F88">
              <w:rPr>
                <w:noProof/>
                <w:webHidden/>
              </w:rPr>
              <w:fldChar w:fldCharType="end"/>
            </w:r>
          </w:hyperlink>
        </w:p>
        <w:p w14:paraId="12F27839" w14:textId="2ED7F805" w:rsidR="00C71F88" w:rsidRDefault="007F5E7E">
          <w:pPr>
            <w:pStyle w:val="TOC2"/>
            <w:tabs>
              <w:tab w:val="right" w:pos="9488"/>
            </w:tabs>
            <w:rPr>
              <w:rFonts w:asciiTheme="minorHAnsi" w:eastAsiaTheme="minorEastAsia" w:hAnsiTheme="minorHAnsi" w:cstheme="minorBidi"/>
              <w:noProof/>
              <w:color w:val="auto"/>
            </w:rPr>
          </w:pPr>
          <w:hyperlink w:anchor="_Toc20322834" w:history="1">
            <w:r w:rsidR="00C71F88" w:rsidRPr="000C2F7D">
              <w:rPr>
                <w:rStyle w:val="Hyperlink"/>
                <w:noProof/>
              </w:rPr>
              <w:t>2.3 Demand responsive pricing</w:t>
            </w:r>
            <w:r w:rsidR="00C71F88">
              <w:rPr>
                <w:noProof/>
                <w:webHidden/>
              </w:rPr>
              <w:tab/>
            </w:r>
            <w:r w:rsidR="00C71F88">
              <w:rPr>
                <w:noProof/>
                <w:webHidden/>
              </w:rPr>
              <w:fldChar w:fldCharType="begin"/>
            </w:r>
            <w:r w:rsidR="00C71F88">
              <w:rPr>
                <w:noProof/>
                <w:webHidden/>
              </w:rPr>
              <w:instrText xml:space="preserve"> PAGEREF _Toc20322834 \h </w:instrText>
            </w:r>
            <w:r w:rsidR="00C71F88">
              <w:rPr>
                <w:noProof/>
                <w:webHidden/>
              </w:rPr>
            </w:r>
            <w:r w:rsidR="00C71F88">
              <w:rPr>
                <w:noProof/>
                <w:webHidden/>
              </w:rPr>
              <w:fldChar w:fldCharType="separate"/>
            </w:r>
            <w:r>
              <w:rPr>
                <w:noProof/>
                <w:webHidden/>
              </w:rPr>
              <w:t>14</w:t>
            </w:r>
            <w:r w:rsidR="00C71F88">
              <w:rPr>
                <w:noProof/>
                <w:webHidden/>
              </w:rPr>
              <w:fldChar w:fldCharType="end"/>
            </w:r>
          </w:hyperlink>
        </w:p>
        <w:p w14:paraId="7AFAD14F" w14:textId="351A4FD8" w:rsidR="00C71F88" w:rsidRDefault="007F5E7E">
          <w:pPr>
            <w:pStyle w:val="TOC2"/>
            <w:tabs>
              <w:tab w:val="right" w:pos="9488"/>
            </w:tabs>
            <w:rPr>
              <w:rFonts w:asciiTheme="minorHAnsi" w:eastAsiaTheme="minorEastAsia" w:hAnsiTheme="minorHAnsi" w:cstheme="minorBidi"/>
              <w:noProof/>
              <w:color w:val="auto"/>
            </w:rPr>
          </w:pPr>
          <w:hyperlink w:anchor="_Toc20322835" w:history="1">
            <w:r w:rsidR="00C71F88" w:rsidRPr="000C2F7D">
              <w:rPr>
                <w:rStyle w:val="Hyperlink"/>
                <w:noProof/>
              </w:rPr>
              <w:t>2.4 Parking Permit management</w:t>
            </w:r>
            <w:r w:rsidR="00C71F88">
              <w:rPr>
                <w:noProof/>
                <w:webHidden/>
              </w:rPr>
              <w:tab/>
            </w:r>
            <w:r w:rsidR="00C71F88">
              <w:rPr>
                <w:noProof/>
                <w:webHidden/>
              </w:rPr>
              <w:fldChar w:fldCharType="begin"/>
            </w:r>
            <w:r w:rsidR="00C71F88">
              <w:rPr>
                <w:noProof/>
                <w:webHidden/>
              </w:rPr>
              <w:instrText xml:space="preserve"> PAGEREF _Toc20322835 \h </w:instrText>
            </w:r>
            <w:r w:rsidR="00C71F88">
              <w:rPr>
                <w:noProof/>
                <w:webHidden/>
              </w:rPr>
            </w:r>
            <w:r w:rsidR="00C71F88">
              <w:rPr>
                <w:noProof/>
                <w:webHidden/>
              </w:rPr>
              <w:fldChar w:fldCharType="separate"/>
            </w:r>
            <w:r>
              <w:rPr>
                <w:noProof/>
                <w:webHidden/>
              </w:rPr>
              <w:t>15</w:t>
            </w:r>
            <w:r w:rsidR="00C71F88">
              <w:rPr>
                <w:noProof/>
                <w:webHidden/>
              </w:rPr>
              <w:fldChar w:fldCharType="end"/>
            </w:r>
          </w:hyperlink>
        </w:p>
        <w:p w14:paraId="033CC328" w14:textId="3C83ED65" w:rsidR="00C71F88" w:rsidRDefault="007F5E7E">
          <w:pPr>
            <w:pStyle w:val="TOC3"/>
            <w:tabs>
              <w:tab w:val="right" w:pos="9488"/>
            </w:tabs>
            <w:rPr>
              <w:rFonts w:asciiTheme="minorHAnsi" w:eastAsiaTheme="minorEastAsia" w:hAnsiTheme="minorHAnsi" w:cstheme="minorBidi"/>
              <w:noProof/>
              <w:color w:val="auto"/>
            </w:rPr>
          </w:pPr>
          <w:hyperlink w:anchor="_Toc20322836" w:history="1">
            <w:r w:rsidR="00C71F88" w:rsidRPr="000C2F7D">
              <w:rPr>
                <w:rStyle w:val="Hyperlink"/>
                <w:noProof/>
              </w:rPr>
              <w:t>2.4.1 Residential Parking Areas</w:t>
            </w:r>
            <w:r w:rsidR="00C71F88">
              <w:rPr>
                <w:noProof/>
                <w:webHidden/>
              </w:rPr>
              <w:tab/>
            </w:r>
            <w:r w:rsidR="00C71F88">
              <w:rPr>
                <w:noProof/>
                <w:webHidden/>
              </w:rPr>
              <w:fldChar w:fldCharType="begin"/>
            </w:r>
            <w:r w:rsidR="00C71F88">
              <w:rPr>
                <w:noProof/>
                <w:webHidden/>
              </w:rPr>
              <w:instrText xml:space="preserve"> PAGEREF _Toc20322836 \h </w:instrText>
            </w:r>
            <w:r w:rsidR="00C71F88">
              <w:rPr>
                <w:noProof/>
                <w:webHidden/>
              </w:rPr>
            </w:r>
            <w:r w:rsidR="00C71F88">
              <w:rPr>
                <w:noProof/>
                <w:webHidden/>
              </w:rPr>
              <w:fldChar w:fldCharType="separate"/>
            </w:r>
            <w:r>
              <w:rPr>
                <w:noProof/>
                <w:webHidden/>
              </w:rPr>
              <w:t>15</w:t>
            </w:r>
            <w:r w:rsidR="00C71F88">
              <w:rPr>
                <w:noProof/>
                <w:webHidden/>
              </w:rPr>
              <w:fldChar w:fldCharType="end"/>
            </w:r>
          </w:hyperlink>
        </w:p>
        <w:p w14:paraId="4D1787F5" w14:textId="55C97087" w:rsidR="00C71F88" w:rsidRDefault="007F5E7E">
          <w:pPr>
            <w:pStyle w:val="TOC3"/>
            <w:tabs>
              <w:tab w:val="right" w:pos="9488"/>
            </w:tabs>
            <w:rPr>
              <w:rFonts w:asciiTheme="minorHAnsi" w:eastAsiaTheme="minorEastAsia" w:hAnsiTheme="minorHAnsi" w:cstheme="minorBidi"/>
              <w:noProof/>
              <w:color w:val="auto"/>
            </w:rPr>
          </w:pPr>
          <w:hyperlink w:anchor="_Toc20322837" w:history="1">
            <w:r w:rsidR="00C71F88" w:rsidRPr="000C2F7D">
              <w:rPr>
                <w:rStyle w:val="Hyperlink"/>
                <w:noProof/>
              </w:rPr>
              <w:t>2.4.2 Parking Permit types and definitions</w:t>
            </w:r>
            <w:r w:rsidR="00C71F88">
              <w:rPr>
                <w:noProof/>
                <w:webHidden/>
              </w:rPr>
              <w:tab/>
            </w:r>
            <w:r w:rsidR="00C71F88">
              <w:rPr>
                <w:noProof/>
                <w:webHidden/>
              </w:rPr>
              <w:fldChar w:fldCharType="begin"/>
            </w:r>
            <w:r w:rsidR="00C71F88">
              <w:rPr>
                <w:noProof/>
                <w:webHidden/>
              </w:rPr>
              <w:instrText xml:space="preserve"> PAGEREF _Toc20322837 \h </w:instrText>
            </w:r>
            <w:r w:rsidR="00C71F88">
              <w:rPr>
                <w:noProof/>
                <w:webHidden/>
              </w:rPr>
            </w:r>
            <w:r w:rsidR="00C71F88">
              <w:rPr>
                <w:noProof/>
                <w:webHidden/>
              </w:rPr>
              <w:fldChar w:fldCharType="separate"/>
            </w:r>
            <w:r>
              <w:rPr>
                <w:noProof/>
                <w:webHidden/>
              </w:rPr>
              <w:t>17</w:t>
            </w:r>
            <w:r w:rsidR="00C71F88">
              <w:rPr>
                <w:noProof/>
                <w:webHidden/>
              </w:rPr>
              <w:fldChar w:fldCharType="end"/>
            </w:r>
          </w:hyperlink>
        </w:p>
        <w:p w14:paraId="1AC7A537" w14:textId="0595FAA7" w:rsidR="00C71F88" w:rsidRDefault="007F5E7E">
          <w:pPr>
            <w:pStyle w:val="TOC3"/>
            <w:tabs>
              <w:tab w:val="right" w:pos="9488"/>
            </w:tabs>
            <w:rPr>
              <w:rFonts w:asciiTheme="minorHAnsi" w:eastAsiaTheme="minorEastAsia" w:hAnsiTheme="minorHAnsi" w:cstheme="minorBidi"/>
              <w:noProof/>
              <w:color w:val="auto"/>
            </w:rPr>
          </w:pPr>
          <w:hyperlink w:anchor="_Toc20322838" w:history="1">
            <w:r w:rsidR="00C71F88" w:rsidRPr="000C2F7D">
              <w:rPr>
                <w:rStyle w:val="Hyperlink"/>
                <w:noProof/>
              </w:rPr>
              <w:t>2.4.3 Parking Permit provisions</w:t>
            </w:r>
            <w:r w:rsidR="00C71F88">
              <w:rPr>
                <w:noProof/>
                <w:webHidden/>
              </w:rPr>
              <w:tab/>
            </w:r>
            <w:r w:rsidR="00C71F88">
              <w:rPr>
                <w:noProof/>
                <w:webHidden/>
              </w:rPr>
              <w:fldChar w:fldCharType="begin"/>
            </w:r>
            <w:r w:rsidR="00C71F88">
              <w:rPr>
                <w:noProof/>
                <w:webHidden/>
              </w:rPr>
              <w:instrText xml:space="preserve"> PAGEREF _Toc20322838 \h </w:instrText>
            </w:r>
            <w:r w:rsidR="00C71F88">
              <w:rPr>
                <w:noProof/>
                <w:webHidden/>
              </w:rPr>
            </w:r>
            <w:r w:rsidR="00C71F88">
              <w:rPr>
                <w:noProof/>
                <w:webHidden/>
              </w:rPr>
              <w:fldChar w:fldCharType="separate"/>
            </w:r>
            <w:r>
              <w:rPr>
                <w:noProof/>
                <w:webHidden/>
              </w:rPr>
              <w:t>24</w:t>
            </w:r>
            <w:r w:rsidR="00C71F88">
              <w:rPr>
                <w:noProof/>
                <w:webHidden/>
              </w:rPr>
              <w:fldChar w:fldCharType="end"/>
            </w:r>
          </w:hyperlink>
        </w:p>
        <w:p w14:paraId="7819E5FA" w14:textId="32B9447F" w:rsidR="00C71F88" w:rsidRDefault="007F5E7E">
          <w:pPr>
            <w:pStyle w:val="TOC3"/>
            <w:tabs>
              <w:tab w:val="right" w:pos="9488"/>
            </w:tabs>
            <w:rPr>
              <w:rFonts w:asciiTheme="minorHAnsi" w:eastAsiaTheme="minorEastAsia" w:hAnsiTheme="minorHAnsi" w:cstheme="minorBidi"/>
              <w:noProof/>
              <w:color w:val="auto"/>
            </w:rPr>
          </w:pPr>
          <w:hyperlink w:anchor="_Toc20322839" w:history="1">
            <w:r w:rsidR="00C71F88" w:rsidRPr="000C2F7D">
              <w:rPr>
                <w:rStyle w:val="Hyperlink"/>
                <w:noProof/>
              </w:rPr>
              <w:t>2.4.4 Parking Permit pricing structure</w:t>
            </w:r>
            <w:r w:rsidR="00C71F88">
              <w:rPr>
                <w:noProof/>
                <w:webHidden/>
              </w:rPr>
              <w:tab/>
            </w:r>
            <w:r w:rsidR="00C71F88">
              <w:rPr>
                <w:noProof/>
                <w:webHidden/>
              </w:rPr>
              <w:fldChar w:fldCharType="begin"/>
            </w:r>
            <w:r w:rsidR="00C71F88">
              <w:rPr>
                <w:noProof/>
                <w:webHidden/>
              </w:rPr>
              <w:instrText xml:space="preserve"> PAGEREF _Toc20322839 \h </w:instrText>
            </w:r>
            <w:r w:rsidR="00C71F88">
              <w:rPr>
                <w:noProof/>
                <w:webHidden/>
              </w:rPr>
            </w:r>
            <w:r w:rsidR="00C71F88">
              <w:rPr>
                <w:noProof/>
                <w:webHidden/>
              </w:rPr>
              <w:fldChar w:fldCharType="separate"/>
            </w:r>
            <w:r>
              <w:rPr>
                <w:noProof/>
                <w:webHidden/>
              </w:rPr>
              <w:t>28</w:t>
            </w:r>
            <w:r w:rsidR="00C71F88">
              <w:rPr>
                <w:noProof/>
                <w:webHidden/>
              </w:rPr>
              <w:fldChar w:fldCharType="end"/>
            </w:r>
          </w:hyperlink>
        </w:p>
        <w:p w14:paraId="14988E1A" w14:textId="04A14E7C" w:rsidR="00C71F88" w:rsidRDefault="007F5E7E">
          <w:pPr>
            <w:pStyle w:val="TOC3"/>
            <w:tabs>
              <w:tab w:val="right" w:pos="9488"/>
            </w:tabs>
            <w:rPr>
              <w:rFonts w:asciiTheme="minorHAnsi" w:eastAsiaTheme="minorEastAsia" w:hAnsiTheme="minorHAnsi" w:cstheme="minorBidi"/>
              <w:noProof/>
              <w:color w:val="auto"/>
            </w:rPr>
          </w:pPr>
          <w:hyperlink w:anchor="_Toc20322840" w:history="1">
            <w:r w:rsidR="00C71F88" w:rsidRPr="000C2F7D">
              <w:rPr>
                <w:rStyle w:val="Hyperlink"/>
                <w:noProof/>
              </w:rPr>
              <w:t>2.4.5 Concession Card holder discounts</w:t>
            </w:r>
            <w:r w:rsidR="00C71F88">
              <w:rPr>
                <w:noProof/>
                <w:webHidden/>
              </w:rPr>
              <w:tab/>
            </w:r>
            <w:r w:rsidR="00C71F88">
              <w:rPr>
                <w:noProof/>
                <w:webHidden/>
              </w:rPr>
              <w:fldChar w:fldCharType="begin"/>
            </w:r>
            <w:r w:rsidR="00C71F88">
              <w:rPr>
                <w:noProof/>
                <w:webHidden/>
              </w:rPr>
              <w:instrText xml:space="preserve"> PAGEREF _Toc20322840 \h </w:instrText>
            </w:r>
            <w:r w:rsidR="00C71F88">
              <w:rPr>
                <w:noProof/>
                <w:webHidden/>
              </w:rPr>
            </w:r>
            <w:r w:rsidR="00C71F88">
              <w:rPr>
                <w:noProof/>
                <w:webHidden/>
              </w:rPr>
              <w:fldChar w:fldCharType="separate"/>
            </w:r>
            <w:r>
              <w:rPr>
                <w:noProof/>
                <w:webHidden/>
              </w:rPr>
              <w:t>30</w:t>
            </w:r>
            <w:r w:rsidR="00C71F88">
              <w:rPr>
                <w:noProof/>
                <w:webHidden/>
              </w:rPr>
              <w:fldChar w:fldCharType="end"/>
            </w:r>
          </w:hyperlink>
        </w:p>
        <w:p w14:paraId="3B902CAC" w14:textId="03C0DF7F" w:rsidR="00C71F88" w:rsidRDefault="007F5E7E">
          <w:pPr>
            <w:pStyle w:val="TOC3"/>
            <w:tabs>
              <w:tab w:val="right" w:pos="9488"/>
            </w:tabs>
            <w:rPr>
              <w:rFonts w:asciiTheme="minorHAnsi" w:eastAsiaTheme="minorEastAsia" w:hAnsiTheme="minorHAnsi" w:cstheme="minorBidi"/>
              <w:noProof/>
              <w:color w:val="auto"/>
            </w:rPr>
          </w:pPr>
          <w:hyperlink w:anchor="_Toc20322841" w:history="1">
            <w:r w:rsidR="00C71F88" w:rsidRPr="000C2F7D">
              <w:rPr>
                <w:rStyle w:val="Hyperlink"/>
                <w:noProof/>
              </w:rPr>
              <w:t>2.4.6 Applying for permits</w:t>
            </w:r>
            <w:r w:rsidR="00C71F88">
              <w:rPr>
                <w:noProof/>
                <w:webHidden/>
              </w:rPr>
              <w:tab/>
            </w:r>
            <w:r w:rsidR="00C71F88">
              <w:rPr>
                <w:noProof/>
                <w:webHidden/>
              </w:rPr>
              <w:fldChar w:fldCharType="begin"/>
            </w:r>
            <w:r w:rsidR="00C71F88">
              <w:rPr>
                <w:noProof/>
                <w:webHidden/>
              </w:rPr>
              <w:instrText xml:space="preserve"> PAGEREF _Toc20322841 \h </w:instrText>
            </w:r>
            <w:r w:rsidR="00C71F88">
              <w:rPr>
                <w:noProof/>
                <w:webHidden/>
              </w:rPr>
            </w:r>
            <w:r w:rsidR="00C71F88">
              <w:rPr>
                <w:noProof/>
                <w:webHidden/>
              </w:rPr>
              <w:fldChar w:fldCharType="separate"/>
            </w:r>
            <w:r>
              <w:rPr>
                <w:noProof/>
                <w:webHidden/>
              </w:rPr>
              <w:t>30</w:t>
            </w:r>
            <w:r w:rsidR="00C71F88">
              <w:rPr>
                <w:noProof/>
                <w:webHidden/>
              </w:rPr>
              <w:fldChar w:fldCharType="end"/>
            </w:r>
          </w:hyperlink>
        </w:p>
        <w:p w14:paraId="250EA94A" w14:textId="62D8A635" w:rsidR="00C71F88" w:rsidRDefault="007F5E7E">
          <w:pPr>
            <w:pStyle w:val="TOC3"/>
            <w:tabs>
              <w:tab w:val="right" w:pos="9488"/>
            </w:tabs>
            <w:rPr>
              <w:rFonts w:asciiTheme="minorHAnsi" w:eastAsiaTheme="minorEastAsia" w:hAnsiTheme="minorHAnsi" w:cstheme="minorBidi"/>
              <w:noProof/>
              <w:color w:val="auto"/>
            </w:rPr>
          </w:pPr>
          <w:hyperlink w:anchor="_Toc20322842" w:history="1">
            <w:r w:rsidR="00C71F88" w:rsidRPr="000C2F7D">
              <w:rPr>
                <w:rStyle w:val="Hyperlink"/>
                <w:noProof/>
              </w:rPr>
              <w:t>2.4.7 Permit misuse</w:t>
            </w:r>
            <w:r w:rsidR="00C71F88">
              <w:rPr>
                <w:noProof/>
                <w:webHidden/>
              </w:rPr>
              <w:tab/>
            </w:r>
            <w:r w:rsidR="00C71F88">
              <w:rPr>
                <w:noProof/>
                <w:webHidden/>
              </w:rPr>
              <w:fldChar w:fldCharType="begin"/>
            </w:r>
            <w:r w:rsidR="00C71F88">
              <w:rPr>
                <w:noProof/>
                <w:webHidden/>
              </w:rPr>
              <w:instrText xml:space="preserve"> PAGEREF _Toc20322842 \h </w:instrText>
            </w:r>
            <w:r w:rsidR="00C71F88">
              <w:rPr>
                <w:noProof/>
                <w:webHidden/>
              </w:rPr>
            </w:r>
            <w:r w:rsidR="00C71F88">
              <w:rPr>
                <w:noProof/>
                <w:webHidden/>
              </w:rPr>
              <w:fldChar w:fldCharType="separate"/>
            </w:r>
            <w:r>
              <w:rPr>
                <w:noProof/>
                <w:webHidden/>
              </w:rPr>
              <w:t>31</w:t>
            </w:r>
            <w:r w:rsidR="00C71F88">
              <w:rPr>
                <w:noProof/>
                <w:webHidden/>
              </w:rPr>
              <w:fldChar w:fldCharType="end"/>
            </w:r>
          </w:hyperlink>
        </w:p>
        <w:p w14:paraId="3E813774" w14:textId="71AA70E7" w:rsidR="00C71F88" w:rsidRDefault="007F5E7E">
          <w:pPr>
            <w:pStyle w:val="TOC2"/>
            <w:tabs>
              <w:tab w:val="right" w:pos="9488"/>
            </w:tabs>
            <w:rPr>
              <w:rFonts w:asciiTheme="minorHAnsi" w:eastAsiaTheme="minorEastAsia" w:hAnsiTheme="minorHAnsi" w:cstheme="minorBidi"/>
              <w:noProof/>
              <w:color w:val="auto"/>
            </w:rPr>
          </w:pPr>
          <w:hyperlink w:anchor="_Toc20322843" w:history="1">
            <w:r w:rsidR="00C71F88" w:rsidRPr="000C2F7D">
              <w:rPr>
                <w:rStyle w:val="Hyperlink"/>
                <w:noProof/>
              </w:rPr>
              <w:t>2.5 Technology</w:t>
            </w:r>
            <w:r w:rsidR="00C71F88">
              <w:rPr>
                <w:noProof/>
                <w:webHidden/>
              </w:rPr>
              <w:tab/>
            </w:r>
            <w:r w:rsidR="00C71F88">
              <w:rPr>
                <w:noProof/>
                <w:webHidden/>
              </w:rPr>
              <w:fldChar w:fldCharType="begin"/>
            </w:r>
            <w:r w:rsidR="00C71F88">
              <w:rPr>
                <w:noProof/>
                <w:webHidden/>
              </w:rPr>
              <w:instrText xml:space="preserve"> PAGEREF _Toc20322843 \h </w:instrText>
            </w:r>
            <w:r w:rsidR="00C71F88">
              <w:rPr>
                <w:noProof/>
                <w:webHidden/>
              </w:rPr>
            </w:r>
            <w:r w:rsidR="00C71F88">
              <w:rPr>
                <w:noProof/>
                <w:webHidden/>
              </w:rPr>
              <w:fldChar w:fldCharType="separate"/>
            </w:r>
            <w:r>
              <w:rPr>
                <w:noProof/>
                <w:webHidden/>
              </w:rPr>
              <w:t>31</w:t>
            </w:r>
            <w:r w:rsidR="00C71F88">
              <w:rPr>
                <w:noProof/>
                <w:webHidden/>
              </w:rPr>
              <w:fldChar w:fldCharType="end"/>
            </w:r>
          </w:hyperlink>
        </w:p>
        <w:p w14:paraId="7E392020" w14:textId="30148FDB" w:rsidR="00C71F88" w:rsidRDefault="007F5E7E">
          <w:pPr>
            <w:pStyle w:val="TOC1"/>
            <w:tabs>
              <w:tab w:val="right" w:pos="9488"/>
            </w:tabs>
            <w:rPr>
              <w:rFonts w:asciiTheme="minorHAnsi" w:eastAsiaTheme="minorEastAsia" w:hAnsiTheme="minorHAnsi" w:cstheme="minorBidi"/>
              <w:noProof/>
              <w:color w:val="auto"/>
            </w:rPr>
          </w:pPr>
          <w:hyperlink w:anchor="_Toc20322844" w:history="1">
            <w:r w:rsidR="00C71F88" w:rsidRPr="000C2F7D">
              <w:rPr>
                <w:rStyle w:val="Hyperlink"/>
                <w:noProof/>
              </w:rPr>
              <w:t>3 Policy review</w:t>
            </w:r>
            <w:r w:rsidR="00C71F88">
              <w:rPr>
                <w:noProof/>
                <w:webHidden/>
              </w:rPr>
              <w:tab/>
            </w:r>
            <w:r w:rsidR="00C71F88">
              <w:rPr>
                <w:noProof/>
                <w:webHidden/>
              </w:rPr>
              <w:fldChar w:fldCharType="begin"/>
            </w:r>
            <w:r w:rsidR="00C71F88">
              <w:rPr>
                <w:noProof/>
                <w:webHidden/>
              </w:rPr>
              <w:instrText xml:space="preserve"> PAGEREF _Toc20322844 \h </w:instrText>
            </w:r>
            <w:r w:rsidR="00C71F88">
              <w:rPr>
                <w:noProof/>
                <w:webHidden/>
              </w:rPr>
            </w:r>
            <w:r w:rsidR="00C71F88">
              <w:rPr>
                <w:noProof/>
                <w:webHidden/>
              </w:rPr>
              <w:fldChar w:fldCharType="separate"/>
            </w:r>
            <w:r>
              <w:rPr>
                <w:noProof/>
                <w:webHidden/>
              </w:rPr>
              <w:t>31</w:t>
            </w:r>
            <w:r w:rsidR="00C71F88">
              <w:rPr>
                <w:noProof/>
                <w:webHidden/>
              </w:rPr>
              <w:fldChar w:fldCharType="end"/>
            </w:r>
          </w:hyperlink>
        </w:p>
        <w:p w14:paraId="7092544C" w14:textId="5E1D7FA2" w:rsidR="00C71F88" w:rsidRDefault="007F5E7E">
          <w:pPr>
            <w:pStyle w:val="TOC2"/>
            <w:tabs>
              <w:tab w:val="right" w:pos="9488"/>
            </w:tabs>
            <w:rPr>
              <w:rFonts w:asciiTheme="minorHAnsi" w:eastAsiaTheme="minorEastAsia" w:hAnsiTheme="minorHAnsi" w:cstheme="minorBidi"/>
              <w:noProof/>
              <w:color w:val="auto"/>
            </w:rPr>
          </w:pPr>
          <w:hyperlink w:anchor="_Toc20322845" w:history="1">
            <w:r w:rsidR="00C71F88" w:rsidRPr="000C2F7D">
              <w:rPr>
                <w:rStyle w:val="Hyperlink"/>
                <w:noProof/>
              </w:rPr>
              <w:t>3.1 Review of key Policy settings</w:t>
            </w:r>
            <w:r w:rsidR="00C71F88">
              <w:rPr>
                <w:noProof/>
                <w:webHidden/>
              </w:rPr>
              <w:tab/>
            </w:r>
            <w:r w:rsidR="00C71F88">
              <w:rPr>
                <w:noProof/>
                <w:webHidden/>
              </w:rPr>
              <w:fldChar w:fldCharType="begin"/>
            </w:r>
            <w:r w:rsidR="00C71F88">
              <w:rPr>
                <w:noProof/>
                <w:webHidden/>
              </w:rPr>
              <w:instrText xml:space="preserve"> PAGEREF _Toc20322845 \h </w:instrText>
            </w:r>
            <w:r w:rsidR="00C71F88">
              <w:rPr>
                <w:noProof/>
                <w:webHidden/>
              </w:rPr>
            </w:r>
            <w:r w:rsidR="00C71F88">
              <w:rPr>
                <w:noProof/>
                <w:webHidden/>
              </w:rPr>
              <w:fldChar w:fldCharType="separate"/>
            </w:r>
            <w:r>
              <w:rPr>
                <w:noProof/>
                <w:webHidden/>
              </w:rPr>
              <w:t>31</w:t>
            </w:r>
            <w:r w:rsidR="00C71F88">
              <w:rPr>
                <w:noProof/>
                <w:webHidden/>
              </w:rPr>
              <w:fldChar w:fldCharType="end"/>
            </w:r>
          </w:hyperlink>
        </w:p>
        <w:p w14:paraId="38B8DE5F" w14:textId="6B1E2321" w:rsidR="00C71F88" w:rsidRDefault="007F5E7E">
          <w:pPr>
            <w:pStyle w:val="TOC2"/>
            <w:tabs>
              <w:tab w:val="right" w:pos="9488"/>
            </w:tabs>
            <w:rPr>
              <w:rFonts w:asciiTheme="minorHAnsi" w:eastAsiaTheme="minorEastAsia" w:hAnsiTheme="minorHAnsi" w:cstheme="minorBidi"/>
              <w:noProof/>
              <w:color w:val="auto"/>
            </w:rPr>
          </w:pPr>
          <w:hyperlink w:anchor="_Toc20322846" w:history="1">
            <w:r w:rsidR="00C71F88" w:rsidRPr="000C2F7D">
              <w:rPr>
                <w:rStyle w:val="Hyperlink"/>
                <w:noProof/>
              </w:rPr>
              <w:t>3.2 Review of the Policy</w:t>
            </w:r>
            <w:r w:rsidR="00C71F88">
              <w:rPr>
                <w:noProof/>
                <w:webHidden/>
              </w:rPr>
              <w:tab/>
            </w:r>
            <w:r w:rsidR="00C71F88">
              <w:rPr>
                <w:noProof/>
                <w:webHidden/>
              </w:rPr>
              <w:fldChar w:fldCharType="begin"/>
            </w:r>
            <w:r w:rsidR="00C71F88">
              <w:rPr>
                <w:noProof/>
                <w:webHidden/>
              </w:rPr>
              <w:instrText xml:space="preserve"> PAGEREF _Toc20322846 \h </w:instrText>
            </w:r>
            <w:r w:rsidR="00C71F88">
              <w:rPr>
                <w:noProof/>
                <w:webHidden/>
              </w:rPr>
            </w:r>
            <w:r w:rsidR="00C71F88">
              <w:rPr>
                <w:noProof/>
                <w:webHidden/>
              </w:rPr>
              <w:fldChar w:fldCharType="separate"/>
            </w:r>
            <w:r>
              <w:rPr>
                <w:noProof/>
                <w:webHidden/>
              </w:rPr>
              <w:t>32</w:t>
            </w:r>
            <w:r w:rsidR="00C71F88">
              <w:rPr>
                <w:noProof/>
                <w:webHidden/>
              </w:rPr>
              <w:fldChar w:fldCharType="end"/>
            </w:r>
          </w:hyperlink>
        </w:p>
        <w:p w14:paraId="2737B89B" w14:textId="0F900ACC" w:rsidR="00C71F88" w:rsidRDefault="007F5E7E">
          <w:pPr>
            <w:pStyle w:val="TOC2"/>
            <w:tabs>
              <w:tab w:val="right" w:pos="9488"/>
            </w:tabs>
            <w:rPr>
              <w:rFonts w:asciiTheme="minorHAnsi" w:eastAsiaTheme="minorEastAsia" w:hAnsiTheme="minorHAnsi" w:cstheme="minorBidi"/>
              <w:noProof/>
              <w:color w:val="auto"/>
            </w:rPr>
          </w:pPr>
          <w:hyperlink w:anchor="_Toc20322847" w:history="1">
            <w:r w:rsidR="00C71F88" w:rsidRPr="000C2F7D">
              <w:rPr>
                <w:rStyle w:val="Hyperlink"/>
                <w:noProof/>
              </w:rPr>
              <w:t>3.3 Review of Residential Parking Areas and Parking Permit fees</w:t>
            </w:r>
            <w:r w:rsidR="00C71F88">
              <w:rPr>
                <w:noProof/>
                <w:webHidden/>
              </w:rPr>
              <w:tab/>
            </w:r>
            <w:r w:rsidR="00C71F88">
              <w:rPr>
                <w:noProof/>
                <w:webHidden/>
              </w:rPr>
              <w:fldChar w:fldCharType="begin"/>
            </w:r>
            <w:r w:rsidR="00C71F88">
              <w:rPr>
                <w:noProof/>
                <w:webHidden/>
              </w:rPr>
              <w:instrText xml:space="preserve"> PAGEREF _Toc20322847 \h </w:instrText>
            </w:r>
            <w:r w:rsidR="00C71F88">
              <w:rPr>
                <w:noProof/>
                <w:webHidden/>
              </w:rPr>
            </w:r>
            <w:r w:rsidR="00C71F88">
              <w:rPr>
                <w:noProof/>
                <w:webHidden/>
              </w:rPr>
              <w:fldChar w:fldCharType="separate"/>
            </w:r>
            <w:r>
              <w:rPr>
                <w:noProof/>
                <w:webHidden/>
              </w:rPr>
              <w:t>32</w:t>
            </w:r>
            <w:r w:rsidR="00C71F88">
              <w:rPr>
                <w:noProof/>
                <w:webHidden/>
              </w:rPr>
              <w:fldChar w:fldCharType="end"/>
            </w:r>
          </w:hyperlink>
        </w:p>
        <w:p w14:paraId="1FB1E0D6" w14:textId="6E8A1505" w:rsidR="00C71F88" w:rsidRDefault="007F5E7E">
          <w:pPr>
            <w:pStyle w:val="TOC1"/>
            <w:tabs>
              <w:tab w:val="right" w:pos="9488"/>
            </w:tabs>
            <w:rPr>
              <w:rFonts w:asciiTheme="minorHAnsi" w:eastAsiaTheme="minorEastAsia" w:hAnsiTheme="minorHAnsi" w:cstheme="minorBidi"/>
              <w:noProof/>
              <w:color w:val="auto"/>
            </w:rPr>
          </w:pPr>
          <w:hyperlink w:anchor="_Toc20322848" w:history="1">
            <w:r w:rsidR="00C71F88" w:rsidRPr="000C2F7D">
              <w:rPr>
                <w:rStyle w:val="Hyperlink"/>
                <w:noProof/>
              </w:rPr>
              <w:t>4 Monitoring and evaluation framework</w:t>
            </w:r>
            <w:r w:rsidR="00C71F88">
              <w:rPr>
                <w:noProof/>
                <w:webHidden/>
              </w:rPr>
              <w:tab/>
            </w:r>
            <w:r w:rsidR="00C71F88">
              <w:rPr>
                <w:noProof/>
                <w:webHidden/>
              </w:rPr>
              <w:fldChar w:fldCharType="begin"/>
            </w:r>
            <w:r w:rsidR="00C71F88">
              <w:rPr>
                <w:noProof/>
                <w:webHidden/>
              </w:rPr>
              <w:instrText xml:space="preserve"> PAGEREF _Toc20322848 \h </w:instrText>
            </w:r>
            <w:r w:rsidR="00C71F88">
              <w:rPr>
                <w:noProof/>
                <w:webHidden/>
              </w:rPr>
            </w:r>
            <w:r w:rsidR="00C71F88">
              <w:rPr>
                <w:noProof/>
                <w:webHidden/>
              </w:rPr>
              <w:fldChar w:fldCharType="separate"/>
            </w:r>
            <w:r>
              <w:rPr>
                <w:noProof/>
                <w:webHidden/>
              </w:rPr>
              <w:t>33</w:t>
            </w:r>
            <w:r w:rsidR="00C71F88">
              <w:rPr>
                <w:noProof/>
                <w:webHidden/>
              </w:rPr>
              <w:fldChar w:fldCharType="end"/>
            </w:r>
          </w:hyperlink>
        </w:p>
        <w:p w14:paraId="060B3302" w14:textId="5E55A722" w:rsidR="00C71F88" w:rsidRDefault="007F5E7E">
          <w:pPr>
            <w:pStyle w:val="TOC2"/>
            <w:tabs>
              <w:tab w:val="right" w:pos="9488"/>
            </w:tabs>
            <w:rPr>
              <w:rFonts w:asciiTheme="minorHAnsi" w:eastAsiaTheme="minorEastAsia" w:hAnsiTheme="minorHAnsi" w:cstheme="minorBidi"/>
              <w:noProof/>
              <w:color w:val="auto"/>
            </w:rPr>
          </w:pPr>
          <w:hyperlink w:anchor="_Toc20322849" w:history="1">
            <w:r w:rsidR="00C71F88" w:rsidRPr="000C2F7D">
              <w:rPr>
                <w:rStyle w:val="Hyperlink"/>
                <w:noProof/>
              </w:rPr>
              <w:t>4.1 Transparent reporting</w:t>
            </w:r>
            <w:r w:rsidR="00C71F88">
              <w:rPr>
                <w:noProof/>
                <w:webHidden/>
              </w:rPr>
              <w:tab/>
            </w:r>
            <w:r w:rsidR="00C71F88">
              <w:rPr>
                <w:noProof/>
                <w:webHidden/>
              </w:rPr>
              <w:fldChar w:fldCharType="begin"/>
            </w:r>
            <w:r w:rsidR="00C71F88">
              <w:rPr>
                <w:noProof/>
                <w:webHidden/>
              </w:rPr>
              <w:instrText xml:space="preserve"> PAGEREF _Toc20322849 \h </w:instrText>
            </w:r>
            <w:r w:rsidR="00C71F88">
              <w:rPr>
                <w:noProof/>
                <w:webHidden/>
              </w:rPr>
            </w:r>
            <w:r w:rsidR="00C71F88">
              <w:rPr>
                <w:noProof/>
                <w:webHidden/>
              </w:rPr>
              <w:fldChar w:fldCharType="separate"/>
            </w:r>
            <w:r>
              <w:rPr>
                <w:noProof/>
                <w:webHidden/>
              </w:rPr>
              <w:t>33</w:t>
            </w:r>
            <w:r w:rsidR="00C71F88">
              <w:rPr>
                <w:noProof/>
                <w:webHidden/>
              </w:rPr>
              <w:fldChar w:fldCharType="end"/>
            </w:r>
          </w:hyperlink>
        </w:p>
        <w:p w14:paraId="76B08F37" w14:textId="0465EC11" w:rsidR="00C71F88" w:rsidRDefault="007F5E7E">
          <w:pPr>
            <w:pStyle w:val="TOC2"/>
            <w:tabs>
              <w:tab w:val="right" w:pos="9488"/>
            </w:tabs>
            <w:rPr>
              <w:rFonts w:asciiTheme="minorHAnsi" w:eastAsiaTheme="minorEastAsia" w:hAnsiTheme="minorHAnsi" w:cstheme="minorBidi"/>
              <w:noProof/>
              <w:color w:val="auto"/>
            </w:rPr>
          </w:pPr>
          <w:hyperlink w:anchor="_Toc20322850" w:history="1">
            <w:r w:rsidR="00C71F88" w:rsidRPr="000C2F7D">
              <w:rPr>
                <w:rStyle w:val="Hyperlink"/>
                <w:noProof/>
              </w:rPr>
              <w:t>4.2 Regular reporting</w:t>
            </w:r>
            <w:r w:rsidR="00C71F88">
              <w:rPr>
                <w:noProof/>
                <w:webHidden/>
              </w:rPr>
              <w:tab/>
            </w:r>
            <w:r w:rsidR="00C71F88">
              <w:rPr>
                <w:noProof/>
                <w:webHidden/>
              </w:rPr>
              <w:fldChar w:fldCharType="begin"/>
            </w:r>
            <w:r w:rsidR="00C71F88">
              <w:rPr>
                <w:noProof/>
                <w:webHidden/>
              </w:rPr>
              <w:instrText xml:space="preserve"> PAGEREF _Toc20322850 \h </w:instrText>
            </w:r>
            <w:r w:rsidR="00C71F88">
              <w:rPr>
                <w:noProof/>
                <w:webHidden/>
              </w:rPr>
            </w:r>
            <w:r w:rsidR="00C71F88">
              <w:rPr>
                <w:noProof/>
                <w:webHidden/>
              </w:rPr>
              <w:fldChar w:fldCharType="separate"/>
            </w:r>
            <w:r>
              <w:rPr>
                <w:noProof/>
                <w:webHidden/>
              </w:rPr>
              <w:t>34</w:t>
            </w:r>
            <w:r w:rsidR="00C71F88">
              <w:rPr>
                <w:noProof/>
                <w:webHidden/>
              </w:rPr>
              <w:fldChar w:fldCharType="end"/>
            </w:r>
          </w:hyperlink>
        </w:p>
        <w:p w14:paraId="6E7339B9" w14:textId="7AC7A1C7" w:rsidR="00C71F88" w:rsidRDefault="007F5E7E">
          <w:pPr>
            <w:pStyle w:val="TOC1"/>
            <w:tabs>
              <w:tab w:val="right" w:pos="9488"/>
            </w:tabs>
            <w:rPr>
              <w:rFonts w:asciiTheme="minorHAnsi" w:eastAsiaTheme="minorEastAsia" w:hAnsiTheme="minorHAnsi" w:cstheme="minorBidi"/>
              <w:noProof/>
              <w:color w:val="auto"/>
            </w:rPr>
          </w:pPr>
          <w:hyperlink w:anchor="_Toc20322851" w:history="1">
            <w:r w:rsidR="00C71F88" w:rsidRPr="000C2F7D">
              <w:rPr>
                <w:rStyle w:val="Hyperlink"/>
                <w:noProof/>
              </w:rPr>
              <w:t>5 Responsibilities</w:t>
            </w:r>
            <w:r w:rsidR="00C71F88">
              <w:rPr>
                <w:noProof/>
                <w:webHidden/>
              </w:rPr>
              <w:tab/>
            </w:r>
            <w:r w:rsidR="00C71F88">
              <w:rPr>
                <w:noProof/>
                <w:webHidden/>
              </w:rPr>
              <w:fldChar w:fldCharType="begin"/>
            </w:r>
            <w:r w:rsidR="00C71F88">
              <w:rPr>
                <w:noProof/>
                <w:webHidden/>
              </w:rPr>
              <w:instrText xml:space="preserve"> PAGEREF _Toc20322851 \h </w:instrText>
            </w:r>
            <w:r w:rsidR="00C71F88">
              <w:rPr>
                <w:noProof/>
                <w:webHidden/>
              </w:rPr>
            </w:r>
            <w:r w:rsidR="00C71F88">
              <w:rPr>
                <w:noProof/>
                <w:webHidden/>
              </w:rPr>
              <w:fldChar w:fldCharType="separate"/>
            </w:r>
            <w:r>
              <w:rPr>
                <w:noProof/>
                <w:webHidden/>
              </w:rPr>
              <w:t>34</w:t>
            </w:r>
            <w:r w:rsidR="00C71F88">
              <w:rPr>
                <w:noProof/>
                <w:webHidden/>
              </w:rPr>
              <w:fldChar w:fldCharType="end"/>
            </w:r>
          </w:hyperlink>
        </w:p>
        <w:p w14:paraId="557A5B14" w14:textId="38D41695" w:rsidR="00C71F88" w:rsidRDefault="007F5E7E">
          <w:pPr>
            <w:pStyle w:val="TOC1"/>
            <w:tabs>
              <w:tab w:val="right" w:pos="9488"/>
            </w:tabs>
            <w:rPr>
              <w:rFonts w:asciiTheme="minorHAnsi" w:eastAsiaTheme="minorEastAsia" w:hAnsiTheme="minorHAnsi" w:cstheme="minorBidi"/>
              <w:noProof/>
              <w:color w:val="auto"/>
            </w:rPr>
          </w:pPr>
          <w:hyperlink w:anchor="_Toc20322852" w:history="1">
            <w:r w:rsidR="00C71F88" w:rsidRPr="000C2F7D">
              <w:rPr>
                <w:rStyle w:val="Hyperlink"/>
                <w:noProof/>
              </w:rPr>
              <w:t>6 Relevant policy, regulations or legislation</w:t>
            </w:r>
            <w:r w:rsidR="00C71F88">
              <w:rPr>
                <w:noProof/>
                <w:webHidden/>
              </w:rPr>
              <w:tab/>
            </w:r>
            <w:r w:rsidR="00C71F88">
              <w:rPr>
                <w:noProof/>
                <w:webHidden/>
              </w:rPr>
              <w:fldChar w:fldCharType="begin"/>
            </w:r>
            <w:r w:rsidR="00C71F88">
              <w:rPr>
                <w:noProof/>
                <w:webHidden/>
              </w:rPr>
              <w:instrText xml:space="preserve"> PAGEREF _Toc20322852 \h </w:instrText>
            </w:r>
            <w:r w:rsidR="00C71F88">
              <w:rPr>
                <w:noProof/>
                <w:webHidden/>
              </w:rPr>
            </w:r>
            <w:r w:rsidR="00C71F88">
              <w:rPr>
                <w:noProof/>
                <w:webHidden/>
              </w:rPr>
              <w:fldChar w:fldCharType="separate"/>
            </w:r>
            <w:r>
              <w:rPr>
                <w:noProof/>
                <w:webHidden/>
              </w:rPr>
              <w:t>34</w:t>
            </w:r>
            <w:r w:rsidR="00C71F88">
              <w:rPr>
                <w:noProof/>
                <w:webHidden/>
              </w:rPr>
              <w:fldChar w:fldCharType="end"/>
            </w:r>
          </w:hyperlink>
        </w:p>
        <w:p w14:paraId="5ED9F44E" w14:textId="29106C21" w:rsidR="00B719E8" w:rsidRPr="00F77D84" w:rsidRDefault="00E6045D" w:rsidP="00AE1C5F">
          <w:pPr>
            <w:pStyle w:val="TOC1"/>
            <w:tabs>
              <w:tab w:val="right" w:pos="9488"/>
            </w:tabs>
            <w:rPr>
              <w:sz w:val="24"/>
              <w:szCs w:val="24"/>
            </w:rPr>
          </w:pPr>
          <w:r w:rsidRPr="00CC6951">
            <w:rPr>
              <w:b/>
              <w:bCs/>
              <w:noProof/>
              <w:sz w:val="24"/>
              <w:szCs w:val="24"/>
            </w:rPr>
            <w:fldChar w:fldCharType="end"/>
          </w:r>
        </w:p>
      </w:sdtContent>
    </w:sdt>
    <w:p w14:paraId="108973B5" w14:textId="7678478D" w:rsidR="00F94BA5" w:rsidRDefault="00F94BA5">
      <w:pPr>
        <w:tabs>
          <w:tab w:val="clear" w:pos="-3060"/>
          <w:tab w:val="clear" w:pos="-2340"/>
          <w:tab w:val="clear" w:pos="6300"/>
        </w:tabs>
        <w:suppressAutoHyphens w:val="0"/>
        <w:spacing w:after="160" w:line="259" w:lineRule="auto"/>
        <w:rPr>
          <w:b/>
          <w:color w:val="196BAC"/>
          <w:sz w:val="28"/>
          <w:szCs w:val="28"/>
        </w:rPr>
      </w:pPr>
      <w:r>
        <w:br w:type="page"/>
      </w:r>
    </w:p>
    <w:p w14:paraId="231AE77E" w14:textId="0C14AEFA" w:rsidR="005E7D26" w:rsidRPr="005E7D26" w:rsidRDefault="00A617BC" w:rsidP="003C570A">
      <w:pPr>
        <w:pStyle w:val="Heading1"/>
        <w:spacing w:line="288" w:lineRule="auto"/>
      </w:pPr>
      <w:bookmarkStart w:id="3" w:name="_Toc20322822"/>
      <w:r>
        <w:lastRenderedPageBreak/>
        <w:t xml:space="preserve">1 </w:t>
      </w:r>
      <w:r w:rsidR="009C674E">
        <w:t>Setting the scene</w:t>
      </w:r>
      <w:bookmarkEnd w:id="3"/>
    </w:p>
    <w:p w14:paraId="25E0F540" w14:textId="630D5469" w:rsidR="009C674E" w:rsidRDefault="00A617BC" w:rsidP="003C570A">
      <w:pPr>
        <w:pStyle w:val="Heading2"/>
        <w:spacing w:line="288" w:lineRule="auto"/>
      </w:pPr>
      <w:bookmarkStart w:id="4" w:name="_Toc20322823"/>
      <w:r>
        <w:t xml:space="preserve">1.1 </w:t>
      </w:r>
      <w:r w:rsidR="009C674E" w:rsidRPr="00FF7F6D">
        <w:t>Background</w:t>
      </w:r>
      <w:bookmarkEnd w:id="4"/>
    </w:p>
    <w:p w14:paraId="75BDF62D" w14:textId="79D1C20D" w:rsidR="00A617BC" w:rsidRPr="00A617BC" w:rsidRDefault="00A617BC" w:rsidP="003C570A">
      <w:pPr>
        <w:spacing w:line="288" w:lineRule="auto"/>
        <w:rPr>
          <w:lang w:val="en-US"/>
        </w:rPr>
      </w:pPr>
      <w:r w:rsidRPr="00A617BC">
        <w:rPr>
          <w:lang w:val="en-US"/>
        </w:rPr>
        <w:t xml:space="preserve">We are at a defining moment in City of Port Phillip history, with our City’s current population projected to grow </w:t>
      </w:r>
      <w:r w:rsidRPr="00323EDC">
        <w:rPr>
          <w:lang w:val="en-US"/>
        </w:rPr>
        <w:t xml:space="preserve">by </w:t>
      </w:r>
      <w:r w:rsidR="00323EDC" w:rsidRPr="00323EDC">
        <w:rPr>
          <w:lang w:val="en-US"/>
        </w:rPr>
        <w:t xml:space="preserve">41 </w:t>
      </w:r>
      <w:r w:rsidRPr="00323EDC">
        <w:rPr>
          <w:lang w:val="en-US"/>
        </w:rPr>
        <w:t>per cent to 1</w:t>
      </w:r>
      <w:r w:rsidR="00323EDC" w:rsidRPr="00323EDC">
        <w:rPr>
          <w:lang w:val="en-US"/>
        </w:rPr>
        <w:t>59,450</w:t>
      </w:r>
      <w:r w:rsidRPr="00323EDC">
        <w:rPr>
          <w:lang w:val="en-US"/>
        </w:rPr>
        <w:t xml:space="preserve"> people by 20</w:t>
      </w:r>
      <w:r w:rsidR="00CA3DA3">
        <w:rPr>
          <w:lang w:val="en-US"/>
        </w:rPr>
        <w:t>36</w:t>
      </w:r>
      <w:r w:rsidR="004163A3">
        <w:rPr>
          <w:lang w:val="en-US"/>
        </w:rPr>
        <w:t xml:space="preserve"> (</w:t>
      </w:r>
      <w:r w:rsidR="004163A3" w:rsidRPr="004163A3">
        <w:rPr>
          <w:i/>
          <w:lang w:val="en-US"/>
        </w:rPr>
        <w:t>Victoria in Future</w:t>
      </w:r>
      <w:r w:rsidR="004163A3" w:rsidRPr="004163A3">
        <w:rPr>
          <w:lang w:val="en-US"/>
        </w:rPr>
        <w:t xml:space="preserve"> 2019</w:t>
      </w:r>
      <w:r w:rsidR="004163A3">
        <w:rPr>
          <w:lang w:val="en-US"/>
        </w:rPr>
        <w:t>)</w:t>
      </w:r>
      <w:r w:rsidRPr="00323EDC">
        <w:rPr>
          <w:lang w:val="en-US"/>
        </w:rPr>
        <w:t xml:space="preserve">. </w:t>
      </w:r>
      <w:r w:rsidRPr="00A617BC">
        <w:rPr>
          <w:lang w:val="en-US"/>
        </w:rPr>
        <w:t>This population growth will impact on the whole Port Phillip community, including residents, businesses and their employees, and visitors.</w:t>
      </w:r>
    </w:p>
    <w:p w14:paraId="14098130" w14:textId="085DD4D8" w:rsidR="009C674E" w:rsidRPr="00E722E4" w:rsidRDefault="009C674E" w:rsidP="003C570A">
      <w:pPr>
        <w:spacing w:line="288" w:lineRule="auto"/>
      </w:pPr>
      <w:r w:rsidRPr="00E722E4">
        <w:t xml:space="preserve">In 2018, Council adopted the </w:t>
      </w:r>
      <w:r w:rsidRPr="00951A9B">
        <w:rPr>
          <w:iCs/>
        </w:rPr>
        <w:t>Move, Connect Live: Integrated Transport Strategy 2018-28</w:t>
      </w:r>
      <w:r w:rsidRPr="00E722E4">
        <w:t xml:space="preserve"> </w:t>
      </w:r>
      <w:r w:rsidR="00D06E89" w:rsidRPr="00E722E4">
        <w:t>to address</w:t>
      </w:r>
      <w:r w:rsidRPr="00E722E4">
        <w:t xml:space="preserve"> the challenges facing Port P</w:t>
      </w:r>
      <w:r w:rsidR="00CC6951">
        <w:t>hillip from a transport and live</w:t>
      </w:r>
      <w:r w:rsidRPr="00E722E4">
        <w:t xml:space="preserve">ability perspective, particularly as the population in and around the municipality grows. </w:t>
      </w:r>
      <w:r w:rsidR="005E7D26" w:rsidRPr="00E722E4">
        <w:t>This strategy also set</w:t>
      </w:r>
      <w:r w:rsidRPr="00E722E4">
        <w:t xml:space="preserve"> a clear target for minimising car trips by providing real transport choices for re</w:t>
      </w:r>
      <w:r w:rsidR="008A466C">
        <w:t>sidents, employees and visitors as outlined in Figure 1 below.</w:t>
      </w:r>
    </w:p>
    <w:p w14:paraId="6C6143BD" w14:textId="77777777" w:rsidR="003C570A" w:rsidRDefault="003C0356" w:rsidP="003C570A">
      <w:pPr>
        <w:rPr>
          <w:i/>
          <w:sz w:val="20"/>
        </w:rPr>
      </w:pPr>
      <w:r>
        <w:rPr>
          <w:noProof/>
          <w:sz w:val="21"/>
          <w:szCs w:val="21"/>
        </w:rPr>
        <w:drawing>
          <wp:inline distT="0" distB="0" distL="0" distR="0" wp14:anchorId="5DB81724" wp14:editId="7FCD5301">
            <wp:extent cx="3533775" cy="544693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9920" cy="5518062"/>
                    </a:xfrm>
                    <a:prstGeom prst="rect">
                      <a:avLst/>
                    </a:prstGeom>
                    <a:noFill/>
                    <a:ln>
                      <a:noFill/>
                    </a:ln>
                  </pic:spPr>
                </pic:pic>
              </a:graphicData>
            </a:graphic>
          </wp:inline>
        </w:drawing>
      </w:r>
      <w:bookmarkStart w:id="5" w:name="_Ref16945292"/>
    </w:p>
    <w:p w14:paraId="2868ACD5" w14:textId="2FDA4530" w:rsidR="00CC6951" w:rsidRPr="00B615D2" w:rsidRDefault="00E6045D" w:rsidP="00B615D2">
      <w:pPr>
        <w:rPr>
          <w:sz w:val="20"/>
        </w:rPr>
      </w:pPr>
      <w:r w:rsidRPr="003C570A">
        <w:rPr>
          <w:sz w:val="20"/>
        </w:rPr>
        <w:t>Figure 1</w:t>
      </w:r>
      <w:bookmarkEnd w:id="5"/>
      <w:r w:rsidR="00951A9B" w:rsidRPr="003C570A">
        <w:rPr>
          <w:sz w:val="20"/>
        </w:rPr>
        <w:t>: Mode s</w:t>
      </w:r>
      <w:r w:rsidRPr="003C570A">
        <w:rPr>
          <w:sz w:val="20"/>
        </w:rPr>
        <w:t>hare targets from Move, Connect Live</w:t>
      </w:r>
      <w:r w:rsidR="00951A9B" w:rsidRPr="003C570A">
        <w:rPr>
          <w:sz w:val="20"/>
        </w:rPr>
        <w:t>:</w:t>
      </w:r>
      <w:r w:rsidR="00B615D2">
        <w:rPr>
          <w:sz w:val="20"/>
        </w:rPr>
        <w:t xml:space="preserve"> Integrated Transport Strategy</w:t>
      </w:r>
    </w:p>
    <w:p w14:paraId="7A9E76D9" w14:textId="77777777" w:rsidR="00364F34" w:rsidRDefault="00364F34" w:rsidP="003C570A">
      <w:pPr>
        <w:pStyle w:val="Heading2"/>
        <w:spacing w:line="288" w:lineRule="auto"/>
      </w:pPr>
      <w:bookmarkStart w:id="6" w:name="_Toc20322824"/>
      <w:r>
        <w:lastRenderedPageBreak/>
        <w:t>1.2 Why we need a Parking Management Policy</w:t>
      </w:r>
      <w:bookmarkEnd w:id="6"/>
      <w:r>
        <w:t xml:space="preserve"> </w:t>
      </w:r>
    </w:p>
    <w:p w14:paraId="2C4255C6" w14:textId="77777777" w:rsidR="00364F34" w:rsidRDefault="00364F34" w:rsidP="003C570A">
      <w:pPr>
        <w:spacing w:line="288" w:lineRule="auto"/>
        <w:rPr>
          <w:lang w:val="en-US"/>
        </w:rPr>
      </w:pPr>
      <w:r>
        <w:rPr>
          <w:lang w:val="en-US"/>
        </w:rPr>
        <w:t xml:space="preserve">We want a City where residents, workers and visitors have lots of travel choices that support liveability, promote health and wellbeing, and contribute to the City’s economic vitality. </w:t>
      </w:r>
    </w:p>
    <w:p w14:paraId="07E158FC" w14:textId="32F890BA" w:rsidR="00364F34" w:rsidRDefault="00364F34" w:rsidP="003C570A">
      <w:pPr>
        <w:spacing w:line="288" w:lineRule="auto"/>
        <w:rPr>
          <w:lang w:val="en-US"/>
        </w:rPr>
      </w:pPr>
      <w:r>
        <w:rPr>
          <w:lang w:val="en-US"/>
        </w:rPr>
        <w:t>We know the projected population growth will most notably be felt in our streets; with every additional car residing in our City dramatically increasing traffic congestion and</w:t>
      </w:r>
      <w:r w:rsidR="006A5234">
        <w:rPr>
          <w:lang w:val="en-US"/>
        </w:rPr>
        <w:t xml:space="preserve"> the need for car</w:t>
      </w:r>
      <w:r>
        <w:rPr>
          <w:lang w:val="en-US"/>
        </w:rPr>
        <w:t xml:space="preserve">parking, as well as impacting on the time we spend travelling within and throughout the City. </w:t>
      </w:r>
    </w:p>
    <w:p w14:paraId="6B1F7D08" w14:textId="77777777" w:rsidR="00364F34" w:rsidRDefault="00364F34" w:rsidP="003C570A">
      <w:pPr>
        <w:spacing w:line="288" w:lineRule="auto"/>
      </w:pPr>
      <w:r>
        <w:rPr>
          <w:lang w:val="en-US"/>
        </w:rPr>
        <w:t>With t</w:t>
      </w:r>
      <w:r>
        <w:t xml:space="preserve">he population and number of cars in the City of Port Phillip already rapidly growing as shown in Figure 2 below, now is the time for greater certainty around the ongoing provision, management and availability of carparking. This Policy aims to meet the needs of our City’s residents, employees and visitors, recognising that each person has their own set of needs, and that those needs change over time. </w:t>
      </w:r>
    </w:p>
    <w:p w14:paraId="320C92AB" w14:textId="6CA6762A" w:rsidR="00364F34" w:rsidRDefault="00364F34" w:rsidP="00364F34">
      <w:pPr>
        <w:rPr>
          <w:sz w:val="21"/>
          <w:szCs w:val="21"/>
        </w:rPr>
      </w:pPr>
      <w:r>
        <w:rPr>
          <w:noProof/>
          <w:sz w:val="21"/>
          <w:szCs w:val="21"/>
        </w:rPr>
        <w:drawing>
          <wp:inline distT="0" distB="0" distL="0" distR="0" wp14:anchorId="4C65DB64" wp14:editId="532F22EB">
            <wp:extent cx="4477316" cy="3552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95" cy="3571773"/>
                    </a:xfrm>
                    <a:prstGeom prst="rect">
                      <a:avLst/>
                    </a:prstGeom>
                    <a:noFill/>
                    <a:ln>
                      <a:noFill/>
                    </a:ln>
                  </pic:spPr>
                </pic:pic>
              </a:graphicData>
            </a:graphic>
          </wp:inline>
        </w:drawing>
      </w:r>
    </w:p>
    <w:p w14:paraId="27638037" w14:textId="77777777" w:rsidR="00364F34" w:rsidRDefault="00364F34" w:rsidP="00364F34">
      <w:pPr>
        <w:pStyle w:val="Caption"/>
        <w:rPr>
          <w:i w:val="0"/>
          <w:sz w:val="20"/>
          <w:szCs w:val="22"/>
        </w:rPr>
      </w:pPr>
      <w:bookmarkStart w:id="7" w:name="_Ref16945931"/>
      <w:r>
        <w:rPr>
          <w:i w:val="0"/>
          <w:sz w:val="20"/>
          <w:szCs w:val="22"/>
        </w:rPr>
        <w:t>Figure 2</w:t>
      </w:r>
      <w:bookmarkEnd w:id="7"/>
      <w:r>
        <w:rPr>
          <w:i w:val="0"/>
          <w:sz w:val="20"/>
          <w:szCs w:val="22"/>
        </w:rPr>
        <w:t>: Growth in City of Port Phillip population of cars and people</w:t>
      </w:r>
    </w:p>
    <w:p w14:paraId="3B96D81F" w14:textId="1BE9FFAD" w:rsidR="005E7D26" w:rsidRPr="00FF7F6D" w:rsidRDefault="00243214" w:rsidP="003C570A">
      <w:pPr>
        <w:pStyle w:val="Heading2"/>
        <w:spacing w:line="288" w:lineRule="auto"/>
      </w:pPr>
      <w:bookmarkStart w:id="8" w:name="_Toc20322825"/>
      <w:r w:rsidRPr="00FF7F6D">
        <w:t xml:space="preserve">1.3 </w:t>
      </w:r>
      <w:r w:rsidR="00E4259B" w:rsidRPr="00FF7F6D">
        <w:t>Policy co</w:t>
      </w:r>
      <w:r w:rsidR="005E7D26" w:rsidRPr="00FF7F6D">
        <w:t>ntext</w:t>
      </w:r>
      <w:bookmarkEnd w:id="8"/>
    </w:p>
    <w:p w14:paraId="24EDDE27" w14:textId="3B5988F4" w:rsidR="005E7D26" w:rsidRPr="00E722E4" w:rsidRDefault="005E7D26" w:rsidP="003C570A">
      <w:pPr>
        <w:spacing w:line="288" w:lineRule="auto"/>
      </w:pPr>
      <w:r w:rsidRPr="00E722E4">
        <w:t xml:space="preserve">The </w:t>
      </w:r>
      <w:r w:rsidR="00410CE8">
        <w:t>Parking Management P</w:t>
      </w:r>
      <w:r w:rsidR="00A64345">
        <w:t>olicy</w:t>
      </w:r>
      <w:r w:rsidR="00410CE8">
        <w:t xml:space="preserve"> (the P</w:t>
      </w:r>
      <w:r w:rsidRPr="00E722E4">
        <w:t>olicy</w:t>
      </w:r>
      <w:r w:rsidR="00410CE8">
        <w:t>)</w:t>
      </w:r>
      <w:r w:rsidRPr="00E722E4">
        <w:t xml:space="preserve"> will contribute to the delivery of the outcome within Council’s </w:t>
      </w:r>
      <w:r w:rsidRPr="00951A9B">
        <w:rPr>
          <w:iCs/>
        </w:rPr>
        <w:t>Move, Connect Live: Integrated Transport Strategy 2018-28</w:t>
      </w:r>
      <w:r w:rsidRPr="00E722E4">
        <w:t xml:space="preserve"> (the Strategy) specifically related to parking management: </w:t>
      </w:r>
    </w:p>
    <w:p w14:paraId="64ED537F" w14:textId="11FB4F16" w:rsidR="007C24F5" w:rsidRDefault="005E7D26" w:rsidP="00B615D2">
      <w:pPr>
        <w:spacing w:line="288" w:lineRule="auto"/>
      </w:pPr>
      <w:r w:rsidRPr="00E722E4">
        <w:t>“</w:t>
      </w:r>
      <w:r w:rsidRPr="00B615D2">
        <w:t xml:space="preserve">Our community understands that parking is a limited and shared resource, and works with Council to ensure fairest access. Council will deliver a program of changes to our parking management </w:t>
      </w:r>
      <w:r w:rsidR="0069649D" w:rsidRPr="00B615D2">
        <w:t>system to improve equity in car</w:t>
      </w:r>
      <w:r w:rsidRPr="00B615D2">
        <w:t>parking while also supporting the economic vitality of the City</w:t>
      </w:r>
      <w:r w:rsidRPr="00E722E4">
        <w:t>”.</w:t>
      </w:r>
    </w:p>
    <w:p w14:paraId="53B7B957" w14:textId="5F0799A8" w:rsidR="0041257E" w:rsidRPr="00FF7F6D" w:rsidRDefault="00243214" w:rsidP="00F21274">
      <w:pPr>
        <w:pStyle w:val="Heading2"/>
        <w:spacing w:line="288" w:lineRule="auto"/>
      </w:pPr>
      <w:bookmarkStart w:id="9" w:name="_Toc20322826"/>
      <w:r w:rsidRPr="00FF7F6D">
        <w:lastRenderedPageBreak/>
        <w:t>1.4</w:t>
      </w:r>
      <w:r w:rsidR="0041257E" w:rsidRPr="00FF7F6D">
        <w:t xml:space="preserve"> </w:t>
      </w:r>
      <w:r w:rsidR="00BB251C">
        <w:t>Outcomes and o</w:t>
      </w:r>
      <w:r w:rsidR="00A04265" w:rsidRPr="00FF7F6D">
        <w:t>bjectives</w:t>
      </w:r>
      <w:bookmarkEnd w:id="9"/>
    </w:p>
    <w:p w14:paraId="600954EB" w14:textId="77777777" w:rsidR="00F21274" w:rsidRDefault="00410CE8" w:rsidP="00F21274">
      <w:pPr>
        <w:spacing w:line="288" w:lineRule="auto"/>
      </w:pPr>
      <w:r>
        <w:t>The P</w:t>
      </w:r>
      <w:r w:rsidR="00F83AFB" w:rsidRPr="00E722E4">
        <w:t>olicy will provide a framework for the ongoing management of our existing 53,</w:t>
      </w:r>
      <w:r w:rsidR="006A5234">
        <w:t>000 on-street and 4,000 Council-</w:t>
      </w:r>
      <w:r w:rsidR="00F83AFB" w:rsidRPr="00E722E4">
        <w:t xml:space="preserve">owned off-street spaces used for parking and storage of motor vehicles. </w:t>
      </w:r>
    </w:p>
    <w:p w14:paraId="639171BA" w14:textId="2133EC9F" w:rsidR="00F83AFB" w:rsidRPr="00F21274" w:rsidRDefault="00F83AFB" w:rsidP="00F21274">
      <w:pPr>
        <w:spacing w:line="288" w:lineRule="auto"/>
        <w:rPr>
          <w:b/>
        </w:rPr>
      </w:pPr>
      <w:r w:rsidRPr="00F21274">
        <w:rPr>
          <w:b/>
        </w:rPr>
        <w:t xml:space="preserve">The overarching </w:t>
      </w:r>
      <w:r w:rsidR="005F3C07" w:rsidRPr="00F21274">
        <w:rPr>
          <w:b/>
        </w:rPr>
        <w:t>objectives</w:t>
      </w:r>
      <w:r w:rsidRPr="00F21274">
        <w:rPr>
          <w:b/>
        </w:rPr>
        <w:t xml:space="preserve"> of </w:t>
      </w:r>
      <w:r w:rsidR="00410CE8" w:rsidRPr="00F21274">
        <w:rPr>
          <w:b/>
        </w:rPr>
        <w:t>the Policy</w:t>
      </w:r>
      <w:r w:rsidRPr="00F21274">
        <w:rPr>
          <w:b/>
        </w:rPr>
        <w:t xml:space="preserve"> are to:</w:t>
      </w:r>
    </w:p>
    <w:p w14:paraId="228F0BFE" w14:textId="49398629" w:rsidR="00A04265" w:rsidRPr="00E722E4" w:rsidRDefault="00F83AFB" w:rsidP="00F86AAF">
      <w:pPr>
        <w:pStyle w:val="ListParagraph"/>
        <w:numPr>
          <w:ilvl w:val="0"/>
          <w:numId w:val="21"/>
        </w:numPr>
        <w:spacing w:line="288" w:lineRule="auto"/>
      </w:pPr>
      <w:r w:rsidRPr="00E722E4">
        <w:t>A</w:t>
      </w:r>
      <w:r w:rsidR="00A04265" w:rsidRPr="00E722E4">
        <w:t>ddress the City’s existing and future growth and transport c</w:t>
      </w:r>
      <w:r w:rsidRPr="00E722E4">
        <w:t>hallenges.</w:t>
      </w:r>
    </w:p>
    <w:p w14:paraId="3EDCA9E3" w14:textId="1F083C33" w:rsidR="00F83AFB" w:rsidRPr="00E722E4" w:rsidRDefault="00F83AFB" w:rsidP="00F86AAF">
      <w:pPr>
        <w:pStyle w:val="ListParagraph"/>
        <w:numPr>
          <w:ilvl w:val="0"/>
          <w:numId w:val="21"/>
        </w:numPr>
        <w:spacing w:line="288" w:lineRule="auto"/>
      </w:pPr>
      <w:r w:rsidRPr="00E722E4">
        <w:t>Provide fair</w:t>
      </w:r>
      <w:r w:rsidR="00EB3819">
        <w:t>er and more</w:t>
      </w:r>
      <w:r w:rsidRPr="00E722E4">
        <w:t xml:space="preserve"> reliable access to parking in all locations and </w:t>
      </w:r>
      <w:proofErr w:type="gramStart"/>
      <w:r w:rsidRPr="00E722E4">
        <w:t>at all times</w:t>
      </w:r>
      <w:proofErr w:type="gramEnd"/>
      <w:r w:rsidRPr="00E722E4">
        <w:t>.</w:t>
      </w:r>
    </w:p>
    <w:p w14:paraId="77B5F02A" w14:textId="0AFB669C" w:rsidR="00F21274" w:rsidRPr="00F21274" w:rsidRDefault="00902806" w:rsidP="00F21274">
      <w:pPr>
        <w:spacing w:line="288" w:lineRule="auto"/>
        <w:rPr>
          <w:b/>
        </w:rPr>
      </w:pPr>
      <w:r>
        <w:rPr>
          <w:b/>
        </w:rPr>
        <w:t xml:space="preserve">These </w:t>
      </w:r>
      <w:r w:rsidR="00F21274" w:rsidRPr="00F21274">
        <w:rPr>
          <w:b/>
        </w:rPr>
        <w:t>will be delivered via four key settings:</w:t>
      </w:r>
    </w:p>
    <w:p w14:paraId="19CB6356" w14:textId="1482A8BD" w:rsidR="00F21274" w:rsidRPr="00E722E4" w:rsidRDefault="00EB3819" w:rsidP="00F86AAF">
      <w:pPr>
        <w:pStyle w:val="ListParagraph"/>
        <w:numPr>
          <w:ilvl w:val="0"/>
          <w:numId w:val="22"/>
        </w:numPr>
        <w:spacing w:line="288" w:lineRule="auto"/>
      </w:pPr>
      <w:r>
        <w:t>h</w:t>
      </w:r>
      <w:r w:rsidR="00C25E22">
        <w:t>ierarchy of parking allocation</w:t>
      </w:r>
    </w:p>
    <w:p w14:paraId="2AAE9942" w14:textId="77777777" w:rsidR="00F21274" w:rsidRPr="00E722E4" w:rsidRDefault="00F21274" w:rsidP="00F86AAF">
      <w:pPr>
        <w:pStyle w:val="ListParagraph"/>
        <w:numPr>
          <w:ilvl w:val="0"/>
          <w:numId w:val="22"/>
        </w:numPr>
        <w:spacing w:line="288" w:lineRule="auto"/>
      </w:pPr>
      <w:r>
        <w:t>parking availability targets</w:t>
      </w:r>
    </w:p>
    <w:p w14:paraId="073A499A" w14:textId="77777777" w:rsidR="00F21274" w:rsidRPr="00E722E4" w:rsidRDefault="00F21274" w:rsidP="00F86AAF">
      <w:pPr>
        <w:pStyle w:val="ListParagraph"/>
        <w:numPr>
          <w:ilvl w:val="0"/>
          <w:numId w:val="22"/>
        </w:numPr>
        <w:spacing w:line="288" w:lineRule="auto"/>
      </w:pPr>
      <w:r>
        <w:t>demand responsive pricing</w:t>
      </w:r>
    </w:p>
    <w:p w14:paraId="62265D81" w14:textId="77777777" w:rsidR="00F21274" w:rsidRPr="00E722E4" w:rsidRDefault="00F21274" w:rsidP="00F86AAF">
      <w:pPr>
        <w:pStyle w:val="ListParagraph"/>
        <w:numPr>
          <w:ilvl w:val="0"/>
          <w:numId w:val="22"/>
        </w:numPr>
        <w:spacing w:line="288" w:lineRule="auto"/>
      </w:pPr>
      <w:r>
        <w:t>Parking Permit management</w:t>
      </w:r>
    </w:p>
    <w:p w14:paraId="5574DA65" w14:textId="74DDFF6B" w:rsidR="00F21274" w:rsidRDefault="00F21274" w:rsidP="00F21274">
      <w:pPr>
        <w:spacing w:line="288" w:lineRule="auto"/>
      </w:pPr>
      <w:r w:rsidRPr="00E722E4">
        <w:t xml:space="preserve">These </w:t>
      </w:r>
      <w:r>
        <w:t>settings</w:t>
      </w:r>
      <w:r w:rsidRPr="00E722E4">
        <w:t xml:space="preserve"> will allow for ongoing monitoring and evaluation as well as transparent reporting.</w:t>
      </w:r>
    </w:p>
    <w:p w14:paraId="5854F560" w14:textId="19B1CF92" w:rsidR="00F83AFB" w:rsidRPr="00F21274" w:rsidRDefault="0026189F" w:rsidP="00F21274">
      <w:pPr>
        <w:spacing w:line="288" w:lineRule="auto"/>
        <w:rPr>
          <w:b/>
        </w:rPr>
      </w:pPr>
      <w:r w:rsidRPr="00F21274">
        <w:rPr>
          <w:b/>
        </w:rPr>
        <w:t>Th</w:t>
      </w:r>
      <w:r w:rsidR="00410CE8" w:rsidRPr="00F21274">
        <w:rPr>
          <w:b/>
        </w:rPr>
        <w:t>e P</w:t>
      </w:r>
      <w:r w:rsidRPr="00F21274">
        <w:rPr>
          <w:b/>
        </w:rPr>
        <w:t>olicy further aims to be:</w:t>
      </w:r>
    </w:p>
    <w:p w14:paraId="69E26569" w14:textId="77777777" w:rsidR="00F83AFB" w:rsidRPr="00E722E4" w:rsidRDefault="00F83AFB" w:rsidP="00F21274">
      <w:pPr>
        <w:pStyle w:val="ListParagraph"/>
        <w:numPr>
          <w:ilvl w:val="0"/>
          <w:numId w:val="8"/>
        </w:numPr>
        <w:spacing w:line="288" w:lineRule="auto"/>
      </w:pPr>
      <w:r w:rsidRPr="00E722E4">
        <w:t>Clear and easy for the community and Council officers to interpret and apply.</w:t>
      </w:r>
    </w:p>
    <w:p w14:paraId="2D594A95" w14:textId="77777777" w:rsidR="00F83AFB" w:rsidRPr="00E722E4" w:rsidRDefault="00F83AFB" w:rsidP="00F21274">
      <w:pPr>
        <w:pStyle w:val="ListParagraph"/>
        <w:numPr>
          <w:ilvl w:val="0"/>
          <w:numId w:val="8"/>
        </w:numPr>
        <w:spacing w:line="288" w:lineRule="auto"/>
      </w:pPr>
      <w:r w:rsidRPr="00E722E4">
        <w:t>Fair and reasonable in both the outcomes it achieves and how it is implemented.</w:t>
      </w:r>
    </w:p>
    <w:p w14:paraId="558EFD03" w14:textId="77777777" w:rsidR="00F83AFB" w:rsidRPr="00E722E4" w:rsidRDefault="00F83AFB" w:rsidP="00F21274">
      <w:pPr>
        <w:pStyle w:val="ListParagraph"/>
        <w:numPr>
          <w:ilvl w:val="0"/>
          <w:numId w:val="8"/>
        </w:numPr>
        <w:spacing w:line="288" w:lineRule="auto"/>
      </w:pPr>
      <w:r w:rsidRPr="00E722E4">
        <w:t>Flexible to suit different circumstances across Port Phillip, and responsive to changing needs as the City grows.</w:t>
      </w:r>
    </w:p>
    <w:p w14:paraId="698D2F7C" w14:textId="77777777" w:rsidR="00F83AFB" w:rsidRPr="00E722E4" w:rsidRDefault="00F83AFB" w:rsidP="00F21274">
      <w:pPr>
        <w:pStyle w:val="ListParagraph"/>
        <w:numPr>
          <w:ilvl w:val="0"/>
          <w:numId w:val="8"/>
        </w:numPr>
        <w:spacing w:line="288" w:lineRule="auto"/>
      </w:pPr>
      <w:r w:rsidRPr="00E722E4">
        <w:t>Consistent with surrounding and other similar municipalities as far as practicable, while following best practice.</w:t>
      </w:r>
    </w:p>
    <w:p w14:paraId="4ECB3CCB" w14:textId="44028207" w:rsidR="00C801D7" w:rsidRPr="00E722E4" w:rsidRDefault="00F83AFB" w:rsidP="00F21274">
      <w:pPr>
        <w:pStyle w:val="ListParagraph"/>
        <w:numPr>
          <w:ilvl w:val="0"/>
          <w:numId w:val="8"/>
        </w:numPr>
        <w:spacing w:line="288" w:lineRule="auto"/>
      </w:pPr>
      <w:r w:rsidRPr="00E722E4">
        <w:t xml:space="preserve">Realistic and practical to implement, including consideration of Council resources. </w:t>
      </w:r>
    </w:p>
    <w:p w14:paraId="5389DF2D" w14:textId="61623044" w:rsidR="00A04265" w:rsidRPr="00FF7F6D" w:rsidRDefault="00243214" w:rsidP="007C24F5">
      <w:pPr>
        <w:pStyle w:val="Heading2"/>
        <w:spacing w:line="288" w:lineRule="auto"/>
      </w:pPr>
      <w:bookmarkStart w:id="10" w:name="_Toc20322827"/>
      <w:r w:rsidRPr="00FF7F6D">
        <w:t xml:space="preserve">1.5 </w:t>
      </w:r>
      <w:r w:rsidR="00217F42" w:rsidRPr="00FF7F6D">
        <w:t>C</w:t>
      </w:r>
      <w:r w:rsidR="005E7D26" w:rsidRPr="00FF7F6D">
        <w:t>hallenges</w:t>
      </w:r>
      <w:r w:rsidR="004C3EEA" w:rsidRPr="00FF7F6D">
        <w:t xml:space="preserve"> and considerations</w:t>
      </w:r>
      <w:bookmarkEnd w:id="10"/>
    </w:p>
    <w:p w14:paraId="6B077292" w14:textId="3D77088A" w:rsidR="004C3EEA" w:rsidRPr="00E722E4" w:rsidRDefault="005E7D26" w:rsidP="007C24F5">
      <w:pPr>
        <w:spacing w:line="288" w:lineRule="auto"/>
      </w:pPr>
      <w:r w:rsidRPr="00E722E4">
        <w:t>There is a limited amount of public sp</w:t>
      </w:r>
      <w:r w:rsidR="00E608B0" w:rsidRPr="00E722E4">
        <w:t>ace in the City of Port Phillip and a</w:t>
      </w:r>
      <w:r w:rsidRPr="00E722E4">
        <w:t xml:space="preserve">s the population grows, </w:t>
      </w:r>
      <w:r w:rsidR="00E608B0" w:rsidRPr="00E722E4">
        <w:t>the demand on this space increases.</w:t>
      </w:r>
      <w:r w:rsidR="004C3EEA" w:rsidRPr="00E722E4">
        <w:t xml:space="preserve"> </w:t>
      </w:r>
      <w:r w:rsidR="00E608B0" w:rsidRPr="00E722E4">
        <w:t xml:space="preserve">As well as needing space to park and store an increasing number of vehicles, Council also needs to consider the community’s desire </w:t>
      </w:r>
      <w:r w:rsidR="00793B53" w:rsidRPr="00E722E4">
        <w:t>to create and maintain</w:t>
      </w:r>
      <w:r w:rsidR="00E608B0" w:rsidRPr="00E722E4">
        <w:t xml:space="preserve"> a high level of liveability, mitigat</w:t>
      </w:r>
      <w:r w:rsidR="00793B53" w:rsidRPr="00E722E4">
        <w:t>e</w:t>
      </w:r>
      <w:r w:rsidR="00E608B0" w:rsidRPr="00E722E4">
        <w:t xml:space="preserve"> the impacts of climate change and provide greater transport choices</w:t>
      </w:r>
      <w:r w:rsidR="004C3EEA" w:rsidRPr="00E722E4">
        <w:t xml:space="preserve">. </w:t>
      </w:r>
    </w:p>
    <w:p w14:paraId="116CF056" w14:textId="7BFC5AFD" w:rsidR="00F21274" w:rsidRDefault="00A95B39" w:rsidP="00F21274">
      <w:pPr>
        <w:spacing w:line="288" w:lineRule="auto"/>
      </w:pPr>
      <w:r w:rsidRPr="00E722E4">
        <w:t>Council</w:t>
      </w:r>
      <w:r w:rsidR="004C3EEA" w:rsidRPr="00E722E4">
        <w:t xml:space="preserve"> recognises that with such a well-established street network, we have limited ability to in</w:t>
      </w:r>
      <w:r w:rsidR="00D85385">
        <w:t xml:space="preserve">crease capacity for on-street </w:t>
      </w:r>
      <w:r w:rsidR="004C3EEA" w:rsidRPr="00E722E4">
        <w:t xml:space="preserve">parking and traffic flow. We also recognise the benefits that other uses of </w:t>
      </w:r>
      <w:r w:rsidR="00C25E22">
        <w:t>kerb space</w:t>
      </w:r>
      <w:r w:rsidR="004C3EEA" w:rsidRPr="00E722E4">
        <w:t xml:space="preserve"> can bring to t</w:t>
      </w:r>
      <w:r w:rsidR="00D85385">
        <w:t xml:space="preserve">he community and as such, some </w:t>
      </w:r>
      <w:r w:rsidR="00410CE8">
        <w:t>k</w:t>
      </w:r>
      <w:r w:rsidR="004C3EEA" w:rsidRPr="00E722E4">
        <w:t xml:space="preserve">erb </w:t>
      </w:r>
      <w:r w:rsidR="00410CE8">
        <w:t>s</w:t>
      </w:r>
      <w:r w:rsidR="004C3EEA" w:rsidRPr="00E722E4">
        <w:t>pace will need to be converted</w:t>
      </w:r>
      <w:r w:rsidR="00D85385">
        <w:t xml:space="preserve"> from </w:t>
      </w:r>
      <w:r w:rsidR="004C3EEA" w:rsidRPr="00E722E4">
        <w:t>parking to accommodate these other uses over time.</w:t>
      </w:r>
    </w:p>
    <w:p w14:paraId="438FEE6C" w14:textId="6EE960B5" w:rsidR="004C3EEA" w:rsidRDefault="004C3EEA" w:rsidP="007C24F5">
      <w:pPr>
        <w:spacing w:line="288" w:lineRule="auto"/>
      </w:pPr>
      <w:r w:rsidRPr="00E722E4">
        <w:t xml:space="preserve">In </w:t>
      </w:r>
      <w:r w:rsidR="00A95B39" w:rsidRPr="00E722E4">
        <w:t>developing this policy</w:t>
      </w:r>
      <w:r w:rsidRPr="00E722E4">
        <w:t xml:space="preserve">, Council </w:t>
      </w:r>
      <w:r w:rsidR="00A95B39" w:rsidRPr="00E722E4">
        <w:t>has</w:t>
      </w:r>
      <w:r w:rsidRPr="00E722E4">
        <w:t xml:space="preserve"> </w:t>
      </w:r>
      <w:r w:rsidR="00A95B39" w:rsidRPr="00E722E4">
        <w:t xml:space="preserve">also </w:t>
      </w:r>
      <w:r w:rsidRPr="00E722E4">
        <w:t>consider</w:t>
      </w:r>
      <w:r w:rsidR="00A95B39" w:rsidRPr="00E722E4">
        <w:t>ed</w:t>
      </w:r>
      <w:r w:rsidRPr="00E722E4">
        <w:t>:</w:t>
      </w:r>
    </w:p>
    <w:p w14:paraId="3BE90291" w14:textId="77777777" w:rsidR="007C24F5" w:rsidRPr="007C24F5" w:rsidRDefault="00217F42" w:rsidP="00990D9A">
      <w:pPr>
        <w:pStyle w:val="Heading4"/>
        <w:spacing w:after="120" w:line="288" w:lineRule="auto"/>
        <w:rPr>
          <w:b w:val="0"/>
        </w:rPr>
      </w:pPr>
      <w:r w:rsidRPr="00E722E4">
        <w:t>Current u</w:t>
      </w:r>
      <w:r w:rsidR="009C674E" w:rsidRPr="00E722E4">
        <w:t>se of parking spaces</w:t>
      </w:r>
    </w:p>
    <w:p w14:paraId="72A2C8E0" w14:textId="678ECC43" w:rsidR="00990D9A" w:rsidRDefault="009C674E" w:rsidP="00990D9A">
      <w:pPr>
        <w:pStyle w:val="Heading4"/>
        <w:spacing w:after="120" w:line="288" w:lineRule="auto"/>
        <w:rPr>
          <w:b w:val="0"/>
        </w:rPr>
      </w:pPr>
      <w:r w:rsidRPr="00E722E4">
        <w:rPr>
          <w:b w:val="0"/>
        </w:rPr>
        <w:t>On-street</w:t>
      </w:r>
      <w:r w:rsidR="00D521F8">
        <w:rPr>
          <w:b w:val="0"/>
        </w:rPr>
        <w:t xml:space="preserve"> and Council owned off-street</w:t>
      </w:r>
      <w:r w:rsidRPr="00E722E4">
        <w:rPr>
          <w:b w:val="0"/>
        </w:rPr>
        <w:t xml:space="preserve"> car spaces in the City of Port Phillip are used by residents, employees and visitors</w:t>
      </w:r>
      <w:r w:rsidR="008A466C">
        <w:rPr>
          <w:b w:val="0"/>
        </w:rPr>
        <w:t xml:space="preserve"> to our businesses and shopping precincts</w:t>
      </w:r>
      <w:r w:rsidRPr="00E722E4">
        <w:rPr>
          <w:b w:val="0"/>
        </w:rPr>
        <w:t xml:space="preserve"> to park and store vehicles. </w:t>
      </w:r>
      <w:r w:rsidR="00575012">
        <w:rPr>
          <w:b w:val="0"/>
        </w:rPr>
        <w:t>This policy considers providing equitable use of the on-street car spaces for all users.</w:t>
      </w:r>
    </w:p>
    <w:p w14:paraId="422D196D" w14:textId="77777777" w:rsidR="00C25E22" w:rsidRDefault="00C25E22">
      <w:pPr>
        <w:tabs>
          <w:tab w:val="clear" w:pos="-3060"/>
          <w:tab w:val="clear" w:pos="-2340"/>
          <w:tab w:val="clear" w:pos="6300"/>
        </w:tabs>
        <w:suppressAutoHyphens w:val="0"/>
        <w:spacing w:after="160" w:line="259" w:lineRule="auto"/>
        <w:rPr>
          <w:b/>
        </w:rPr>
      </w:pPr>
      <w:r>
        <w:br w:type="page"/>
      </w:r>
    </w:p>
    <w:p w14:paraId="072FFC74" w14:textId="2064480F" w:rsidR="00990D9A" w:rsidRDefault="00BB251C" w:rsidP="00990D9A">
      <w:pPr>
        <w:pStyle w:val="Heading4"/>
        <w:spacing w:after="120" w:line="288" w:lineRule="auto"/>
        <w:rPr>
          <w:b w:val="0"/>
        </w:rPr>
      </w:pPr>
      <w:r>
        <w:lastRenderedPageBreak/>
        <w:t xml:space="preserve">Broadening transport choices to better manage congestion </w:t>
      </w:r>
    </w:p>
    <w:p w14:paraId="46106678" w14:textId="2C274A42" w:rsidR="00990D9A" w:rsidRDefault="009C674E" w:rsidP="00990D9A">
      <w:pPr>
        <w:pStyle w:val="Heading4"/>
        <w:spacing w:after="120" w:line="288" w:lineRule="auto"/>
        <w:rPr>
          <w:b w:val="0"/>
        </w:rPr>
      </w:pPr>
      <w:r w:rsidRPr="00E722E4">
        <w:rPr>
          <w:b w:val="0"/>
        </w:rPr>
        <w:t xml:space="preserve">Using alternative transport </w:t>
      </w:r>
      <w:r w:rsidR="00BB251C">
        <w:rPr>
          <w:b w:val="0"/>
        </w:rPr>
        <w:t xml:space="preserve">options </w:t>
      </w:r>
      <w:r w:rsidRPr="00E722E4">
        <w:rPr>
          <w:b w:val="0"/>
        </w:rPr>
        <w:t xml:space="preserve">eases congestion </w:t>
      </w:r>
      <w:r w:rsidR="00BB251C">
        <w:rPr>
          <w:b w:val="0"/>
        </w:rPr>
        <w:t xml:space="preserve">on our streets and public transport </w:t>
      </w:r>
      <w:r w:rsidRPr="00E722E4">
        <w:rPr>
          <w:b w:val="0"/>
        </w:rPr>
        <w:t>and improves local parking availability for all who need to use their car.</w:t>
      </w:r>
      <w:r w:rsidR="00217F42" w:rsidRPr="00E722E4">
        <w:t xml:space="preserve"> </w:t>
      </w:r>
      <w:r w:rsidR="00D85385">
        <w:rPr>
          <w:b w:val="0"/>
        </w:rPr>
        <w:t>This policy</w:t>
      </w:r>
      <w:r w:rsidRPr="00E722E4">
        <w:rPr>
          <w:b w:val="0"/>
        </w:rPr>
        <w:t xml:space="preserve"> </w:t>
      </w:r>
      <w:r w:rsidR="00BB251C">
        <w:rPr>
          <w:b w:val="0"/>
        </w:rPr>
        <w:t xml:space="preserve">complements parallel actions for </w:t>
      </w:r>
      <w:r w:rsidR="00217F42" w:rsidRPr="00E722E4">
        <w:rPr>
          <w:b w:val="0"/>
        </w:rPr>
        <w:t>reallocati</w:t>
      </w:r>
      <w:r w:rsidR="00C25E22">
        <w:rPr>
          <w:b w:val="0"/>
        </w:rPr>
        <w:t>on</w:t>
      </w:r>
      <w:r w:rsidR="00217F42" w:rsidRPr="00E722E4">
        <w:rPr>
          <w:b w:val="0"/>
        </w:rPr>
        <w:t xml:space="preserve"> of available public</w:t>
      </w:r>
      <w:r w:rsidRPr="00E722E4">
        <w:rPr>
          <w:b w:val="0"/>
        </w:rPr>
        <w:t xml:space="preserve"> space to make </w:t>
      </w:r>
      <w:r w:rsidR="00217F42" w:rsidRPr="00E722E4">
        <w:rPr>
          <w:b w:val="0"/>
        </w:rPr>
        <w:t>alternative modes of transport</w:t>
      </w:r>
      <w:r w:rsidRPr="00E722E4">
        <w:rPr>
          <w:b w:val="0"/>
        </w:rPr>
        <w:t xml:space="preserve"> more efficient and effective in the face of rapid population growth.</w:t>
      </w:r>
      <w:r w:rsidRPr="00E722E4">
        <w:t xml:space="preserve"> </w:t>
      </w:r>
    </w:p>
    <w:p w14:paraId="6CE5202B" w14:textId="77777777" w:rsidR="00990D9A" w:rsidRDefault="00217F42" w:rsidP="00990D9A">
      <w:pPr>
        <w:pStyle w:val="Heading4"/>
        <w:spacing w:after="120" w:line="288" w:lineRule="auto"/>
        <w:rPr>
          <w:b w:val="0"/>
        </w:rPr>
      </w:pPr>
      <w:r w:rsidRPr="00410CE8">
        <w:t>Access to parking when – and where - it’s needed most</w:t>
      </w:r>
    </w:p>
    <w:p w14:paraId="4805BB94" w14:textId="3A7D7FA5" w:rsidR="00F21274" w:rsidRPr="00990D9A" w:rsidRDefault="00D85385" w:rsidP="00990D9A">
      <w:pPr>
        <w:pStyle w:val="Heading4"/>
        <w:spacing w:after="120" w:line="288" w:lineRule="auto"/>
        <w:rPr>
          <w:b w:val="0"/>
        </w:rPr>
      </w:pPr>
      <w:r w:rsidRPr="00410CE8">
        <w:rPr>
          <w:b w:val="0"/>
        </w:rPr>
        <w:t xml:space="preserve">Ensuring </w:t>
      </w:r>
      <w:r w:rsidR="00410CE8">
        <w:rPr>
          <w:b w:val="0"/>
        </w:rPr>
        <w:t>car</w:t>
      </w:r>
      <w:r w:rsidR="009C674E" w:rsidRPr="00410CE8">
        <w:rPr>
          <w:b w:val="0"/>
        </w:rPr>
        <w:t xml:space="preserve">parking is available to those that need it at the times they need it is critical to making </w:t>
      </w:r>
      <w:r w:rsidR="00217F42" w:rsidRPr="00410CE8">
        <w:rPr>
          <w:b w:val="0"/>
        </w:rPr>
        <w:t>our City liveable, easy to move around, and attractive to visitors.</w:t>
      </w:r>
      <w:r w:rsidR="009C674E" w:rsidRPr="00410CE8">
        <w:rPr>
          <w:b w:val="0"/>
        </w:rPr>
        <w:t xml:space="preserve"> </w:t>
      </w:r>
      <w:r w:rsidR="00217F42" w:rsidRPr="00410CE8">
        <w:rPr>
          <w:b w:val="0"/>
        </w:rPr>
        <w:t>This policy aims to</w:t>
      </w:r>
      <w:r w:rsidR="009C674E" w:rsidRPr="00410CE8">
        <w:rPr>
          <w:b w:val="0"/>
        </w:rPr>
        <w:t xml:space="preserve"> make it easier for all drivers to find </w:t>
      </w:r>
      <w:r w:rsidR="00217F42" w:rsidRPr="00410CE8">
        <w:rPr>
          <w:b w:val="0"/>
        </w:rPr>
        <w:t>suitable</w:t>
      </w:r>
      <w:r w:rsidR="009C674E" w:rsidRPr="00410CE8">
        <w:rPr>
          <w:b w:val="0"/>
        </w:rPr>
        <w:t xml:space="preserve"> parking when and where they </w:t>
      </w:r>
      <w:r w:rsidR="00BB251C">
        <w:rPr>
          <w:b w:val="0"/>
        </w:rPr>
        <w:t>need</w:t>
      </w:r>
      <w:r w:rsidR="009C674E" w:rsidRPr="00410CE8">
        <w:rPr>
          <w:b w:val="0"/>
        </w:rPr>
        <w:t>.</w:t>
      </w:r>
      <w:r w:rsidR="009C674E" w:rsidRPr="00E722E4">
        <w:t xml:space="preserve"> </w:t>
      </w:r>
    </w:p>
    <w:p w14:paraId="5D1FD43A" w14:textId="204177BE" w:rsidR="003C570A" w:rsidRPr="007C24F5" w:rsidRDefault="003C570A" w:rsidP="007C24F5">
      <w:pPr>
        <w:pStyle w:val="Heading2"/>
        <w:spacing w:line="288" w:lineRule="auto"/>
      </w:pPr>
      <w:bookmarkStart w:id="11" w:name="_Toc20322828"/>
      <w:r>
        <w:t>1.6</w:t>
      </w:r>
      <w:r w:rsidRPr="00FF7F6D">
        <w:t xml:space="preserve"> </w:t>
      </w:r>
      <w:r>
        <w:t>Policy s</w:t>
      </w:r>
      <w:r w:rsidRPr="00FF7F6D">
        <w:t>cope</w:t>
      </w:r>
      <w:bookmarkEnd w:id="11"/>
    </w:p>
    <w:p w14:paraId="291D91D5" w14:textId="77777777" w:rsidR="003C570A" w:rsidRPr="00E722E4" w:rsidRDefault="003C570A" w:rsidP="007C24F5">
      <w:pPr>
        <w:spacing w:line="288" w:lineRule="auto"/>
      </w:pPr>
      <w:r w:rsidRPr="00E722E4">
        <w:t xml:space="preserve">The following aspects are within the scope of </w:t>
      </w:r>
      <w:r>
        <w:t>this policy</w:t>
      </w:r>
      <w:r w:rsidRPr="00E722E4">
        <w:t>:</w:t>
      </w:r>
    </w:p>
    <w:p w14:paraId="6A1CE88D" w14:textId="77777777" w:rsidR="003C570A" w:rsidRPr="00E722E4" w:rsidRDefault="003C570A" w:rsidP="007C24F5">
      <w:pPr>
        <w:pStyle w:val="ListParagraph"/>
        <w:numPr>
          <w:ilvl w:val="0"/>
          <w:numId w:val="13"/>
        </w:numPr>
        <w:spacing w:line="288" w:lineRule="auto"/>
      </w:pPr>
      <w:r>
        <w:t>All Council-</w:t>
      </w:r>
      <w:r w:rsidRPr="00E722E4">
        <w:t>controlled on-street parking spaces, irrespective of whether they are signed, line-marked, regulated or not.</w:t>
      </w:r>
    </w:p>
    <w:p w14:paraId="7212460E" w14:textId="77777777" w:rsidR="003C570A" w:rsidRPr="00E722E4" w:rsidRDefault="003C570A" w:rsidP="007C24F5">
      <w:pPr>
        <w:pStyle w:val="ListParagraph"/>
        <w:numPr>
          <w:ilvl w:val="0"/>
          <w:numId w:val="13"/>
        </w:numPr>
        <w:spacing w:line="288" w:lineRule="auto"/>
      </w:pPr>
      <w:r>
        <w:t>All Council-</w:t>
      </w:r>
      <w:r w:rsidRPr="00E722E4">
        <w:t xml:space="preserve">owned off-street parking spaces. </w:t>
      </w:r>
    </w:p>
    <w:p w14:paraId="42168950" w14:textId="77777777" w:rsidR="003C570A" w:rsidRPr="00E722E4" w:rsidRDefault="003C570A" w:rsidP="007C24F5">
      <w:pPr>
        <w:pStyle w:val="ListParagraph"/>
        <w:numPr>
          <w:ilvl w:val="0"/>
          <w:numId w:val="13"/>
        </w:numPr>
        <w:spacing w:line="288" w:lineRule="auto"/>
      </w:pPr>
      <w:r>
        <w:t>All Council-issued Parking P</w:t>
      </w:r>
      <w:r w:rsidRPr="00E722E4">
        <w:t>ermits.</w:t>
      </w:r>
    </w:p>
    <w:p w14:paraId="759E9036" w14:textId="77777777" w:rsidR="003C570A" w:rsidRPr="00E722E4" w:rsidRDefault="003C570A" w:rsidP="007C24F5">
      <w:pPr>
        <w:pStyle w:val="ListParagraph"/>
        <w:numPr>
          <w:ilvl w:val="0"/>
          <w:numId w:val="13"/>
        </w:numPr>
        <w:spacing w:line="288" w:lineRule="auto"/>
      </w:pPr>
      <w:r w:rsidRPr="00E722E4">
        <w:t xml:space="preserve">All on-street parking signage and signage </w:t>
      </w:r>
      <w:r>
        <w:t>in Council-</w:t>
      </w:r>
      <w:r w:rsidRPr="00E722E4">
        <w:t>owned off-street carparks.</w:t>
      </w:r>
    </w:p>
    <w:p w14:paraId="69E6F973" w14:textId="5B6B0B4B" w:rsidR="003C570A" w:rsidRPr="00E722E4" w:rsidRDefault="003C570A" w:rsidP="003C570A">
      <w:r w:rsidRPr="00E722E4">
        <w:rPr>
          <w:noProof/>
        </w:rPr>
        <mc:AlternateContent>
          <mc:Choice Requires="wps">
            <w:drawing>
              <wp:anchor distT="0" distB="0" distL="114300" distR="114300" simplePos="0" relativeHeight="251673600" behindDoc="1" locked="0" layoutInCell="1" allowOverlap="1" wp14:anchorId="26227A90" wp14:editId="70D7B793">
                <wp:simplePos x="0" y="0"/>
                <wp:positionH relativeFrom="margin">
                  <wp:align>center</wp:align>
                </wp:positionH>
                <wp:positionV relativeFrom="paragraph">
                  <wp:posOffset>129540</wp:posOffset>
                </wp:positionV>
                <wp:extent cx="6235200" cy="2466975"/>
                <wp:effectExtent l="0" t="0" r="13335" b="28575"/>
                <wp:wrapNone/>
                <wp:docPr id="11" name="Text Box 11"/>
                <wp:cNvGraphicFramePr/>
                <a:graphic xmlns:a="http://schemas.openxmlformats.org/drawingml/2006/main">
                  <a:graphicData uri="http://schemas.microsoft.com/office/word/2010/wordprocessingShape">
                    <wps:wsp>
                      <wps:cNvSpPr txBox="1"/>
                      <wps:spPr>
                        <a:xfrm>
                          <a:off x="0" y="0"/>
                          <a:ext cx="6235200" cy="2466975"/>
                        </a:xfrm>
                        <a:prstGeom prst="rect">
                          <a:avLst/>
                        </a:prstGeom>
                        <a:solidFill>
                          <a:schemeClr val="bg1">
                            <a:lumMod val="85000"/>
                          </a:schemeClr>
                        </a:solidFill>
                        <a:ln w="6350">
                          <a:solidFill>
                            <a:prstClr val="black"/>
                          </a:solidFill>
                        </a:ln>
                      </wps:spPr>
                      <wps:txbx>
                        <w:txbxContent>
                          <w:p w14:paraId="34D400B9" w14:textId="77777777" w:rsidR="00E85D24" w:rsidRPr="00E722E4" w:rsidRDefault="00E85D24" w:rsidP="007C24F5">
                            <w:pPr>
                              <w:spacing w:line="288" w:lineRule="auto"/>
                              <w:rPr>
                                <w:color w:val="auto"/>
                              </w:rPr>
                            </w:pPr>
                            <w:r w:rsidRPr="00E722E4">
                              <w:t xml:space="preserve">The </w:t>
                            </w:r>
                            <w:r w:rsidRPr="00E722E4">
                              <w:rPr>
                                <w:color w:val="auto"/>
                              </w:rPr>
                              <w:t>following topics are outside of the scope of the Parking Management Policy:</w:t>
                            </w:r>
                          </w:p>
                          <w:p w14:paraId="442C96B8" w14:textId="77777777" w:rsidR="00E85D24" w:rsidRPr="00E722E4" w:rsidRDefault="00E85D24" w:rsidP="007C24F5">
                            <w:pPr>
                              <w:pStyle w:val="ListParagraph"/>
                              <w:numPr>
                                <w:ilvl w:val="0"/>
                                <w:numId w:val="13"/>
                              </w:numPr>
                              <w:spacing w:line="288" w:lineRule="auto"/>
                              <w:rPr>
                                <w:color w:val="auto"/>
                              </w:rPr>
                            </w:pPr>
                            <w:r w:rsidRPr="00E722E4">
                              <w:rPr>
                                <w:color w:val="auto"/>
                              </w:rPr>
                              <w:t>The reallocation of street spaces to other uses.</w:t>
                            </w:r>
                          </w:p>
                          <w:p w14:paraId="7D9EDEB1" w14:textId="77777777" w:rsidR="00E85D24" w:rsidRPr="00E722E4" w:rsidRDefault="00E85D24" w:rsidP="007C24F5">
                            <w:pPr>
                              <w:pStyle w:val="ListParagraph"/>
                              <w:numPr>
                                <w:ilvl w:val="0"/>
                                <w:numId w:val="13"/>
                              </w:numPr>
                              <w:spacing w:line="288" w:lineRule="auto"/>
                            </w:pPr>
                            <w:r>
                              <w:t xml:space="preserve">Off-street </w:t>
                            </w:r>
                            <w:r w:rsidRPr="00E722E4">
                              <w:t>parking that is commercially operated or privately owned.</w:t>
                            </w:r>
                          </w:p>
                          <w:p w14:paraId="52D221F0" w14:textId="53F4881C" w:rsidR="00E85D24" w:rsidRPr="00E722E4" w:rsidRDefault="00E85D24" w:rsidP="007C24F5">
                            <w:pPr>
                              <w:pStyle w:val="ListParagraph"/>
                              <w:numPr>
                                <w:ilvl w:val="0"/>
                                <w:numId w:val="13"/>
                              </w:numPr>
                              <w:spacing w:line="288" w:lineRule="auto"/>
                            </w:pPr>
                            <w:r w:rsidRPr="00E722E4">
                              <w:t>Parking for bicycles (including E-bikes) or shared transport services</w:t>
                            </w:r>
                            <w:r>
                              <w:t>.</w:t>
                            </w:r>
                          </w:p>
                          <w:p w14:paraId="626CD4EB" w14:textId="77777777" w:rsidR="00E85D24" w:rsidRPr="00E722E4" w:rsidRDefault="00E85D24" w:rsidP="007C24F5">
                            <w:pPr>
                              <w:pStyle w:val="ListParagraph"/>
                              <w:numPr>
                                <w:ilvl w:val="0"/>
                                <w:numId w:val="13"/>
                              </w:numPr>
                              <w:spacing w:line="288" w:lineRule="auto"/>
                            </w:pPr>
                            <w:r w:rsidRPr="00E722E4">
                              <w:t xml:space="preserve">Victorian Government’s </w:t>
                            </w:r>
                            <w:r w:rsidRPr="00B0553A">
                              <w:rPr>
                                <w:i/>
                              </w:rPr>
                              <w:t>Congestion Levy Act 2005</w:t>
                            </w:r>
                            <w:r w:rsidRPr="00E722E4">
                              <w:t xml:space="preserve"> and its impacts.</w:t>
                            </w:r>
                          </w:p>
                          <w:p w14:paraId="04312852" w14:textId="2A37277F" w:rsidR="00E85D24" w:rsidRPr="00E722E4" w:rsidRDefault="00E85D24" w:rsidP="007C24F5">
                            <w:pPr>
                              <w:pStyle w:val="ListParagraph"/>
                              <w:numPr>
                                <w:ilvl w:val="0"/>
                                <w:numId w:val="13"/>
                              </w:numPr>
                              <w:spacing w:line="288" w:lineRule="auto"/>
                              <w:rPr>
                                <w:color w:val="auto"/>
                              </w:rPr>
                            </w:pPr>
                            <w:r>
                              <w:rPr>
                                <w:color w:val="auto"/>
                              </w:rPr>
                              <w:t xml:space="preserve">Privately-owned parking </w:t>
                            </w:r>
                          </w:p>
                          <w:p w14:paraId="6CE4894F" w14:textId="77777777" w:rsidR="00E85D24" w:rsidRPr="00E722E4" w:rsidRDefault="00E85D24" w:rsidP="007C24F5">
                            <w:pPr>
                              <w:pStyle w:val="ListParagraph"/>
                              <w:numPr>
                                <w:ilvl w:val="0"/>
                                <w:numId w:val="13"/>
                              </w:numPr>
                              <w:spacing w:line="288" w:lineRule="auto"/>
                            </w:pPr>
                            <w:r w:rsidRPr="00E722E4">
                              <w:t>The Port Phillip Planning Scheme, including the Parking Provisions in Clause 52.06.</w:t>
                            </w:r>
                          </w:p>
                          <w:p w14:paraId="16748C65" w14:textId="77777777" w:rsidR="00E85D24" w:rsidRPr="00E722E4" w:rsidRDefault="00E85D24" w:rsidP="007C24F5">
                            <w:pPr>
                              <w:pStyle w:val="ListParagraph"/>
                              <w:numPr>
                                <w:ilvl w:val="0"/>
                                <w:numId w:val="13"/>
                              </w:numPr>
                              <w:spacing w:line="288" w:lineRule="auto"/>
                              <w:rPr>
                                <w:color w:val="auto"/>
                              </w:rPr>
                            </w:pPr>
                            <w:r w:rsidRPr="00E722E4">
                              <w:rPr>
                                <w:color w:val="auto"/>
                              </w:rPr>
                              <w:t xml:space="preserve">Changes to specific on-street parking controls in response to individual parking issues. </w:t>
                            </w:r>
                          </w:p>
                          <w:p w14:paraId="103AB95D" w14:textId="77777777" w:rsidR="00E85D24" w:rsidRPr="00E722E4" w:rsidRDefault="00E85D24" w:rsidP="007C24F5">
                            <w:pPr>
                              <w:pStyle w:val="ListParagraph"/>
                              <w:numPr>
                                <w:ilvl w:val="0"/>
                                <w:numId w:val="13"/>
                              </w:numPr>
                              <w:spacing w:line="288" w:lineRule="auto"/>
                            </w:pPr>
                            <w:r w:rsidRPr="00E722E4">
                              <w:t xml:space="preserve">Developing additional Council-owned off-street parking areas. </w:t>
                            </w:r>
                          </w:p>
                          <w:p w14:paraId="37E5E0E1" w14:textId="576EBE65" w:rsidR="00E85D24" w:rsidRPr="00E722E4" w:rsidRDefault="00E85D24" w:rsidP="007C24F5">
                            <w:pPr>
                              <w:pStyle w:val="ListParagraph"/>
                              <w:numPr>
                                <w:ilvl w:val="0"/>
                                <w:numId w:val="13"/>
                              </w:numPr>
                              <w:spacing w:line="288" w:lineRule="auto"/>
                            </w:pPr>
                            <w:r w:rsidRPr="00E722E4">
                              <w:t xml:space="preserve">Increasing the total number </w:t>
                            </w:r>
                            <w:r>
                              <w:t xml:space="preserve">of </w:t>
                            </w:r>
                            <w:r w:rsidRPr="00E722E4">
                              <w:t xml:space="preserve">on-street parking spaces. </w:t>
                            </w:r>
                          </w:p>
                          <w:p w14:paraId="08F0E525" w14:textId="77777777" w:rsidR="00E85D24" w:rsidRPr="00E722E4" w:rsidRDefault="00E85D24" w:rsidP="007C24F5">
                            <w:pPr>
                              <w:pStyle w:val="ListParagraph"/>
                              <w:numPr>
                                <w:ilvl w:val="0"/>
                                <w:numId w:val="13"/>
                              </w:numPr>
                              <w:spacing w:line="288" w:lineRule="auto"/>
                            </w:pPr>
                            <w:r w:rsidRPr="00E722E4">
                              <w:t xml:space="preserve">Reducing the total amount of controlled parking. </w:t>
                            </w:r>
                          </w:p>
                          <w:p w14:paraId="1C9361E8" w14:textId="77777777" w:rsidR="00E85D24" w:rsidRDefault="00E85D24" w:rsidP="003C5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27A90" id="_x0000_t202" coordsize="21600,21600" o:spt="202" path="m,l,21600r21600,l21600,xe">
                <v:stroke joinstyle="miter"/>
                <v:path gradientshapeok="t" o:connecttype="rect"/>
              </v:shapetype>
              <v:shape id="Text Box 11" o:spid="_x0000_s1026" type="#_x0000_t202" style="position:absolute;margin-left:0;margin-top:10.2pt;width:490.95pt;height:194.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" fillcolor="#d8d8d8 [2732]" strokeweight=".5pt">
                <v:textbox>
                  <w:txbxContent>
                    <w:p w14:paraId="34D400B9" w14:textId="77777777" w:rsidR="00E85D24" w:rsidRPr="00E722E4" w:rsidRDefault="00E85D24" w:rsidP="007C24F5">
                      <w:pPr>
                        <w:spacing w:line="288" w:lineRule="auto"/>
                        <w:rPr>
                          <w:color w:val="auto"/>
                        </w:rPr>
                      </w:pPr>
                      <w:r w:rsidRPr="00E722E4">
                        <w:t xml:space="preserve">The </w:t>
                      </w:r>
                      <w:r w:rsidRPr="00E722E4">
                        <w:rPr>
                          <w:color w:val="auto"/>
                        </w:rPr>
                        <w:t>following topics are outside of the scope of the Parking Management Policy:</w:t>
                      </w:r>
                    </w:p>
                    <w:p w14:paraId="442C96B8" w14:textId="77777777" w:rsidR="00E85D24" w:rsidRPr="00E722E4" w:rsidRDefault="00E85D24" w:rsidP="007C24F5">
                      <w:pPr>
                        <w:pStyle w:val="ListParagraph"/>
                        <w:numPr>
                          <w:ilvl w:val="0"/>
                          <w:numId w:val="13"/>
                        </w:numPr>
                        <w:spacing w:line="288" w:lineRule="auto"/>
                        <w:rPr>
                          <w:color w:val="auto"/>
                        </w:rPr>
                      </w:pPr>
                      <w:r w:rsidRPr="00E722E4">
                        <w:rPr>
                          <w:color w:val="auto"/>
                        </w:rPr>
                        <w:t>The reallocation of street spaces to other uses.</w:t>
                      </w:r>
                    </w:p>
                    <w:p w14:paraId="7D9EDEB1" w14:textId="77777777" w:rsidR="00E85D24" w:rsidRPr="00E722E4" w:rsidRDefault="00E85D24" w:rsidP="007C24F5">
                      <w:pPr>
                        <w:pStyle w:val="ListParagraph"/>
                        <w:numPr>
                          <w:ilvl w:val="0"/>
                          <w:numId w:val="13"/>
                        </w:numPr>
                        <w:spacing w:line="288" w:lineRule="auto"/>
                      </w:pPr>
                      <w:r>
                        <w:t xml:space="preserve">Off-street </w:t>
                      </w:r>
                      <w:r w:rsidRPr="00E722E4">
                        <w:t>parking that is commercially operated or privately owned.</w:t>
                      </w:r>
                    </w:p>
                    <w:p w14:paraId="52D221F0" w14:textId="53F4881C" w:rsidR="00E85D24" w:rsidRPr="00E722E4" w:rsidRDefault="00E85D24" w:rsidP="007C24F5">
                      <w:pPr>
                        <w:pStyle w:val="ListParagraph"/>
                        <w:numPr>
                          <w:ilvl w:val="0"/>
                          <w:numId w:val="13"/>
                        </w:numPr>
                        <w:spacing w:line="288" w:lineRule="auto"/>
                      </w:pPr>
                      <w:r w:rsidRPr="00E722E4">
                        <w:t>Parking for bicycles (including E-bikes) or shared transport services</w:t>
                      </w:r>
                      <w:r>
                        <w:t>.</w:t>
                      </w:r>
                    </w:p>
                    <w:p w14:paraId="626CD4EB" w14:textId="77777777" w:rsidR="00E85D24" w:rsidRPr="00E722E4" w:rsidRDefault="00E85D24" w:rsidP="007C24F5">
                      <w:pPr>
                        <w:pStyle w:val="ListParagraph"/>
                        <w:numPr>
                          <w:ilvl w:val="0"/>
                          <w:numId w:val="13"/>
                        </w:numPr>
                        <w:spacing w:line="288" w:lineRule="auto"/>
                      </w:pPr>
                      <w:r w:rsidRPr="00E722E4">
                        <w:t xml:space="preserve">Victorian Government’s </w:t>
                      </w:r>
                      <w:r w:rsidRPr="00B0553A">
                        <w:rPr>
                          <w:i/>
                        </w:rPr>
                        <w:t>Congestion Levy Act 2005</w:t>
                      </w:r>
                      <w:r w:rsidRPr="00E722E4">
                        <w:t xml:space="preserve"> and its impacts.</w:t>
                      </w:r>
                    </w:p>
                    <w:p w14:paraId="04312852" w14:textId="2A37277F" w:rsidR="00E85D24" w:rsidRPr="00E722E4" w:rsidRDefault="00E85D24" w:rsidP="007C24F5">
                      <w:pPr>
                        <w:pStyle w:val="ListParagraph"/>
                        <w:numPr>
                          <w:ilvl w:val="0"/>
                          <w:numId w:val="13"/>
                        </w:numPr>
                        <w:spacing w:line="288" w:lineRule="auto"/>
                        <w:rPr>
                          <w:color w:val="auto"/>
                        </w:rPr>
                      </w:pPr>
                      <w:r>
                        <w:rPr>
                          <w:color w:val="auto"/>
                        </w:rPr>
                        <w:t xml:space="preserve">Privately-owned parking </w:t>
                      </w:r>
                    </w:p>
                    <w:p w14:paraId="6CE4894F" w14:textId="77777777" w:rsidR="00E85D24" w:rsidRPr="00E722E4" w:rsidRDefault="00E85D24" w:rsidP="007C24F5">
                      <w:pPr>
                        <w:pStyle w:val="ListParagraph"/>
                        <w:numPr>
                          <w:ilvl w:val="0"/>
                          <w:numId w:val="13"/>
                        </w:numPr>
                        <w:spacing w:line="288" w:lineRule="auto"/>
                      </w:pPr>
                      <w:r w:rsidRPr="00E722E4">
                        <w:t>The Port Phillip Planning Scheme, including the Parking Provisions in Clause 52.06.</w:t>
                      </w:r>
                    </w:p>
                    <w:p w14:paraId="16748C65" w14:textId="77777777" w:rsidR="00E85D24" w:rsidRPr="00E722E4" w:rsidRDefault="00E85D24" w:rsidP="007C24F5">
                      <w:pPr>
                        <w:pStyle w:val="ListParagraph"/>
                        <w:numPr>
                          <w:ilvl w:val="0"/>
                          <w:numId w:val="13"/>
                        </w:numPr>
                        <w:spacing w:line="288" w:lineRule="auto"/>
                        <w:rPr>
                          <w:color w:val="auto"/>
                        </w:rPr>
                      </w:pPr>
                      <w:r w:rsidRPr="00E722E4">
                        <w:rPr>
                          <w:color w:val="auto"/>
                        </w:rPr>
                        <w:t xml:space="preserve">Changes to specific on-street parking controls in response to individual parking issues. </w:t>
                      </w:r>
                    </w:p>
                    <w:p w14:paraId="103AB95D" w14:textId="77777777" w:rsidR="00E85D24" w:rsidRPr="00E722E4" w:rsidRDefault="00E85D24" w:rsidP="007C24F5">
                      <w:pPr>
                        <w:pStyle w:val="ListParagraph"/>
                        <w:numPr>
                          <w:ilvl w:val="0"/>
                          <w:numId w:val="13"/>
                        </w:numPr>
                        <w:spacing w:line="288" w:lineRule="auto"/>
                      </w:pPr>
                      <w:r w:rsidRPr="00E722E4">
                        <w:t xml:space="preserve">Developing additional Council-owned off-street parking areas. </w:t>
                      </w:r>
                    </w:p>
                    <w:p w14:paraId="37E5E0E1" w14:textId="576EBE65" w:rsidR="00E85D24" w:rsidRPr="00E722E4" w:rsidRDefault="00E85D24" w:rsidP="007C24F5">
                      <w:pPr>
                        <w:pStyle w:val="ListParagraph"/>
                        <w:numPr>
                          <w:ilvl w:val="0"/>
                          <w:numId w:val="13"/>
                        </w:numPr>
                        <w:spacing w:line="288" w:lineRule="auto"/>
                      </w:pPr>
                      <w:r w:rsidRPr="00E722E4">
                        <w:t xml:space="preserve">Increasing the total number </w:t>
                      </w:r>
                      <w:r>
                        <w:t xml:space="preserve">of </w:t>
                      </w:r>
                      <w:r w:rsidRPr="00E722E4">
                        <w:t xml:space="preserve">on-street parking spaces. </w:t>
                      </w:r>
                    </w:p>
                    <w:p w14:paraId="08F0E525" w14:textId="77777777" w:rsidR="00E85D24" w:rsidRPr="00E722E4" w:rsidRDefault="00E85D24" w:rsidP="007C24F5">
                      <w:pPr>
                        <w:pStyle w:val="ListParagraph"/>
                        <w:numPr>
                          <w:ilvl w:val="0"/>
                          <w:numId w:val="13"/>
                        </w:numPr>
                        <w:spacing w:line="288" w:lineRule="auto"/>
                      </w:pPr>
                      <w:r w:rsidRPr="00E722E4">
                        <w:t xml:space="preserve">Reducing the total amount of controlled parking. </w:t>
                      </w:r>
                    </w:p>
                    <w:p w14:paraId="1C9361E8" w14:textId="77777777" w:rsidR="00E85D24" w:rsidRDefault="00E85D24" w:rsidP="003C570A"/>
                  </w:txbxContent>
                </v:textbox>
                <w10:wrap anchorx="margin"/>
              </v:shape>
            </w:pict>
          </mc:Fallback>
        </mc:AlternateContent>
      </w:r>
    </w:p>
    <w:p w14:paraId="5CFC9F38" w14:textId="77777777" w:rsidR="003C570A" w:rsidRPr="00E722E4" w:rsidRDefault="003C570A" w:rsidP="003C570A">
      <w:pPr>
        <w:ind w:left="360"/>
      </w:pPr>
    </w:p>
    <w:p w14:paraId="62751D81" w14:textId="77777777" w:rsidR="003C570A" w:rsidRPr="00E722E4" w:rsidRDefault="003C570A" w:rsidP="003C570A">
      <w:pPr>
        <w:ind w:left="360"/>
      </w:pPr>
    </w:p>
    <w:p w14:paraId="41F9C8DC" w14:textId="77777777" w:rsidR="003C570A" w:rsidRPr="00E722E4" w:rsidRDefault="003C570A" w:rsidP="003C570A">
      <w:pPr>
        <w:ind w:left="360"/>
      </w:pPr>
    </w:p>
    <w:p w14:paraId="269B8873" w14:textId="77777777" w:rsidR="003C570A" w:rsidRPr="00E722E4" w:rsidRDefault="003C570A" w:rsidP="003C570A">
      <w:pPr>
        <w:ind w:left="360"/>
      </w:pPr>
    </w:p>
    <w:p w14:paraId="37CE662A" w14:textId="77777777" w:rsidR="003C570A" w:rsidRPr="00E722E4" w:rsidRDefault="003C570A" w:rsidP="003C570A">
      <w:pPr>
        <w:ind w:left="360"/>
      </w:pPr>
    </w:p>
    <w:p w14:paraId="0432308E" w14:textId="77777777" w:rsidR="003C570A" w:rsidRPr="00E722E4" w:rsidRDefault="003C570A" w:rsidP="003C570A">
      <w:pPr>
        <w:ind w:left="360"/>
      </w:pPr>
    </w:p>
    <w:p w14:paraId="147D5C27" w14:textId="77777777" w:rsidR="003C570A" w:rsidRPr="00E722E4" w:rsidRDefault="003C570A" w:rsidP="003C570A">
      <w:pPr>
        <w:ind w:left="360"/>
      </w:pPr>
    </w:p>
    <w:p w14:paraId="28451039" w14:textId="77777777" w:rsidR="003C570A" w:rsidRPr="00E722E4" w:rsidRDefault="003C570A" w:rsidP="003C570A">
      <w:pPr>
        <w:ind w:left="360"/>
      </w:pPr>
    </w:p>
    <w:p w14:paraId="7C8C1C31" w14:textId="77777777" w:rsidR="003C570A" w:rsidRPr="00E722E4" w:rsidRDefault="003C570A" w:rsidP="003C570A">
      <w:pPr>
        <w:ind w:left="360"/>
      </w:pPr>
    </w:p>
    <w:p w14:paraId="25F8FC4F" w14:textId="658F5D48" w:rsidR="00D11544" w:rsidRDefault="00D11544">
      <w:pPr>
        <w:tabs>
          <w:tab w:val="clear" w:pos="-3060"/>
          <w:tab w:val="clear" w:pos="-2340"/>
          <w:tab w:val="clear" w:pos="6300"/>
        </w:tabs>
        <w:suppressAutoHyphens w:val="0"/>
        <w:spacing w:after="160" w:line="259" w:lineRule="auto"/>
        <w:rPr>
          <w:b/>
          <w:bCs/>
          <w:color w:val="164364"/>
          <w:kern w:val="32"/>
          <w:sz w:val="24"/>
          <w:szCs w:val="24"/>
          <w:lang w:val="en-US"/>
        </w:rPr>
      </w:pPr>
    </w:p>
    <w:p w14:paraId="1BAF85C4" w14:textId="624C58D6" w:rsidR="0010554C" w:rsidRDefault="003C570A" w:rsidP="00F21274">
      <w:pPr>
        <w:pStyle w:val="Heading2"/>
        <w:spacing w:line="288" w:lineRule="auto"/>
      </w:pPr>
      <w:bookmarkStart w:id="12" w:name="_Toc20322829"/>
      <w:r>
        <w:t>1.7</w:t>
      </w:r>
      <w:r w:rsidR="00243214" w:rsidRPr="00FF7F6D">
        <w:t xml:space="preserve"> </w:t>
      </w:r>
      <w:r w:rsidR="001224C3">
        <w:t xml:space="preserve">Glossary </w:t>
      </w:r>
      <w:r w:rsidR="006C2560">
        <w:t>of general terms</w:t>
      </w:r>
      <w:bookmarkEnd w:id="12"/>
    </w:p>
    <w:tbl>
      <w:tblPr>
        <w:tblStyle w:val="GridTable1Light-Accent1"/>
        <w:tblW w:w="10091" w:type="dxa"/>
        <w:tblCellMar>
          <w:top w:w="57" w:type="dxa"/>
        </w:tblCellMar>
        <w:tblLook w:val="06A0" w:firstRow="1" w:lastRow="0" w:firstColumn="1" w:lastColumn="0" w:noHBand="1" w:noVBand="1"/>
      </w:tblPr>
      <w:tblGrid>
        <w:gridCol w:w="2551"/>
        <w:gridCol w:w="7540"/>
      </w:tblGrid>
      <w:tr w:rsidR="00471474" w:rsidRPr="00801718" w14:paraId="40977481" w14:textId="77777777" w:rsidTr="00E2073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51" w:type="dxa"/>
            <w:shd w:val="clear" w:color="auto" w:fill="9CC2E5" w:themeFill="accent1" w:themeFillTint="99"/>
          </w:tcPr>
          <w:p w14:paraId="5E489B5F" w14:textId="77777777" w:rsidR="00471474" w:rsidRPr="00801718" w:rsidRDefault="00471474" w:rsidP="0010554C">
            <w:pPr>
              <w:spacing w:line="288" w:lineRule="auto"/>
            </w:pPr>
            <w:r w:rsidRPr="00801718">
              <w:t>Term</w:t>
            </w:r>
          </w:p>
        </w:tc>
        <w:tc>
          <w:tcPr>
            <w:tcW w:w="7540" w:type="dxa"/>
            <w:shd w:val="clear" w:color="auto" w:fill="9CC2E5" w:themeFill="accent1" w:themeFillTint="99"/>
          </w:tcPr>
          <w:p w14:paraId="227D6BA6" w14:textId="77777777" w:rsidR="00471474" w:rsidRPr="00801718" w:rsidRDefault="00471474" w:rsidP="0010554C">
            <w:pPr>
              <w:spacing w:line="288" w:lineRule="auto"/>
              <w:cnfStyle w:val="100000000000" w:firstRow="1" w:lastRow="0" w:firstColumn="0" w:lastColumn="0" w:oddVBand="0" w:evenVBand="0" w:oddHBand="0" w:evenHBand="0" w:firstRowFirstColumn="0" w:firstRowLastColumn="0" w:lastRowFirstColumn="0" w:lastRowLastColumn="0"/>
            </w:pPr>
            <w:r w:rsidRPr="00801718">
              <w:t>Definition</w:t>
            </w:r>
          </w:p>
        </w:tc>
      </w:tr>
      <w:tr w:rsidR="00471474" w:rsidRPr="00EC0F56" w14:paraId="3181EE2C"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0D5D515B" w14:textId="77777777" w:rsidR="00471474" w:rsidRPr="00E20735" w:rsidRDefault="00471474" w:rsidP="0010554C">
            <w:pPr>
              <w:spacing w:line="288" w:lineRule="auto"/>
              <w:rPr>
                <w:sz w:val="20"/>
                <w:szCs w:val="20"/>
              </w:rPr>
            </w:pPr>
            <w:r w:rsidRPr="00E20735">
              <w:rPr>
                <w:sz w:val="20"/>
                <w:szCs w:val="20"/>
              </w:rPr>
              <w:t>Carparking</w:t>
            </w:r>
          </w:p>
        </w:tc>
        <w:tc>
          <w:tcPr>
            <w:tcW w:w="7540" w:type="dxa"/>
          </w:tcPr>
          <w:p w14:paraId="5006D764" w14:textId="33AB08F4"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Leaving a car unattended somewhere.</w:t>
            </w:r>
          </w:p>
        </w:tc>
      </w:tr>
      <w:tr w:rsidR="00471474" w:rsidRPr="00EC0F56" w14:paraId="698F7F44" w14:textId="77777777" w:rsidTr="00E20735">
        <w:trPr>
          <w:cantSplit/>
          <w:trHeight w:val="627"/>
        </w:trPr>
        <w:tc>
          <w:tcPr>
            <w:cnfStyle w:val="001000000000" w:firstRow="0" w:lastRow="0" w:firstColumn="1" w:lastColumn="0" w:oddVBand="0" w:evenVBand="0" w:oddHBand="0" w:evenHBand="0" w:firstRowFirstColumn="0" w:firstRowLastColumn="0" w:lastRowFirstColumn="0" w:lastRowLastColumn="0"/>
            <w:tcW w:w="2551" w:type="dxa"/>
          </w:tcPr>
          <w:p w14:paraId="0D30D90C" w14:textId="77777777" w:rsidR="00471474" w:rsidRPr="00E20735" w:rsidRDefault="00471474" w:rsidP="0010554C">
            <w:pPr>
              <w:spacing w:line="288" w:lineRule="auto"/>
              <w:rPr>
                <w:sz w:val="20"/>
                <w:szCs w:val="20"/>
              </w:rPr>
            </w:pPr>
            <w:r w:rsidRPr="00E20735">
              <w:rPr>
                <w:sz w:val="20"/>
                <w:szCs w:val="20"/>
              </w:rPr>
              <w:t>Clearway</w:t>
            </w:r>
          </w:p>
        </w:tc>
        <w:tc>
          <w:tcPr>
            <w:tcW w:w="7540" w:type="dxa"/>
          </w:tcPr>
          <w:p w14:paraId="2603598F" w14:textId="77777777"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 xml:space="preserve">A Clearway is a location that cannot be used by any private vehicle for parking and typically only applies at specific times. </w:t>
            </w:r>
          </w:p>
        </w:tc>
      </w:tr>
      <w:tr w:rsidR="00471474" w:rsidRPr="00EC0F56" w14:paraId="3783ABA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41123602" w14:textId="77777777" w:rsidR="00471474" w:rsidRPr="00E20735" w:rsidRDefault="00471474" w:rsidP="0010554C">
            <w:pPr>
              <w:spacing w:line="288" w:lineRule="auto"/>
              <w:rPr>
                <w:color w:val="auto"/>
                <w:sz w:val="20"/>
                <w:szCs w:val="20"/>
              </w:rPr>
            </w:pPr>
            <w:r w:rsidRPr="00E20735">
              <w:rPr>
                <w:color w:val="auto"/>
                <w:sz w:val="20"/>
                <w:szCs w:val="20"/>
              </w:rPr>
              <w:lastRenderedPageBreak/>
              <w:t>Commercial Parking Area</w:t>
            </w:r>
          </w:p>
        </w:tc>
        <w:tc>
          <w:tcPr>
            <w:tcW w:w="7540" w:type="dxa"/>
          </w:tcPr>
          <w:p w14:paraId="72AED08D" w14:textId="77777777" w:rsidR="00471474" w:rsidRPr="00E20735" w:rsidRDefault="00471474" w:rsidP="0010554C">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E20735">
              <w:rPr>
                <w:color w:val="auto"/>
                <w:sz w:val="20"/>
                <w:szCs w:val="20"/>
              </w:rPr>
              <w:t>Commercial Parking Areas are typically not designated as specific Parking Areas, but are generally accepted to be an area in which shorter time restrictions apply (typically four hours or less).</w:t>
            </w:r>
          </w:p>
        </w:tc>
      </w:tr>
      <w:tr w:rsidR="006461FC" w:rsidRPr="00EC0F56" w14:paraId="6E7C1DF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5A45000" w14:textId="77777777" w:rsidR="00E20735" w:rsidRPr="00E20735" w:rsidRDefault="006461FC" w:rsidP="006461FC">
            <w:pPr>
              <w:spacing w:line="288" w:lineRule="auto"/>
              <w:rPr>
                <w:sz w:val="20"/>
                <w:szCs w:val="20"/>
              </w:rPr>
            </w:pPr>
            <w:r w:rsidRPr="00E20735">
              <w:rPr>
                <w:sz w:val="20"/>
                <w:szCs w:val="20"/>
              </w:rPr>
              <w:t>Eligible property</w:t>
            </w:r>
          </w:p>
          <w:p w14:paraId="02A1E9FD" w14:textId="140FCF6C" w:rsidR="006461FC" w:rsidRPr="00E20735" w:rsidRDefault="00E20735" w:rsidP="006461FC">
            <w:pPr>
              <w:spacing w:line="288" w:lineRule="auto"/>
              <w:rPr>
                <w:b w:val="0"/>
                <w:i/>
                <w:color w:val="auto"/>
                <w:sz w:val="20"/>
                <w:szCs w:val="20"/>
              </w:rPr>
            </w:pPr>
            <w:r w:rsidRPr="00E20735">
              <w:rPr>
                <w:b w:val="0"/>
                <w:i/>
                <w:sz w:val="20"/>
                <w:szCs w:val="20"/>
              </w:rPr>
              <w:t>O</w:t>
            </w:r>
            <w:r w:rsidR="00C25E22" w:rsidRPr="00E20735">
              <w:rPr>
                <w:b w:val="0"/>
                <w:i/>
                <w:sz w:val="20"/>
                <w:szCs w:val="20"/>
              </w:rPr>
              <w:t>ccupants are eligible to apply for Resident Parking Permits</w:t>
            </w:r>
          </w:p>
        </w:tc>
        <w:tc>
          <w:tcPr>
            <w:tcW w:w="7540" w:type="dxa"/>
          </w:tcPr>
          <w:p w14:paraId="189A31FB" w14:textId="7A267DE2" w:rsidR="006461FC" w:rsidRPr="00E20735" w:rsidRDefault="00C25E22" w:rsidP="00C25E22">
            <w:pPr>
              <w:cnfStyle w:val="000000000000" w:firstRow="0" w:lastRow="0" w:firstColumn="0" w:lastColumn="0" w:oddVBand="0" w:evenVBand="0" w:oddHBand="0" w:evenHBand="0" w:firstRowFirstColumn="0" w:firstRowLastColumn="0" w:lastRowFirstColumn="0" w:lastRowLastColumn="0"/>
              <w:rPr>
                <w:color w:val="auto"/>
                <w:sz w:val="20"/>
                <w:szCs w:val="20"/>
              </w:rPr>
            </w:pPr>
            <w:r w:rsidRPr="00E20735">
              <w:rPr>
                <w:sz w:val="20"/>
                <w:szCs w:val="20"/>
              </w:rPr>
              <w:t xml:space="preserve">Residential </w:t>
            </w:r>
            <w:r w:rsidR="003A33E5">
              <w:rPr>
                <w:sz w:val="20"/>
                <w:szCs w:val="20"/>
              </w:rPr>
              <w:t>dwellings</w:t>
            </w:r>
            <w:r w:rsidRPr="00E20735">
              <w:rPr>
                <w:sz w:val="20"/>
                <w:szCs w:val="20"/>
              </w:rPr>
              <w:t xml:space="preserve"> built before 1 October 2002 with renovations</w:t>
            </w:r>
            <w:r w:rsidR="003A33E5">
              <w:rPr>
                <w:sz w:val="20"/>
                <w:szCs w:val="20"/>
              </w:rPr>
              <w:t xml:space="preserve"> that have</w:t>
            </w:r>
            <w:r w:rsidRPr="00E20735">
              <w:rPr>
                <w:sz w:val="20"/>
                <w:szCs w:val="20"/>
              </w:rPr>
              <w:t xml:space="preserve"> </w:t>
            </w:r>
            <w:r w:rsidR="003A33E5" w:rsidRPr="00E20735">
              <w:rPr>
                <w:sz w:val="20"/>
                <w:szCs w:val="20"/>
              </w:rPr>
              <w:t xml:space="preserve">taken place </w:t>
            </w:r>
            <w:r w:rsidR="003A33E5">
              <w:rPr>
                <w:sz w:val="20"/>
                <w:szCs w:val="20"/>
              </w:rPr>
              <w:t>before or after 1 October 2002 and have not increased the number of dwellings on the property.</w:t>
            </w:r>
          </w:p>
        </w:tc>
      </w:tr>
      <w:tr w:rsidR="00870F2E" w:rsidRPr="00EC0F56" w14:paraId="16F3058E"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561F35D" w14:textId="2BE1DDBB" w:rsidR="00870F2E" w:rsidRPr="00AD6F51" w:rsidRDefault="00870F2E" w:rsidP="006461FC">
            <w:pPr>
              <w:spacing w:line="288" w:lineRule="auto"/>
              <w:rPr>
                <w:sz w:val="20"/>
                <w:szCs w:val="20"/>
              </w:rPr>
            </w:pPr>
            <w:r w:rsidRPr="00AD6F51">
              <w:rPr>
                <w:sz w:val="20"/>
                <w:szCs w:val="20"/>
              </w:rPr>
              <w:t xml:space="preserve">Foreshore Parking Area </w:t>
            </w:r>
          </w:p>
        </w:tc>
        <w:tc>
          <w:tcPr>
            <w:tcW w:w="7540" w:type="dxa"/>
          </w:tcPr>
          <w:p w14:paraId="29C21D83" w14:textId="6BACA944" w:rsidR="00870F2E" w:rsidRPr="00E20735" w:rsidRDefault="00B41CC5" w:rsidP="006461F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D6F51">
              <w:rPr>
                <w:sz w:val="20"/>
                <w:szCs w:val="20"/>
              </w:rPr>
              <w:t xml:space="preserve">Designated paid parking areas along the foreshore where a Foreshore Parking Permit holder </w:t>
            </w:r>
            <w:r w:rsidR="00566ABE" w:rsidRPr="00AD6F51">
              <w:rPr>
                <w:sz w:val="20"/>
                <w:szCs w:val="20"/>
              </w:rPr>
              <w:t>can</w:t>
            </w:r>
            <w:r w:rsidRPr="00AD6F51">
              <w:rPr>
                <w:sz w:val="20"/>
                <w:szCs w:val="20"/>
              </w:rPr>
              <w:t xml:space="preserve"> park for the allowable time frame, without purchasing a ticket.</w:t>
            </w:r>
          </w:p>
        </w:tc>
      </w:tr>
      <w:tr w:rsidR="006461FC" w:rsidRPr="00EC0F56" w14:paraId="6DAADC31"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645BB15A" w14:textId="1C9AA411" w:rsidR="006461FC" w:rsidRPr="00E20735" w:rsidRDefault="006461FC" w:rsidP="006461FC">
            <w:pPr>
              <w:spacing w:line="288" w:lineRule="auto"/>
              <w:rPr>
                <w:sz w:val="20"/>
                <w:szCs w:val="20"/>
              </w:rPr>
            </w:pPr>
            <w:r w:rsidRPr="00E20735">
              <w:rPr>
                <w:sz w:val="20"/>
                <w:szCs w:val="20"/>
              </w:rPr>
              <w:t>Household</w:t>
            </w:r>
          </w:p>
        </w:tc>
        <w:tc>
          <w:tcPr>
            <w:tcW w:w="7540" w:type="dxa"/>
          </w:tcPr>
          <w:p w14:paraId="2CAFC1CF" w14:textId="7394E204" w:rsidR="006461FC" w:rsidRPr="00E20735" w:rsidRDefault="006461FC" w:rsidP="006461FC">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The group of people that together occupy one dwelling.</w:t>
            </w:r>
          </w:p>
        </w:tc>
      </w:tr>
      <w:tr w:rsidR="00C25E22" w:rsidRPr="00EC0F56" w14:paraId="6B7138AF"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BA275C0" w14:textId="77777777" w:rsidR="00E20735" w:rsidRPr="00E20735" w:rsidRDefault="00C25E22" w:rsidP="00C25E22">
            <w:pPr>
              <w:spacing w:line="288" w:lineRule="auto"/>
              <w:rPr>
                <w:sz w:val="20"/>
                <w:szCs w:val="20"/>
              </w:rPr>
            </w:pPr>
            <w:r w:rsidRPr="00E20735">
              <w:rPr>
                <w:sz w:val="20"/>
                <w:szCs w:val="20"/>
              </w:rPr>
              <w:t>Ineligible property</w:t>
            </w:r>
          </w:p>
          <w:p w14:paraId="7FE89DA7" w14:textId="184815A8" w:rsidR="00C25E22" w:rsidRPr="00E20735" w:rsidRDefault="00E20735" w:rsidP="00C25E22">
            <w:pPr>
              <w:spacing w:line="288" w:lineRule="auto"/>
              <w:rPr>
                <w:b w:val="0"/>
                <w:sz w:val="20"/>
                <w:szCs w:val="20"/>
              </w:rPr>
            </w:pPr>
            <w:r w:rsidRPr="00E20735">
              <w:rPr>
                <w:b w:val="0"/>
                <w:i/>
                <w:sz w:val="20"/>
                <w:szCs w:val="20"/>
              </w:rPr>
              <w:t>O</w:t>
            </w:r>
            <w:r w:rsidR="00C25E22" w:rsidRPr="00E20735">
              <w:rPr>
                <w:b w:val="0"/>
                <w:i/>
                <w:sz w:val="20"/>
                <w:szCs w:val="20"/>
              </w:rPr>
              <w:t>ccupants are not eligible to apply for Resident Parking Permits</w:t>
            </w:r>
          </w:p>
        </w:tc>
        <w:tc>
          <w:tcPr>
            <w:tcW w:w="7540" w:type="dxa"/>
          </w:tcPr>
          <w:p w14:paraId="19F51D49" w14:textId="2B2C1B10" w:rsidR="00C25E22" w:rsidRPr="00E20735" w:rsidRDefault="00C25E22" w:rsidP="00C25E22">
            <w:pPr>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Residential properties built after 1 October 2002 that have increased the number of properties on a block and all residential properties on a subdivided property where the subdivision has taken place after 1 October 2002.</w:t>
            </w:r>
          </w:p>
        </w:tc>
      </w:tr>
      <w:tr w:rsidR="00C25E22" w:rsidRPr="00EC0F56" w14:paraId="21373CCC"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1CBD2BC8" w14:textId="77777777" w:rsidR="00C25E22" w:rsidRPr="00E20735" w:rsidRDefault="00C25E22" w:rsidP="00C25E22">
            <w:pPr>
              <w:spacing w:line="288" w:lineRule="auto"/>
              <w:rPr>
                <w:sz w:val="20"/>
                <w:szCs w:val="20"/>
              </w:rPr>
            </w:pPr>
            <w:r w:rsidRPr="00E20735">
              <w:rPr>
                <w:sz w:val="20"/>
                <w:szCs w:val="20"/>
              </w:rPr>
              <w:t>Non-residential property</w:t>
            </w:r>
          </w:p>
        </w:tc>
        <w:tc>
          <w:tcPr>
            <w:tcW w:w="7540" w:type="dxa"/>
          </w:tcPr>
          <w:p w14:paraId="204564C2"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A property that is not used predominantly for private residential purposes.</w:t>
            </w:r>
          </w:p>
        </w:tc>
      </w:tr>
      <w:tr w:rsidR="00C25E22" w:rsidRPr="00EC0F56" w14:paraId="5A410BA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F241B2D" w14:textId="77777777" w:rsidR="00C25E22" w:rsidRPr="00E20735" w:rsidRDefault="00C25E22" w:rsidP="00C25E22">
            <w:pPr>
              <w:spacing w:line="288" w:lineRule="auto"/>
              <w:rPr>
                <w:sz w:val="20"/>
                <w:szCs w:val="20"/>
              </w:rPr>
            </w:pPr>
            <w:r w:rsidRPr="00E20735">
              <w:rPr>
                <w:sz w:val="20"/>
                <w:szCs w:val="20"/>
              </w:rPr>
              <w:t>Paid parking</w:t>
            </w:r>
          </w:p>
        </w:tc>
        <w:tc>
          <w:tcPr>
            <w:tcW w:w="7540" w:type="dxa"/>
          </w:tcPr>
          <w:p w14:paraId="0733689D"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E20735">
              <w:rPr>
                <w:sz w:val="20"/>
                <w:szCs w:val="20"/>
              </w:rPr>
              <w:t xml:space="preserve">Paid parking requires a fee to be paid to park legally. </w:t>
            </w:r>
            <w:r w:rsidRPr="00E20735">
              <w:rPr>
                <w:color w:val="auto"/>
                <w:sz w:val="20"/>
                <w:szCs w:val="20"/>
              </w:rPr>
              <w:t>Often there is a time and paid restriction applied together. If multiple restrictions apply to a space, they must all be complied with to park legally.</w:t>
            </w:r>
          </w:p>
        </w:tc>
      </w:tr>
      <w:tr w:rsidR="00C25E22" w:rsidRPr="00EC0F56" w14:paraId="2BBFD8E6"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0C68DD7D" w14:textId="77777777" w:rsidR="00C25E22" w:rsidRPr="00E20735" w:rsidRDefault="00C25E22" w:rsidP="00C25E22">
            <w:pPr>
              <w:spacing w:line="288" w:lineRule="auto"/>
              <w:rPr>
                <w:sz w:val="20"/>
              </w:rPr>
            </w:pPr>
            <w:r w:rsidRPr="00E20735">
              <w:rPr>
                <w:sz w:val="20"/>
              </w:rPr>
              <w:t>Parking Area</w:t>
            </w:r>
          </w:p>
        </w:tc>
        <w:tc>
          <w:tcPr>
            <w:tcW w:w="7540" w:type="dxa"/>
          </w:tcPr>
          <w:p w14:paraId="2E05B364"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A Parking Area is a geographic area within which a single set of controls apply. These are legally applied and enforced in accordance with the Road Safety Road Rules 2017.</w:t>
            </w:r>
          </w:p>
        </w:tc>
      </w:tr>
      <w:tr w:rsidR="00C25E22" w:rsidRPr="00EC0F56" w14:paraId="282949E2"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79F0B3A9" w14:textId="77777777" w:rsidR="00C25E22" w:rsidRPr="00E20735" w:rsidRDefault="00C25E22" w:rsidP="00C25E22">
            <w:pPr>
              <w:spacing w:line="288" w:lineRule="auto"/>
              <w:rPr>
                <w:sz w:val="20"/>
              </w:rPr>
            </w:pPr>
            <w:r w:rsidRPr="00E20735">
              <w:rPr>
                <w:sz w:val="20"/>
              </w:rPr>
              <w:t>Parking availability</w:t>
            </w:r>
          </w:p>
        </w:tc>
        <w:tc>
          <w:tcPr>
            <w:tcW w:w="7540" w:type="dxa"/>
          </w:tcPr>
          <w:p w14:paraId="22295EDF"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The percentage of car spaces available in a Parking Area or Parking Zone at a specific time.</w:t>
            </w:r>
          </w:p>
        </w:tc>
      </w:tr>
      <w:tr w:rsidR="00C25E22" w:rsidRPr="00EC0F56" w14:paraId="706BE39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E631898" w14:textId="77777777" w:rsidR="00C25E22" w:rsidRPr="00E20735" w:rsidRDefault="00C25E22" w:rsidP="00C25E22">
            <w:pPr>
              <w:spacing w:line="288" w:lineRule="auto"/>
              <w:rPr>
                <w:sz w:val="20"/>
              </w:rPr>
            </w:pPr>
            <w:r w:rsidRPr="00E20735">
              <w:rPr>
                <w:sz w:val="20"/>
              </w:rPr>
              <w:t>Parking Permit</w:t>
            </w:r>
          </w:p>
        </w:tc>
        <w:tc>
          <w:tcPr>
            <w:tcW w:w="7540" w:type="dxa"/>
          </w:tcPr>
          <w:p w14:paraId="1AB36D11"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color w:val="auto"/>
                <w:sz w:val="20"/>
              </w:rPr>
              <w:t>A Parking Permit provides the permit holder with permission to park in a designated permit holder parking area. Parking Permits have expiry dates. Some Parking Permits are only valid for a specific vehicle while some are transferrable.</w:t>
            </w:r>
          </w:p>
        </w:tc>
      </w:tr>
      <w:tr w:rsidR="00C25E22" w:rsidRPr="00EC0F56" w14:paraId="6397C4B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415E0120" w14:textId="77777777" w:rsidR="00C25E22" w:rsidRPr="00E20735" w:rsidRDefault="00C25E22" w:rsidP="00C25E22">
            <w:pPr>
              <w:spacing w:line="288" w:lineRule="auto"/>
              <w:rPr>
                <w:sz w:val="20"/>
              </w:rPr>
            </w:pPr>
            <w:r w:rsidRPr="00E20735">
              <w:rPr>
                <w:sz w:val="20"/>
              </w:rPr>
              <w:t>Parking space (also parking bay)</w:t>
            </w:r>
          </w:p>
        </w:tc>
        <w:tc>
          <w:tcPr>
            <w:tcW w:w="7540" w:type="dxa"/>
          </w:tcPr>
          <w:p w14:paraId="5512DA6E"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Single parking space (or bay), usually line-marked. If unmarked, the exact number of bays within a Parking Zone depends on how close vehicles are parked together.</w:t>
            </w:r>
          </w:p>
          <w:p w14:paraId="069A2C07" w14:textId="398C43D3"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Parking spaces be restricted to various vehicle type, user groups, time allowances or payment amounts.</w:t>
            </w:r>
          </w:p>
        </w:tc>
      </w:tr>
      <w:tr w:rsidR="00C25E22" w:rsidRPr="00EC0F56" w14:paraId="05BB2739"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0624E7C" w14:textId="77777777" w:rsidR="00C25E22" w:rsidRPr="00E20735" w:rsidRDefault="00C25E22" w:rsidP="00C25E22">
            <w:pPr>
              <w:spacing w:line="288" w:lineRule="auto"/>
              <w:rPr>
                <w:sz w:val="20"/>
              </w:rPr>
            </w:pPr>
            <w:r w:rsidRPr="00E20735">
              <w:rPr>
                <w:sz w:val="20"/>
              </w:rPr>
              <w:t>Parking Zone</w:t>
            </w:r>
          </w:p>
        </w:tc>
        <w:tc>
          <w:tcPr>
            <w:tcW w:w="7540" w:type="dxa"/>
          </w:tcPr>
          <w:p w14:paraId="6669D91D" w14:textId="787AED9E"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E20735">
              <w:rPr>
                <w:color w:val="auto"/>
                <w:sz w:val="20"/>
              </w:rPr>
              <w:t xml:space="preserve">A Parking Zone is one or more parking spaces where the same parking restrictions apply. These are typically adjacent and moving a car within the Parking Zone does not restart the time restriction. </w:t>
            </w:r>
          </w:p>
        </w:tc>
      </w:tr>
      <w:tr w:rsidR="00C25E22" w:rsidRPr="00EC0F56" w14:paraId="1E6886CE"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77DC6895" w14:textId="77777777" w:rsidR="00C25E22" w:rsidRPr="00E20735" w:rsidRDefault="00C25E22" w:rsidP="00C25E22">
            <w:pPr>
              <w:spacing w:line="288" w:lineRule="auto"/>
              <w:rPr>
                <w:sz w:val="20"/>
              </w:rPr>
            </w:pPr>
            <w:r w:rsidRPr="00E20735">
              <w:rPr>
                <w:sz w:val="20"/>
              </w:rPr>
              <w:lastRenderedPageBreak/>
              <w:t>Premium spaces</w:t>
            </w:r>
          </w:p>
        </w:tc>
        <w:tc>
          <w:tcPr>
            <w:tcW w:w="7540" w:type="dxa"/>
          </w:tcPr>
          <w:p w14:paraId="5DA502C7" w14:textId="37B3B052"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 xml:space="preserve">These are highly sought after convenient carparking spaces that attract high levels of use. In many cases, there is a time of the day or week during which the level of demand makes that space premium and not every premium space will be premium </w:t>
            </w:r>
            <w:proofErr w:type="gramStart"/>
            <w:r w:rsidRPr="00E20735">
              <w:rPr>
                <w:sz w:val="20"/>
              </w:rPr>
              <w:t>at all times</w:t>
            </w:r>
            <w:proofErr w:type="gramEnd"/>
            <w:r w:rsidRPr="00E20735">
              <w:rPr>
                <w:sz w:val="20"/>
              </w:rPr>
              <w:t xml:space="preserve">. </w:t>
            </w:r>
          </w:p>
        </w:tc>
      </w:tr>
      <w:tr w:rsidR="00C25E22" w:rsidRPr="00EC0F56" w14:paraId="0A496DB1"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B083FA4" w14:textId="77777777" w:rsidR="00C25E22" w:rsidRPr="00E20735" w:rsidRDefault="00C25E22" w:rsidP="00C25E22">
            <w:pPr>
              <w:spacing w:line="288" w:lineRule="auto"/>
              <w:rPr>
                <w:sz w:val="20"/>
              </w:rPr>
            </w:pPr>
            <w:r w:rsidRPr="00E20735">
              <w:rPr>
                <w:sz w:val="20"/>
              </w:rPr>
              <w:t>Reasonable walking distance</w:t>
            </w:r>
          </w:p>
        </w:tc>
        <w:tc>
          <w:tcPr>
            <w:tcW w:w="7540" w:type="dxa"/>
          </w:tcPr>
          <w:p w14:paraId="767E2FE5" w14:textId="23013B40"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The City of Port Phillip considers 400 metres to be a reasonable walking distance as a car space within 400 metres of a destination can serve that destination just as well as a bus stop, tram stop or train station located the same distance away. At an average pace of 1.2</w:t>
            </w:r>
            <w:r w:rsidR="003A33E5">
              <w:rPr>
                <w:sz w:val="20"/>
              </w:rPr>
              <w:t xml:space="preserve"> </w:t>
            </w:r>
            <w:r w:rsidRPr="00E20735">
              <w:rPr>
                <w:sz w:val="20"/>
              </w:rPr>
              <w:t xml:space="preserve">metres per </w:t>
            </w:r>
            <w:r w:rsidR="008A466C">
              <w:rPr>
                <w:sz w:val="20"/>
              </w:rPr>
              <w:t>minute</w:t>
            </w:r>
            <w:r w:rsidRPr="00E20735">
              <w:rPr>
                <w:sz w:val="20"/>
              </w:rPr>
              <w:t xml:space="preserve"> this takes around five minutes to walk.</w:t>
            </w:r>
          </w:p>
          <w:p w14:paraId="620062AB"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 xml:space="preserve">For other transport modes, reasonable walking distance is typically defined as 800 metres for train stations, and 400 metres from bus and tram stops. </w:t>
            </w:r>
          </w:p>
          <w:p w14:paraId="43D62B56"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It is important to note that Council consider this reasonable walking distance for able-bodied people conducting most tasks. Specific tasks and different user groups, including people with a disability, will be provided for through accessible parking guidelines and other controls outlined in this policy.</w:t>
            </w:r>
          </w:p>
        </w:tc>
      </w:tr>
      <w:tr w:rsidR="00C25E22" w:rsidRPr="00EC0F56" w14:paraId="7FE292A7"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F2A2BBC" w14:textId="77777777" w:rsidR="00C25E22" w:rsidRPr="00E20735" w:rsidRDefault="00C25E22" w:rsidP="00C25E22">
            <w:pPr>
              <w:spacing w:line="288" w:lineRule="auto"/>
              <w:rPr>
                <w:sz w:val="20"/>
              </w:rPr>
            </w:pPr>
            <w:r w:rsidRPr="00E20735">
              <w:rPr>
                <w:sz w:val="20"/>
              </w:rPr>
              <w:t>Resident</w:t>
            </w:r>
          </w:p>
        </w:tc>
        <w:tc>
          <w:tcPr>
            <w:tcW w:w="7540" w:type="dxa"/>
          </w:tcPr>
          <w:p w14:paraId="00F987FD" w14:textId="3EB1727B"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color w:val="auto"/>
                <w:sz w:val="20"/>
              </w:rPr>
              <w:t xml:space="preserve">A person who lives and sleeps at a Port Phillip residence and who provides documentary proof of tenancy or home ownership. </w:t>
            </w:r>
          </w:p>
        </w:tc>
      </w:tr>
      <w:tr w:rsidR="00C25E22" w:rsidRPr="00EC0F56" w14:paraId="41E90FA9"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E01E4E9" w14:textId="77777777" w:rsidR="00C25E22" w:rsidRPr="00E20735" w:rsidRDefault="00C25E22" w:rsidP="00C25E22">
            <w:pPr>
              <w:spacing w:line="288" w:lineRule="auto"/>
              <w:rPr>
                <w:sz w:val="20"/>
              </w:rPr>
            </w:pPr>
            <w:r w:rsidRPr="00E20735">
              <w:rPr>
                <w:sz w:val="20"/>
              </w:rPr>
              <w:t>Residential Parking Area</w:t>
            </w:r>
          </w:p>
        </w:tc>
        <w:tc>
          <w:tcPr>
            <w:tcW w:w="7540" w:type="dxa"/>
          </w:tcPr>
          <w:p w14:paraId="69B78EAA"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A parking area that is designated as a Resident Parking Permit area.</w:t>
            </w:r>
          </w:p>
        </w:tc>
      </w:tr>
      <w:tr w:rsidR="00C25E22" w:rsidRPr="00EC0F56" w14:paraId="56C37A9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50AA28F" w14:textId="77777777" w:rsidR="00C25E22" w:rsidRPr="00E20735" w:rsidRDefault="00C25E22" w:rsidP="00C25E22">
            <w:pPr>
              <w:spacing w:line="288" w:lineRule="auto"/>
              <w:rPr>
                <w:sz w:val="20"/>
              </w:rPr>
            </w:pPr>
            <w:r w:rsidRPr="00E20735">
              <w:rPr>
                <w:sz w:val="20"/>
              </w:rPr>
              <w:t>Residential property</w:t>
            </w:r>
          </w:p>
        </w:tc>
        <w:tc>
          <w:tcPr>
            <w:tcW w:w="7540" w:type="dxa"/>
          </w:tcPr>
          <w:p w14:paraId="240B0B76"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A property that is used predominantly for private residential purposes.</w:t>
            </w:r>
          </w:p>
        </w:tc>
      </w:tr>
      <w:tr w:rsidR="00C25E22" w:rsidRPr="00EC0F56" w14:paraId="5F0876A6"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2442F30F" w14:textId="77777777" w:rsidR="00C25E22" w:rsidRPr="00E20735" w:rsidRDefault="00C25E22" w:rsidP="00C25E22">
            <w:pPr>
              <w:spacing w:line="288" w:lineRule="auto"/>
              <w:rPr>
                <w:sz w:val="20"/>
              </w:rPr>
            </w:pPr>
            <w:r w:rsidRPr="00E20735">
              <w:rPr>
                <w:sz w:val="20"/>
              </w:rPr>
              <w:t>Timed parking</w:t>
            </w:r>
          </w:p>
        </w:tc>
        <w:tc>
          <w:tcPr>
            <w:tcW w:w="7540" w:type="dxa"/>
          </w:tcPr>
          <w:p w14:paraId="3773581F" w14:textId="6925CF55"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 xml:space="preserve">Timed parking can be legally used </w:t>
            </w:r>
            <w:proofErr w:type="gramStart"/>
            <w:r w:rsidRPr="00E20735">
              <w:rPr>
                <w:sz w:val="20"/>
              </w:rPr>
              <w:t>for the amount of</w:t>
            </w:r>
            <w:proofErr w:type="gramEnd"/>
            <w:r w:rsidRPr="00E20735">
              <w:rPr>
                <w:sz w:val="20"/>
              </w:rPr>
              <w:t xml:space="preserve"> time within the hours of operation displayed on the sign. </w:t>
            </w:r>
          </w:p>
        </w:tc>
      </w:tr>
      <w:tr w:rsidR="00C25E22" w:rsidRPr="00EC0F56" w14:paraId="1D07FDE5"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62BCB2E4" w14:textId="77777777" w:rsidR="00C25E22" w:rsidRPr="00E20735" w:rsidRDefault="00C25E22" w:rsidP="00C25E22">
            <w:pPr>
              <w:spacing w:line="288" w:lineRule="auto"/>
              <w:rPr>
                <w:sz w:val="20"/>
              </w:rPr>
            </w:pPr>
            <w:r w:rsidRPr="00E20735">
              <w:rPr>
                <w:sz w:val="20"/>
              </w:rPr>
              <w:t>Unrestricted parking</w:t>
            </w:r>
          </w:p>
        </w:tc>
        <w:tc>
          <w:tcPr>
            <w:tcW w:w="7540" w:type="dxa"/>
          </w:tcPr>
          <w:p w14:paraId="7C27C6F1"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Unrestricted parking is a type of Parking Zone that does not have any specific user, time or fee restrictions. An unrestricted parking sign is a plain green ‘P’ on a white background.</w:t>
            </w:r>
          </w:p>
        </w:tc>
      </w:tr>
      <w:tr w:rsidR="00C25E22" w:rsidRPr="00EC0F56" w14:paraId="66FE1CA3"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56A3F4DC" w14:textId="77777777" w:rsidR="00C25E22" w:rsidRPr="00E20735" w:rsidRDefault="00C25E22" w:rsidP="00C25E22">
            <w:pPr>
              <w:spacing w:line="288" w:lineRule="auto"/>
              <w:rPr>
                <w:sz w:val="20"/>
              </w:rPr>
            </w:pPr>
            <w:r w:rsidRPr="00E20735">
              <w:rPr>
                <w:sz w:val="20"/>
              </w:rPr>
              <w:t>User-restricted parking</w:t>
            </w:r>
          </w:p>
        </w:tc>
        <w:tc>
          <w:tcPr>
            <w:tcW w:w="7540" w:type="dxa"/>
          </w:tcPr>
          <w:p w14:paraId="6AF57E60" w14:textId="77777777" w:rsidR="00C25E22" w:rsidRPr="00E20735" w:rsidRDefault="00C25E22" w:rsidP="00C25E2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20735">
              <w:rPr>
                <w:sz w:val="20"/>
              </w:rPr>
              <w:t>User-restricted parking is provided solely for use by specific users such as emergency vehicles, vehicles displaying a Disabled Persons Parking Permit, buses, freight vehicles and electric vehicles.</w:t>
            </w:r>
          </w:p>
        </w:tc>
      </w:tr>
      <w:tr w:rsidR="00C25E22" w:rsidRPr="00EC0F56" w14:paraId="7F821138" w14:textId="77777777" w:rsidTr="00E20735">
        <w:trPr>
          <w:cantSplit/>
        </w:trPr>
        <w:tc>
          <w:tcPr>
            <w:cnfStyle w:val="001000000000" w:firstRow="0" w:lastRow="0" w:firstColumn="1" w:lastColumn="0" w:oddVBand="0" w:evenVBand="0" w:oddHBand="0" w:evenHBand="0" w:firstRowFirstColumn="0" w:firstRowLastColumn="0" w:lastRowFirstColumn="0" w:lastRowLastColumn="0"/>
            <w:tcW w:w="2551" w:type="dxa"/>
          </w:tcPr>
          <w:p w14:paraId="3D9D8B7B" w14:textId="77777777" w:rsidR="00C25E22" w:rsidRPr="00E20735" w:rsidRDefault="00C25E22" w:rsidP="00C25E22">
            <w:pPr>
              <w:rPr>
                <w:sz w:val="20"/>
              </w:rPr>
            </w:pPr>
            <w:r w:rsidRPr="00E20735">
              <w:rPr>
                <w:sz w:val="20"/>
              </w:rPr>
              <w:t>Watch List</w:t>
            </w:r>
          </w:p>
        </w:tc>
        <w:tc>
          <w:tcPr>
            <w:tcW w:w="7540" w:type="dxa"/>
          </w:tcPr>
          <w:p w14:paraId="5FFCC799" w14:textId="77777777" w:rsidR="00C25E22" w:rsidRPr="00E20735" w:rsidRDefault="00C25E22" w:rsidP="00C25E22">
            <w:pPr>
              <w:cnfStyle w:val="000000000000" w:firstRow="0" w:lastRow="0" w:firstColumn="0" w:lastColumn="0" w:oddVBand="0" w:evenVBand="0" w:oddHBand="0" w:evenHBand="0" w:firstRowFirstColumn="0" w:firstRowLastColumn="0" w:lastRowFirstColumn="0" w:lastRowLastColumn="0"/>
              <w:rPr>
                <w:sz w:val="20"/>
              </w:rPr>
            </w:pPr>
            <w:r w:rsidRPr="00E20735">
              <w:rPr>
                <w:sz w:val="20"/>
              </w:rPr>
              <w:t>The Watch List highlights those Parking Areas experiencing parking availability that is slightly above or below Council’s parking availability target.</w:t>
            </w:r>
            <w:r w:rsidRPr="00E20735">
              <w:rPr>
                <w:color w:val="FF0000"/>
                <w:sz w:val="20"/>
              </w:rPr>
              <w:t xml:space="preserve"> </w:t>
            </w:r>
          </w:p>
        </w:tc>
      </w:tr>
    </w:tbl>
    <w:p w14:paraId="6216CE9B" w14:textId="7A86490D" w:rsidR="00F21274" w:rsidRDefault="00F21274">
      <w:pPr>
        <w:tabs>
          <w:tab w:val="clear" w:pos="-3060"/>
          <w:tab w:val="clear" w:pos="-2340"/>
          <w:tab w:val="clear" w:pos="6300"/>
        </w:tabs>
        <w:suppressAutoHyphens w:val="0"/>
        <w:spacing w:after="160" w:line="259" w:lineRule="auto"/>
        <w:rPr>
          <w:lang w:val="en-US"/>
        </w:rPr>
      </w:pPr>
    </w:p>
    <w:p w14:paraId="251B7BAD" w14:textId="7A529EFC" w:rsidR="00D6411E" w:rsidRPr="00B615D2" w:rsidRDefault="00A617BC" w:rsidP="00B615D2">
      <w:pPr>
        <w:pStyle w:val="Heading1"/>
        <w:spacing w:line="288" w:lineRule="auto"/>
      </w:pPr>
      <w:bookmarkStart w:id="13" w:name="_Toc20322830"/>
      <w:r>
        <w:t xml:space="preserve">2 </w:t>
      </w:r>
      <w:r w:rsidR="00B615D2">
        <w:t>Policy settings</w:t>
      </w:r>
      <w:bookmarkEnd w:id="13"/>
    </w:p>
    <w:p w14:paraId="6DB54CF2" w14:textId="1F44B1C1" w:rsidR="00B615D2" w:rsidRDefault="005F3C07" w:rsidP="00B615D2">
      <w:pPr>
        <w:pStyle w:val="Heading2"/>
        <w:spacing w:line="288" w:lineRule="auto"/>
      </w:pPr>
      <w:bookmarkStart w:id="14" w:name="_Toc20322831"/>
      <w:r w:rsidRPr="00FF7F6D">
        <w:t xml:space="preserve">2.1 </w:t>
      </w:r>
      <w:r w:rsidR="00870F2E">
        <w:t>Hierarchy</w:t>
      </w:r>
      <w:r w:rsidR="00C25E22">
        <w:t xml:space="preserve"> of parking allocation</w:t>
      </w:r>
      <w:bookmarkEnd w:id="14"/>
      <w:r w:rsidR="00870F2E">
        <w:t xml:space="preserve"> </w:t>
      </w:r>
    </w:p>
    <w:p w14:paraId="2D07C044" w14:textId="5852D5F3" w:rsidR="00EC0F56" w:rsidRDefault="00572C2A" w:rsidP="00E20735">
      <w:pPr>
        <w:spacing w:line="288" w:lineRule="auto"/>
      </w:pPr>
      <w:r w:rsidRPr="00E722E4">
        <w:t xml:space="preserve">Council </w:t>
      </w:r>
      <w:r w:rsidR="00DE64AF">
        <w:t>allocates</w:t>
      </w:r>
      <w:r w:rsidR="00D10725" w:rsidRPr="00E722E4">
        <w:t xml:space="preserve"> </w:t>
      </w:r>
      <w:r w:rsidR="00410CE8">
        <w:t>available k</w:t>
      </w:r>
      <w:r w:rsidR="00E830EB" w:rsidRPr="00E722E4">
        <w:t xml:space="preserve">erb </w:t>
      </w:r>
      <w:r w:rsidR="00410CE8">
        <w:t>s</w:t>
      </w:r>
      <w:r w:rsidR="00E830EB" w:rsidRPr="00E722E4">
        <w:t>pace</w:t>
      </w:r>
      <w:r w:rsidR="00BF4A03">
        <w:t xml:space="preserve"> to types of parking</w:t>
      </w:r>
      <w:r w:rsidR="00D10725" w:rsidRPr="00E722E4">
        <w:t xml:space="preserve"> </w:t>
      </w:r>
      <w:r w:rsidR="00E830EB" w:rsidRPr="00E722E4">
        <w:t>that</w:t>
      </w:r>
      <w:r w:rsidR="00D10725" w:rsidRPr="00E722E4">
        <w:t xml:space="preserve"> best</w:t>
      </w:r>
      <w:r w:rsidR="006F5A92" w:rsidRPr="00E722E4">
        <w:t xml:space="preserve"> reflect the needs of people</w:t>
      </w:r>
      <w:r w:rsidR="00D10725" w:rsidRPr="00E722E4">
        <w:t xml:space="preserve"> in</w:t>
      </w:r>
      <w:r w:rsidR="00E830EB" w:rsidRPr="00E722E4">
        <w:t xml:space="preserve"> a</w:t>
      </w:r>
      <w:r w:rsidR="00D10725" w:rsidRPr="00E722E4">
        <w:t xml:space="preserve"> specific street or </w:t>
      </w:r>
      <w:r w:rsidR="005C5CCA" w:rsidRPr="00E722E4">
        <w:t>area</w:t>
      </w:r>
      <w:r w:rsidR="00D2055E" w:rsidRPr="00E722E4">
        <w:t>.</w:t>
      </w:r>
      <w:r w:rsidR="00E4259B" w:rsidRPr="00E722E4">
        <w:t xml:space="preserve"> </w:t>
      </w:r>
      <w:r w:rsidR="005F7107" w:rsidRPr="00E722E4">
        <w:t>This is a best practice</w:t>
      </w:r>
      <w:r w:rsidR="00BF4A03">
        <w:t>,</w:t>
      </w:r>
      <w:r w:rsidR="005F7107" w:rsidRPr="00E722E4">
        <w:t xml:space="preserve"> transparent</w:t>
      </w:r>
      <w:r w:rsidR="00B615D2">
        <w:t xml:space="preserve"> a</w:t>
      </w:r>
      <w:r w:rsidR="005F7107" w:rsidRPr="00E722E4">
        <w:t xml:space="preserve">pproach </w:t>
      </w:r>
      <w:r w:rsidR="00BF4A03">
        <w:t>that has been successfully utilised by Council for many years</w:t>
      </w:r>
      <w:r w:rsidR="005F7107" w:rsidRPr="00E722E4">
        <w:t>.</w:t>
      </w:r>
    </w:p>
    <w:p w14:paraId="40366912" w14:textId="26560A1E" w:rsidR="00F21274" w:rsidRDefault="00F21274" w:rsidP="00F21274">
      <w:pPr>
        <w:pStyle w:val="Caption"/>
        <w:spacing w:after="0"/>
        <w:rPr>
          <w:i w:val="0"/>
          <w:sz w:val="20"/>
          <w:szCs w:val="22"/>
        </w:rPr>
      </w:pPr>
      <w:r w:rsidRPr="00E6045D">
        <w:rPr>
          <w:i w:val="0"/>
          <w:sz w:val="20"/>
          <w:szCs w:val="22"/>
        </w:rPr>
        <w:lastRenderedPageBreak/>
        <w:t xml:space="preserve">Table 1: City of Port Phillip’s </w:t>
      </w:r>
      <w:r w:rsidR="00E20735">
        <w:rPr>
          <w:i w:val="0"/>
          <w:sz w:val="20"/>
          <w:szCs w:val="22"/>
        </w:rPr>
        <w:t>hierarchy of parking allocation</w:t>
      </w:r>
    </w:p>
    <w:p w14:paraId="6B89F1ED" w14:textId="77777777" w:rsidR="00F21274" w:rsidRPr="00F21274" w:rsidRDefault="00F21274" w:rsidP="00F21274">
      <w:pPr>
        <w:spacing w:after="0"/>
      </w:pPr>
    </w:p>
    <w:tbl>
      <w:tblPr>
        <w:tblStyle w:val="TableGrid"/>
        <w:tblW w:w="10091"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551"/>
        <w:gridCol w:w="7540"/>
      </w:tblGrid>
      <w:tr w:rsidR="006E5E81" w:rsidRPr="00801718" w14:paraId="1D679727" w14:textId="77777777" w:rsidTr="00801718">
        <w:trPr>
          <w:cantSplit/>
          <w:trHeight w:val="358"/>
          <w:tblHeader/>
        </w:trPr>
        <w:tc>
          <w:tcPr>
            <w:tcW w:w="2551" w:type="dxa"/>
            <w:shd w:val="clear" w:color="auto" w:fill="9CC2E5" w:themeFill="accent1" w:themeFillTint="99"/>
          </w:tcPr>
          <w:p w14:paraId="246826F3" w14:textId="000EF50A" w:rsidR="005C5D76" w:rsidRPr="00801718" w:rsidRDefault="00E722E4" w:rsidP="00903B56">
            <w:pPr>
              <w:spacing w:before="60" w:after="60"/>
              <w:rPr>
                <w:b/>
                <w:bCs/>
                <w:color w:val="auto"/>
                <w:szCs w:val="18"/>
              </w:rPr>
            </w:pPr>
            <w:r w:rsidRPr="00801718">
              <w:rPr>
                <w:b/>
                <w:bCs/>
                <w:color w:val="auto"/>
                <w:szCs w:val="18"/>
              </w:rPr>
              <w:t>User c</w:t>
            </w:r>
            <w:r w:rsidR="005C5D76" w:rsidRPr="00801718">
              <w:rPr>
                <w:b/>
                <w:bCs/>
                <w:color w:val="auto"/>
                <w:szCs w:val="18"/>
              </w:rPr>
              <w:t>ategory</w:t>
            </w:r>
          </w:p>
        </w:tc>
        <w:tc>
          <w:tcPr>
            <w:tcW w:w="7540" w:type="dxa"/>
            <w:shd w:val="clear" w:color="auto" w:fill="9CC2E5" w:themeFill="accent1" w:themeFillTint="99"/>
          </w:tcPr>
          <w:p w14:paraId="4AAB018F" w14:textId="0C647215" w:rsidR="005C5D76" w:rsidRPr="00801718" w:rsidRDefault="005C5D76" w:rsidP="00903B56">
            <w:pPr>
              <w:spacing w:before="60" w:after="60"/>
              <w:rPr>
                <w:b/>
                <w:bCs/>
                <w:color w:val="auto"/>
                <w:szCs w:val="18"/>
              </w:rPr>
            </w:pPr>
            <w:r w:rsidRPr="00801718">
              <w:rPr>
                <w:b/>
                <w:bCs/>
                <w:color w:val="auto"/>
                <w:szCs w:val="18"/>
              </w:rPr>
              <w:t>Typical types of parking</w:t>
            </w:r>
          </w:p>
        </w:tc>
      </w:tr>
      <w:tr w:rsidR="00903B56" w:rsidRPr="00A64345" w14:paraId="0C496757" w14:textId="77777777" w:rsidTr="00801718">
        <w:trPr>
          <w:cantSplit/>
          <w:tblHeader/>
        </w:trPr>
        <w:tc>
          <w:tcPr>
            <w:tcW w:w="2551" w:type="dxa"/>
            <w:shd w:val="clear" w:color="auto" w:fill="D9D9D9" w:themeFill="background1" w:themeFillShade="D9"/>
          </w:tcPr>
          <w:p w14:paraId="19298552" w14:textId="07A41F59" w:rsidR="00903B56" w:rsidRPr="00A64345" w:rsidRDefault="00903B56" w:rsidP="00323DBB">
            <w:pPr>
              <w:pStyle w:val="ListParagraph"/>
              <w:numPr>
                <w:ilvl w:val="0"/>
                <w:numId w:val="18"/>
              </w:numPr>
              <w:spacing w:before="60" w:after="60"/>
              <w:ind w:left="313" w:hanging="313"/>
              <w:rPr>
                <w:b/>
                <w:bCs/>
                <w:sz w:val="20"/>
                <w:szCs w:val="18"/>
              </w:rPr>
            </w:pPr>
            <w:r w:rsidRPr="00A64345">
              <w:rPr>
                <w:b/>
                <w:bCs/>
                <w:sz w:val="20"/>
                <w:szCs w:val="18"/>
              </w:rPr>
              <w:t>Safety</w:t>
            </w:r>
            <w:r w:rsidR="00E722E4" w:rsidRPr="00A64345">
              <w:rPr>
                <w:b/>
                <w:bCs/>
                <w:sz w:val="20"/>
                <w:szCs w:val="18"/>
              </w:rPr>
              <w:t xml:space="preserve"> for p</w:t>
            </w:r>
            <w:r w:rsidR="006F5A92" w:rsidRPr="00A64345">
              <w:rPr>
                <w:b/>
                <w:bCs/>
                <w:sz w:val="20"/>
                <w:szCs w:val="18"/>
              </w:rPr>
              <w:t>eople</w:t>
            </w:r>
          </w:p>
        </w:tc>
        <w:tc>
          <w:tcPr>
            <w:tcW w:w="7540" w:type="dxa"/>
          </w:tcPr>
          <w:p w14:paraId="68EC499E" w14:textId="1B6EB8DC" w:rsidR="00903B56" w:rsidRPr="00A64345" w:rsidRDefault="001005F1" w:rsidP="00903B56">
            <w:pPr>
              <w:spacing w:before="60" w:after="60"/>
              <w:rPr>
                <w:sz w:val="20"/>
                <w:szCs w:val="18"/>
              </w:rPr>
            </w:pPr>
            <w:r w:rsidRPr="00A64345">
              <w:rPr>
                <w:sz w:val="20"/>
                <w:szCs w:val="18"/>
              </w:rPr>
              <w:t xml:space="preserve">Legislation requires </w:t>
            </w:r>
            <w:r w:rsidR="00B0553A" w:rsidRPr="00A64345">
              <w:rPr>
                <w:sz w:val="20"/>
                <w:szCs w:val="18"/>
              </w:rPr>
              <w:t>no s</w:t>
            </w:r>
            <w:r w:rsidR="00903B56" w:rsidRPr="00A64345">
              <w:rPr>
                <w:sz w:val="20"/>
                <w:szCs w:val="18"/>
              </w:rPr>
              <w:t>topping within:</w:t>
            </w:r>
          </w:p>
          <w:p w14:paraId="30D48F0B" w14:textId="3B5D1C71" w:rsidR="00903B56" w:rsidRPr="00A64345" w:rsidRDefault="00903B56" w:rsidP="00323DBB">
            <w:pPr>
              <w:pStyle w:val="ListParagraph"/>
              <w:numPr>
                <w:ilvl w:val="0"/>
                <w:numId w:val="17"/>
              </w:numPr>
              <w:spacing w:before="60" w:after="60"/>
              <w:ind w:left="198" w:hanging="218"/>
              <w:rPr>
                <w:sz w:val="20"/>
                <w:szCs w:val="18"/>
              </w:rPr>
            </w:pPr>
            <w:r w:rsidRPr="00A64345">
              <w:rPr>
                <w:sz w:val="20"/>
                <w:szCs w:val="18"/>
              </w:rPr>
              <w:t>20 meters of a signalised intersection; or</w:t>
            </w:r>
          </w:p>
          <w:p w14:paraId="7E18E514" w14:textId="7AEDD40F" w:rsidR="00903B56" w:rsidRPr="00A64345" w:rsidRDefault="00903B56" w:rsidP="00323DBB">
            <w:pPr>
              <w:pStyle w:val="ListParagraph"/>
              <w:numPr>
                <w:ilvl w:val="0"/>
                <w:numId w:val="17"/>
              </w:numPr>
              <w:spacing w:before="60" w:after="60"/>
              <w:ind w:left="198" w:hanging="218"/>
              <w:rPr>
                <w:sz w:val="20"/>
                <w:szCs w:val="18"/>
              </w:rPr>
            </w:pPr>
            <w:r w:rsidRPr="00A64345">
              <w:rPr>
                <w:sz w:val="20"/>
                <w:szCs w:val="18"/>
              </w:rPr>
              <w:t>10 metres of an intersection; or</w:t>
            </w:r>
          </w:p>
          <w:p w14:paraId="3BDB6A71" w14:textId="332F0A18" w:rsidR="00873438" w:rsidRPr="00A64345" w:rsidRDefault="00E722E4" w:rsidP="00323DBB">
            <w:pPr>
              <w:pStyle w:val="ListParagraph"/>
              <w:numPr>
                <w:ilvl w:val="0"/>
                <w:numId w:val="17"/>
              </w:numPr>
              <w:spacing w:before="60" w:after="60"/>
              <w:ind w:left="198" w:hanging="218"/>
              <w:rPr>
                <w:sz w:val="20"/>
                <w:szCs w:val="18"/>
              </w:rPr>
            </w:pPr>
            <w:r w:rsidRPr="00A64345">
              <w:rPr>
                <w:sz w:val="20"/>
                <w:szCs w:val="18"/>
              </w:rPr>
              <w:t>One</w:t>
            </w:r>
            <w:r w:rsidR="00903B56" w:rsidRPr="00A64345">
              <w:rPr>
                <w:sz w:val="20"/>
                <w:szCs w:val="18"/>
              </w:rPr>
              <w:t xml:space="preserve"> metre of various items such as a fire hydrant</w:t>
            </w:r>
            <w:r w:rsidR="00873438" w:rsidRPr="00A64345">
              <w:rPr>
                <w:sz w:val="20"/>
                <w:szCs w:val="18"/>
              </w:rPr>
              <w:t>; or</w:t>
            </w:r>
          </w:p>
          <w:p w14:paraId="1F046F19" w14:textId="0564DB58" w:rsidR="00903B56" w:rsidRPr="00A64345" w:rsidRDefault="00873438" w:rsidP="00323DBB">
            <w:pPr>
              <w:pStyle w:val="ListParagraph"/>
              <w:numPr>
                <w:ilvl w:val="0"/>
                <w:numId w:val="17"/>
              </w:numPr>
              <w:spacing w:before="60" w:after="60"/>
              <w:ind w:left="198" w:hanging="218"/>
              <w:rPr>
                <w:sz w:val="20"/>
                <w:szCs w:val="18"/>
              </w:rPr>
            </w:pPr>
            <w:r w:rsidRPr="00A64345">
              <w:rPr>
                <w:sz w:val="20"/>
                <w:szCs w:val="18"/>
              </w:rPr>
              <w:t>Other locations determined by Council tra</w:t>
            </w:r>
            <w:r w:rsidR="00870F2E">
              <w:rPr>
                <w:sz w:val="20"/>
                <w:szCs w:val="18"/>
              </w:rPr>
              <w:t>nsport</w:t>
            </w:r>
            <w:r w:rsidRPr="00A64345">
              <w:rPr>
                <w:sz w:val="20"/>
                <w:szCs w:val="18"/>
              </w:rPr>
              <w:t xml:space="preserve"> engineers (as indicated with signage)</w:t>
            </w:r>
            <w:r w:rsidR="00903B56" w:rsidRPr="00A64345">
              <w:rPr>
                <w:sz w:val="20"/>
                <w:szCs w:val="18"/>
              </w:rPr>
              <w:t xml:space="preserve">. </w:t>
            </w:r>
          </w:p>
          <w:p w14:paraId="6580765B" w14:textId="3CD8FD9A" w:rsidR="001005F1" w:rsidRPr="00A64345" w:rsidRDefault="001005F1" w:rsidP="001005F1">
            <w:pPr>
              <w:spacing w:before="60" w:after="60"/>
              <w:ind w:left="-20"/>
              <w:rPr>
                <w:sz w:val="20"/>
                <w:szCs w:val="18"/>
              </w:rPr>
            </w:pPr>
            <w:r w:rsidRPr="00A64345">
              <w:rPr>
                <w:sz w:val="20"/>
                <w:szCs w:val="18"/>
              </w:rPr>
              <w:t>Council sometimes closes (or partially closes) intersections to improve safety for all</w:t>
            </w:r>
            <w:r w:rsidR="006F5A92" w:rsidRPr="00A64345">
              <w:rPr>
                <w:sz w:val="20"/>
                <w:szCs w:val="18"/>
              </w:rPr>
              <w:t xml:space="preserve"> people using it</w:t>
            </w:r>
            <w:r w:rsidRPr="00A64345">
              <w:rPr>
                <w:sz w:val="20"/>
                <w:szCs w:val="18"/>
              </w:rPr>
              <w:t xml:space="preserve">. </w:t>
            </w:r>
          </w:p>
        </w:tc>
      </w:tr>
      <w:tr w:rsidR="001005F1" w:rsidRPr="00A64345" w14:paraId="21EAD2CE" w14:textId="77777777" w:rsidTr="00801718">
        <w:trPr>
          <w:cantSplit/>
          <w:tblHeader/>
        </w:trPr>
        <w:tc>
          <w:tcPr>
            <w:tcW w:w="2551" w:type="dxa"/>
            <w:shd w:val="clear" w:color="auto" w:fill="D9D9D9" w:themeFill="background1" w:themeFillShade="D9"/>
          </w:tcPr>
          <w:p w14:paraId="21F4CB16" w14:textId="5A8ABE05" w:rsidR="001005F1"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Public transport s</w:t>
            </w:r>
            <w:r w:rsidR="001005F1" w:rsidRPr="00A64345">
              <w:rPr>
                <w:b/>
                <w:bCs/>
                <w:sz w:val="20"/>
                <w:szCs w:val="18"/>
              </w:rPr>
              <w:t>tops</w:t>
            </w:r>
          </w:p>
        </w:tc>
        <w:tc>
          <w:tcPr>
            <w:tcW w:w="7540" w:type="dxa"/>
          </w:tcPr>
          <w:p w14:paraId="471FD5B2" w14:textId="17AC173B" w:rsidR="001005F1" w:rsidRPr="00A64345" w:rsidRDefault="00B0553A" w:rsidP="00903B56">
            <w:pPr>
              <w:spacing w:before="60" w:after="60"/>
              <w:rPr>
                <w:sz w:val="20"/>
                <w:szCs w:val="18"/>
              </w:rPr>
            </w:pPr>
            <w:r w:rsidRPr="00A64345">
              <w:rPr>
                <w:sz w:val="20"/>
                <w:szCs w:val="18"/>
              </w:rPr>
              <w:t>Legislation requires no s</w:t>
            </w:r>
            <w:r w:rsidR="001005F1" w:rsidRPr="00A64345">
              <w:rPr>
                <w:sz w:val="20"/>
                <w:szCs w:val="18"/>
              </w:rPr>
              <w:t>topping within:</w:t>
            </w:r>
          </w:p>
          <w:p w14:paraId="2B55EB2D" w14:textId="2C01B4A7" w:rsidR="001005F1" w:rsidRPr="00A64345" w:rsidRDefault="001005F1" w:rsidP="00323DBB">
            <w:pPr>
              <w:pStyle w:val="ListParagraph"/>
              <w:numPr>
                <w:ilvl w:val="0"/>
                <w:numId w:val="17"/>
              </w:numPr>
              <w:spacing w:before="60" w:after="60"/>
              <w:ind w:left="198" w:hanging="218"/>
              <w:rPr>
                <w:sz w:val="20"/>
                <w:szCs w:val="18"/>
              </w:rPr>
            </w:pPr>
            <w:r w:rsidRPr="00A64345">
              <w:rPr>
                <w:sz w:val="20"/>
                <w:szCs w:val="18"/>
              </w:rPr>
              <w:t xml:space="preserve">20 metres before a </w:t>
            </w:r>
            <w:r w:rsidR="00B0553A" w:rsidRPr="00A64345">
              <w:rPr>
                <w:sz w:val="20"/>
                <w:szCs w:val="18"/>
              </w:rPr>
              <w:t>b</w:t>
            </w:r>
            <w:r w:rsidRPr="00A64345">
              <w:rPr>
                <w:sz w:val="20"/>
                <w:szCs w:val="18"/>
              </w:rPr>
              <w:t xml:space="preserve">us </w:t>
            </w:r>
            <w:r w:rsidR="00B0553A" w:rsidRPr="00A64345">
              <w:rPr>
                <w:sz w:val="20"/>
                <w:szCs w:val="18"/>
              </w:rPr>
              <w:t>s</w:t>
            </w:r>
            <w:r w:rsidRPr="00A64345">
              <w:rPr>
                <w:sz w:val="20"/>
                <w:szCs w:val="18"/>
              </w:rPr>
              <w:t xml:space="preserve">top or </w:t>
            </w:r>
            <w:r w:rsidR="00B0553A" w:rsidRPr="00A64345">
              <w:rPr>
                <w:sz w:val="20"/>
                <w:szCs w:val="18"/>
              </w:rPr>
              <w:t>tram s</w:t>
            </w:r>
            <w:r w:rsidRPr="00A64345">
              <w:rPr>
                <w:sz w:val="20"/>
                <w:szCs w:val="18"/>
              </w:rPr>
              <w:t>top</w:t>
            </w:r>
          </w:p>
          <w:p w14:paraId="18057490" w14:textId="0E2307EE" w:rsidR="001005F1" w:rsidRPr="00A64345" w:rsidRDefault="00B0553A" w:rsidP="00323DBB">
            <w:pPr>
              <w:pStyle w:val="ListParagraph"/>
              <w:numPr>
                <w:ilvl w:val="0"/>
                <w:numId w:val="17"/>
              </w:numPr>
              <w:spacing w:before="60" w:after="60"/>
              <w:ind w:left="198" w:hanging="218"/>
              <w:rPr>
                <w:sz w:val="20"/>
                <w:szCs w:val="18"/>
              </w:rPr>
            </w:pPr>
            <w:r w:rsidRPr="00A64345">
              <w:rPr>
                <w:sz w:val="20"/>
                <w:szCs w:val="18"/>
              </w:rPr>
              <w:t>10 metres after a bus s</w:t>
            </w:r>
            <w:r w:rsidR="001005F1" w:rsidRPr="00A64345">
              <w:rPr>
                <w:sz w:val="20"/>
                <w:szCs w:val="18"/>
              </w:rPr>
              <w:t>top</w:t>
            </w:r>
          </w:p>
          <w:p w14:paraId="1A2BEB33" w14:textId="56DFD901" w:rsidR="00A2470E" w:rsidRPr="00A64345" w:rsidRDefault="00B0553A" w:rsidP="00A2470E">
            <w:pPr>
              <w:spacing w:before="60" w:after="60"/>
              <w:ind w:left="-20"/>
              <w:rPr>
                <w:sz w:val="20"/>
                <w:szCs w:val="18"/>
              </w:rPr>
            </w:pPr>
            <w:r w:rsidRPr="00A64345">
              <w:rPr>
                <w:sz w:val="20"/>
                <w:szCs w:val="18"/>
              </w:rPr>
              <w:t>Public t</w:t>
            </w:r>
            <w:r w:rsidR="00A2470E" w:rsidRPr="00A64345">
              <w:rPr>
                <w:sz w:val="20"/>
                <w:szCs w:val="18"/>
              </w:rPr>
              <w:t xml:space="preserve">ransport </w:t>
            </w:r>
            <w:r w:rsidRPr="00A64345">
              <w:rPr>
                <w:sz w:val="20"/>
                <w:szCs w:val="18"/>
              </w:rPr>
              <w:t>s</w:t>
            </w:r>
            <w:r w:rsidR="00A2470E" w:rsidRPr="00A64345">
              <w:rPr>
                <w:sz w:val="20"/>
                <w:szCs w:val="18"/>
              </w:rPr>
              <w:t>tops need to be in specific locations to meet community needs and operational requirements.</w:t>
            </w:r>
          </w:p>
        </w:tc>
      </w:tr>
      <w:tr w:rsidR="005C5D76" w:rsidRPr="00A64345" w14:paraId="319477A5" w14:textId="77777777" w:rsidTr="00801718">
        <w:trPr>
          <w:cantSplit/>
          <w:tblHeader/>
        </w:trPr>
        <w:tc>
          <w:tcPr>
            <w:tcW w:w="2551" w:type="dxa"/>
            <w:shd w:val="clear" w:color="auto" w:fill="D9D9D9" w:themeFill="background1" w:themeFillShade="D9"/>
          </w:tcPr>
          <w:p w14:paraId="0D26009C" w14:textId="380F1627" w:rsidR="005C5D76"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Property a</w:t>
            </w:r>
            <w:r w:rsidR="005C5D76" w:rsidRPr="00A64345">
              <w:rPr>
                <w:b/>
                <w:bCs/>
                <w:sz w:val="20"/>
                <w:szCs w:val="18"/>
              </w:rPr>
              <w:t>ccess</w:t>
            </w:r>
          </w:p>
        </w:tc>
        <w:tc>
          <w:tcPr>
            <w:tcW w:w="7540" w:type="dxa"/>
          </w:tcPr>
          <w:p w14:paraId="05F20AC9" w14:textId="7A589AF1" w:rsidR="005C5D76" w:rsidRPr="00A64345" w:rsidRDefault="001005F1" w:rsidP="00903B56">
            <w:pPr>
              <w:spacing w:before="60" w:after="60"/>
              <w:rPr>
                <w:sz w:val="20"/>
                <w:szCs w:val="18"/>
              </w:rPr>
            </w:pPr>
            <w:r w:rsidRPr="00A64345">
              <w:rPr>
                <w:sz w:val="20"/>
                <w:szCs w:val="18"/>
              </w:rPr>
              <w:t xml:space="preserve">Legislation requires </w:t>
            </w:r>
            <w:r w:rsidR="00B0553A" w:rsidRPr="00A64345">
              <w:rPr>
                <w:sz w:val="20"/>
                <w:szCs w:val="18"/>
              </w:rPr>
              <w:t>n</w:t>
            </w:r>
            <w:r w:rsidR="005C5D76" w:rsidRPr="00A64345">
              <w:rPr>
                <w:sz w:val="20"/>
                <w:szCs w:val="18"/>
              </w:rPr>
              <w:t xml:space="preserve">o </w:t>
            </w:r>
            <w:r w:rsidR="00B0553A" w:rsidRPr="00A64345">
              <w:rPr>
                <w:sz w:val="20"/>
                <w:szCs w:val="18"/>
              </w:rPr>
              <w:t>s</w:t>
            </w:r>
            <w:r w:rsidR="00A2470E" w:rsidRPr="00A64345">
              <w:rPr>
                <w:sz w:val="20"/>
                <w:szCs w:val="18"/>
              </w:rPr>
              <w:t>topping</w:t>
            </w:r>
            <w:r w:rsidR="005C5D76" w:rsidRPr="00A64345">
              <w:rPr>
                <w:sz w:val="20"/>
                <w:szCs w:val="18"/>
              </w:rPr>
              <w:t xml:space="preserve"> </w:t>
            </w:r>
            <w:r w:rsidR="00873438" w:rsidRPr="00A64345">
              <w:rPr>
                <w:sz w:val="20"/>
                <w:szCs w:val="18"/>
              </w:rPr>
              <w:t>in locations that block access to properties</w:t>
            </w:r>
            <w:r w:rsidR="00A2470E" w:rsidRPr="00A64345">
              <w:rPr>
                <w:sz w:val="20"/>
                <w:szCs w:val="18"/>
              </w:rPr>
              <w:t xml:space="preserve"> unless stopping to drop off passengers</w:t>
            </w:r>
            <w:r w:rsidR="005F7107" w:rsidRPr="00A64345">
              <w:rPr>
                <w:sz w:val="20"/>
                <w:szCs w:val="18"/>
              </w:rPr>
              <w:t xml:space="preserve"> (</w:t>
            </w:r>
            <w:r w:rsidR="00E722E4" w:rsidRPr="00A64345">
              <w:rPr>
                <w:sz w:val="20"/>
                <w:szCs w:val="18"/>
              </w:rPr>
              <w:t>two</w:t>
            </w:r>
            <w:r w:rsidR="0069649D" w:rsidRPr="00A64345">
              <w:rPr>
                <w:sz w:val="20"/>
                <w:szCs w:val="18"/>
              </w:rPr>
              <w:t>-minute</w:t>
            </w:r>
            <w:r w:rsidR="00E6045D" w:rsidRPr="00A64345">
              <w:rPr>
                <w:sz w:val="20"/>
                <w:szCs w:val="18"/>
              </w:rPr>
              <w:t xml:space="preserve">s </w:t>
            </w:r>
            <w:r w:rsidR="005F7107" w:rsidRPr="00A64345">
              <w:rPr>
                <w:sz w:val="20"/>
                <w:szCs w:val="18"/>
              </w:rPr>
              <w:t>only).</w:t>
            </w:r>
            <w:r w:rsidR="00A2470E" w:rsidRPr="00A64345">
              <w:rPr>
                <w:sz w:val="20"/>
                <w:szCs w:val="18"/>
              </w:rPr>
              <w:t xml:space="preserve"> </w:t>
            </w:r>
          </w:p>
        </w:tc>
      </w:tr>
      <w:bookmarkStart w:id="15" w:name="_Ref16958712"/>
      <w:tr w:rsidR="005C5D76" w:rsidRPr="00A64345" w14:paraId="0D5C1F23" w14:textId="77777777" w:rsidTr="00801718">
        <w:trPr>
          <w:cantSplit/>
          <w:tblHeader/>
        </w:trPr>
        <w:tc>
          <w:tcPr>
            <w:tcW w:w="2551" w:type="dxa"/>
            <w:shd w:val="clear" w:color="auto" w:fill="D9D9D9" w:themeFill="background1" w:themeFillShade="D9"/>
          </w:tcPr>
          <w:p w14:paraId="2329D8E2" w14:textId="03444540" w:rsidR="005C5D76" w:rsidRPr="00A64345" w:rsidRDefault="00C25E22" w:rsidP="00323DBB">
            <w:pPr>
              <w:pStyle w:val="ListParagraph"/>
              <w:numPr>
                <w:ilvl w:val="0"/>
                <w:numId w:val="18"/>
              </w:numPr>
              <w:spacing w:before="60" w:after="60"/>
              <w:ind w:left="313" w:hanging="313"/>
              <w:rPr>
                <w:b/>
                <w:bCs/>
                <w:sz w:val="20"/>
                <w:szCs w:val="18"/>
              </w:rPr>
            </w:pPr>
            <w:r w:rsidRPr="00A64345">
              <w:rPr>
                <w:i/>
                <w:noProof/>
                <w:sz w:val="20"/>
              </w:rPr>
              <mc:AlternateContent>
                <mc:Choice Requires="wps">
                  <w:drawing>
                    <wp:anchor distT="0" distB="0" distL="114300" distR="114300" simplePos="0" relativeHeight="251662336" behindDoc="0" locked="0" layoutInCell="1" allowOverlap="1" wp14:anchorId="5BD824BC" wp14:editId="525DB045">
                      <wp:simplePos x="0" y="0"/>
                      <wp:positionH relativeFrom="column">
                        <wp:posOffset>-67945</wp:posOffset>
                      </wp:positionH>
                      <wp:positionV relativeFrom="paragraph">
                        <wp:posOffset>-2634616</wp:posOffset>
                      </wp:positionV>
                      <wp:extent cx="1600200" cy="6219825"/>
                      <wp:effectExtent l="0" t="0" r="0" b="9525"/>
                      <wp:wrapNone/>
                      <wp:docPr id="24" name="Arrow: Down 8"/>
                      <wp:cNvGraphicFramePr/>
                      <a:graphic xmlns:a="http://schemas.openxmlformats.org/drawingml/2006/main">
                        <a:graphicData uri="http://schemas.microsoft.com/office/word/2010/wordprocessingShape">
                          <wps:wsp>
                            <wps:cNvSpPr/>
                            <wps:spPr>
                              <a:xfrm>
                                <a:off x="0" y="0"/>
                                <a:ext cx="1600200" cy="6219825"/>
                              </a:xfrm>
                              <a:prstGeom prst="downArrow">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6FB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5.35pt;margin-top:-207.45pt;width:126pt;height:4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" adj="18821" fillcolor="#5b9bd5 [3204]" stroked="f" strokeweight="1pt">
                      <v:fill opacity="19789f"/>
                    </v:shape>
                  </w:pict>
                </mc:Fallback>
              </mc:AlternateContent>
            </w:r>
            <w:bookmarkEnd w:id="15"/>
            <w:r w:rsidR="005C5D76" w:rsidRPr="00A64345">
              <w:rPr>
                <w:b/>
                <w:bCs/>
                <w:sz w:val="20"/>
                <w:szCs w:val="18"/>
              </w:rPr>
              <w:t xml:space="preserve">Disabled </w:t>
            </w:r>
            <w:r w:rsidR="00A72BB9" w:rsidRPr="00A64345">
              <w:rPr>
                <w:b/>
                <w:bCs/>
                <w:sz w:val="20"/>
                <w:szCs w:val="18"/>
              </w:rPr>
              <w:t>Persons Parking P</w:t>
            </w:r>
            <w:r w:rsidR="00CC3A1E" w:rsidRPr="00A64345">
              <w:rPr>
                <w:b/>
                <w:bCs/>
                <w:sz w:val="20"/>
                <w:szCs w:val="18"/>
              </w:rPr>
              <w:t xml:space="preserve">ermit </w:t>
            </w:r>
            <w:r>
              <w:rPr>
                <w:b/>
                <w:bCs/>
                <w:sz w:val="20"/>
                <w:szCs w:val="18"/>
              </w:rPr>
              <w:t>z</w:t>
            </w:r>
            <w:r w:rsidR="0006468B">
              <w:rPr>
                <w:b/>
                <w:bCs/>
                <w:sz w:val="20"/>
                <w:szCs w:val="18"/>
              </w:rPr>
              <w:t>ones</w:t>
            </w:r>
          </w:p>
        </w:tc>
        <w:tc>
          <w:tcPr>
            <w:tcW w:w="7540" w:type="dxa"/>
          </w:tcPr>
          <w:p w14:paraId="17720CA7" w14:textId="4406BA28" w:rsidR="005C5D76" w:rsidRPr="00A64345" w:rsidRDefault="00B0553A" w:rsidP="00903B56">
            <w:pPr>
              <w:spacing w:before="60" w:after="60"/>
              <w:rPr>
                <w:sz w:val="20"/>
                <w:szCs w:val="18"/>
              </w:rPr>
            </w:pPr>
            <w:r w:rsidRPr="00A64345">
              <w:rPr>
                <w:sz w:val="20"/>
                <w:szCs w:val="18"/>
              </w:rPr>
              <w:t>Disabled</w:t>
            </w:r>
            <w:r w:rsidR="00A72BB9" w:rsidRPr="00A64345">
              <w:rPr>
                <w:sz w:val="20"/>
                <w:szCs w:val="18"/>
              </w:rPr>
              <w:t xml:space="preserve"> Persons Parking Permit</w:t>
            </w:r>
            <w:r w:rsidR="005C5D76" w:rsidRPr="00A64345">
              <w:rPr>
                <w:sz w:val="20"/>
                <w:szCs w:val="18"/>
              </w:rPr>
              <w:t xml:space="preserve"> </w:t>
            </w:r>
            <w:r w:rsidRPr="00A64345">
              <w:rPr>
                <w:sz w:val="20"/>
                <w:szCs w:val="18"/>
              </w:rPr>
              <w:t>z</w:t>
            </w:r>
            <w:r w:rsidR="00185C1C" w:rsidRPr="00A64345">
              <w:rPr>
                <w:sz w:val="20"/>
                <w:szCs w:val="18"/>
              </w:rPr>
              <w:t>ones</w:t>
            </w:r>
            <w:r w:rsidR="005F7107" w:rsidRPr="00A64345">
              <w:rPr>
                <w:sz w:val="20"/>
                <w:szCs w:val="18"/>
              </w:rPr>
              <w:t>,</w:t>
            </w:r>
            <w:r w:rsidR="00185C1C" w:rsidRPr="00A64345">
              <w:rPr>
                <w:sz w:val="20"/>
                <w:szCs w:val="18"/>
              </w:rPr>
              <w:t xml:space="preserve"> sometime</w:t>
            </w:r>
            <w:r w:rsidR="005F7107" w:rsidRPr="00A64345">
              <w:rPr>
                <w:sz w:val="20"/>
                <w:szCs w:val="18"/>
              </w:rPr>
              <w:t>s</w:t>
            </w:r>
            <w:r w:rsidR="00185C1C" w:rsidRPr="00A64345">
              <w:rPr>
                <w:sz w:val="20"/>
                <w:szCs w:val="18"/>
              </w:rPr>
              <w:t xml:space="preserve"> </w:t>
            </w:r>
            <w:r w:rsidR="00D85385" w:rsidRPr="00A64345">
              <w:rPr>
                <w:sz w:val="20"/>
                <w:szCs w:val="18"/>
              </w:rPr>
              <w:t>with a time restriction.</w:t>
            </w:r>
          </w:p>
        </w:tc>
      </w:tr>
      <w:tr w:rsidR="005C5D76" w:rsidRPr="00A64345" w14:paraId="128B2AA8" w14:textId="77777777" w:rsidTr="00801718">
        <w:trPr>
          <w:cantSplit/>
          <w:tblHeader/>
        </w:trPr>
        <w:tc>
          <w:tcPr>
            <w:tcW w:w="2551" w:type="dxa"/>
            <w:shd w:val="clear" w:color="auto" w:fill="D9D9D9" w:themeFill="background1" w:themeFillShade="D9"/>
          </w:tcPr>
          <w:p w14:paraId="22234B99" w14:textId="6B7BB10E" w:rsidR="005C5D76" w:rsidRPr="00A64345" w:rsidRDefault="00E722E4" w:rsidP="00323DBB">
            <w:pPr>
              <w:pStyle w:val="ListParagraph"/>
              <w:numPr>
                <w:ilvl w:val="0"/>
                <w:numId w:val="18"/>
              </w:numPr>
              <w:spacing w:before="60" w:after="60"/>
              <w:ind w:left="313" w:hanging="313"/>
              <w:rPr>
                <w:b/>
                <w:bCs/>
                <w:sz w:val="20"/>
                <w:szCs w:val="18"/>
              </w:rPr>
            </w:pPr>
            <w:r w:rsidRPr="00A64345">
              <w:rPr>
                <w:b/>
                <w:bCs/>
                <w:sz w:val="20"/>
                <w:szCs w:val="18"/>
              </w:rPr>
              <w:t>Drop o</w:t>
            </w:r>
            <w:r w:rsidR="005C5D76" w:rsidRPr="00A64345">
              <w:rPr>
                <w:b/>
                <w:bCs/>
                <w:sz w:val="20"/>
                <w:szCs w:val="18"/>
              </w:rPr>
              <w:t>ff</w:t>
            </w:r>
            <w:r w:rsidRPr="00A64345">
              <w:rPr>
                <w:b/>
                <w:bCs/>
                <w:sz w:val="20"/>
                <w:szCs w:val="18"/>
              </w:rPr>
              <w:t>, pick up and deliveries</w:t>
            </w:r>
          </w:p>
        </w:tc>
        <w:tc>
          <w:tcPr>
            <w:tcW w:w="7540" w:type="dxa"/>
          </w:tcPr>
          <w:p w14:paraId="3F17E3CE" w14:textId="073FB1AB" w:rsidR="005C5D76" w:rsidRPr="00A64345" w:rsidRDefault="00E722E4" w:rsidP="00F21274">
            <w:pPr>
              <w:spacing w:before="60" w:after="60"/>
              <w:rPr>
                <w:sz w:val="20"/>
                <w:szCs w:val="18"/>
              </w:rPr>
            </w:pPr>
            <w:r w:rsidRPr="00A64345">
              <w:rPr>
                <w:sz w:val="20"/>
                <w:szCs w:val="18"/>
              </w:rPr>
              <w:t xml:space="preserve">Designated ‘drop </w:t>
            </w:r>
            <w:r w:rsidR="005F7107" w:rsidRPr="00A64345">
              <w:rPr>
                <w:sz w:val="20"/>
                <w:szCs w:val="18"/>
              </w:rPr>
              <w:t xml:space="preserve">off or </w:t>
            </w:r>
            <w:r w:rsidR="005C5D76" w:rsidRPr="00A64345">
              <w:rPr>
                <w:sz w:val="20"/>
                <w:szCs w:val="18"/>
              </w:rPr>
              <w:t>pick up’ zones</w:t>
            </w:r>
            <w:r w:rsidR="00F21274">
              <w:rPr>
                <w:sz w:val="20"/>
                <w:szCs w:val="18"/>
              </w:rPr>
              <w:t xml:space="preserve"> such as l</w:t>
            </w:r>
            <w:r w:rsidR="005C5D76" w:rsidRPr="00A64345">
              <w:rPr>
                <w:sz w:val="20"/>
                <w:szCs w:val="18"/>
              </w:rPr>
              <w:t xml:space="preserve">oading </w:t>
            </w:r>
            <w:r w:rsidRPr="00A64345">
              <w:rPr>
                <w:sz w:val="20"/>
                <w:szCs w:val="18"/>
              </w:rPr>
              <w:t>z</w:t>
            </w:r>
            <w:r w:rsidR="005C5D76" w:rsidRPr="00A64345">
              <w:rPr>
                <w:sz w:val="20"/>
                <w:szCs w:val="18"/>
              </w:rPr>
              <w:t>ones</w:t>
            </w:r>
            <w:r w:rsidR="00F21274">
              <w:rPr>
                <w:sz w:val="20"/>
                <w:szCs w:val="18"/>
              </w:rPr>
              <w:t xml:space="preserve"> or t</w:t>
            </w:r>
            <w:r w:rsidR="005C5D76" w:rsidRPr="00A64345">
              <w:rPr>
                <w:sz w:val="20"/>
                <w:szCs w:val="18"/>
              </w:rPr>
              <w:t xml:space="preserve">axi </w:t>
            </w:r>
            <w:r w:rsidRPr="00A64345">
              <w:rPr>
                <w:sz w:val="20"/>
                <w:szCs w:val="18"/>
              </w:rPr>
              <w:t>z</w:t>
            </w:r>
            <w:r w:rsidR="005C5D76" w:rsidRPr="00A64345">
              <w:rPr>
                <w:sz w:val="20"/>
                <w:szCs w:val="18"/>
              </w:rPr>
              <w:t>ones</w:t>
            </w:r>
            <w:r w:rsidR="00F21274">
              <w:rPr>
                <w:sz w:val="20"/>
                <w:szCs w:val="18"/>
              </w:rPr>
              <w:t>.</w:t>
            </w:r>
          </w:p>
        </w:tc>
      </w:tr>
      <w:tr w:rsidR="005C5D76" w:rsidRPr="00A64345" w14:paraId="6922A86D" w14:textId="77777777" w:rsidTr="00801718">
        <w:trPr>
          <w:cantSplit/>
          <w:tblHeader/>
        </w:trPr>
        <w:tc>
          <w:tcPr>
            <w:tcW w:w="2551" w:type="dxa"/>
            <w:shd w:val="clear" w:color="auto" w:fill="D9D9D9" w:themeFill="background1" w:themeFillShade="D9"/>
          </w:tcPr>
          <w:p w14:paraId="7FF03A2E" w14:textId="77777777" w:rsidR="005C5D76" w:rsidRPr="00A64345" w:rsidRDefault="005C5D76" w:rsidP="00323DBB">
            <w:pPr>
              <w:pStyle w:val="ListParagraph"/>
              <w:numPr>
                <w:ilvl w:val="0"/>
                <w:numId w:val="18"/>
              </w:numPr>
              <w:spacing w:before="60" w:after="60"/>
              <w:ind w:left="313" w:hanging="313"/>
              <w:rPr>
                <w:b/>
                <w:bCs/>
                <w:sz w:val="20"/>
                <w:szCs w:val="18"/>
              </w:rPr>
            </w:pPr>
            <w:r w:rsidRPr="00A64345">
              <w:rPr>
                <w:b/>
                <w:bCs/>
                <w:sz w:val="20"/>
                <w:szCs w:val="18"/>
              </w:rPr>
              <w:t>Customers</w:t>
            </w:r>
          </w:p>
        </w:tc>
        <w:tc>
          <w:tcPr>
            <w:tcW w:w="7540" w:type="dxa"/>
          </w:tcPr>
          <w:p w14:paraId="5E37473B" w14:textId="35A75A6E" w:rsidR="00185C1C" w:rsidRPr="00A64345" w:rsidRDefault="00B0553A" w:rsidP="00185C1C">
            <w:pPr>
              <w:tabs>
                <w:tab w:val="left" w:pos="2182"/>
              </w:tabs>
              <w:spacing w:before="60" w:after="60"/>
              <w:rPr>
                <w:sz w:val="20"/>
                <w:szCs w:val="18"/>
              </w:rPr>
            </w:pPr>
            <w:r w:rsidRPr="00A64345">
              <w:rPr>
                <w:sz w:val="20"/>
                <w:szCs w:val="18"/>
              </w:rPr>
              <w:t>A range of time</w:t>
            </w:r>
            <w:r w:rsidR="00A72BB9" w:rsidRPr="00A64345">
              <w:rPr>
                <w:sz w:val="20"/>
                <w:szCs w:val="18"/>
              </w:rPr>
              <w:t>-restricted</w:t>
            </w:r>
            <w:r w:rsidR="00185C1C" w:rsidRPr="00A64345">
              <w:rPr>
                <w:sz w:val="20"/>
                <w:szCs w:val="18"/>
              </w:rPr>
              <w:t xml:space="preserve"> and </w:t>
            </w:r>
            <w:r w:rsidR="00410CE8" w:rsidRPr="00A64345">
              <w:rPr>
                <w:sz w:val="20"/>
                <w:szCs w:val="18"/>
              </w:rPr>
              <w:t>p</w:t>
            </w:r>
            <w:r w:rsidR="00D85385" w:rsidRPr="00A64345">
              <w:rPr>
                <w:sz w:val="20"/>
                <w:szCs w:val="18"/>
              </w:rPr>
              <w:t xml:space="preserve">aid </w:t>
            </w:r>
            <w:r w:rsidR="00410CE8" w:rsidRPr="00A64345">
              <w:rPr>
                <w:sz w:val="20"/>
                <w:szCs w:val="18"/>
              </w:rPr>
              <w:t>p</w:t>
            </w:r>
            <w:r w:rsidR="00185C1C" w:rsidRPr="00A64345">
              <w:rPr>
                <w:sz w:val="20"/>
                <w:szCs w:val="18"/>
              </w:rPr>
              <w:t>arking typically:</w:t>
            </w:r>
          </w:p>
          <w:p w14:paraId="0EFA833A" w14:textId="26AEC5C1" w:rsidR="00CC3A1E" w:rsidRPr="00A64345" w:rsidRDefault="00410CE8" w:rsidP="00323DBB">
            <w:pPr>
              <w:pStyle w:val="ListParagraph"/>
              <w:numPr>
                <w:ilvl w:val="0"/>
                <w:numId w:val="17"/>
              </w:numPr>
              <w:tabs>
                <w:tab w:val="clear" w:pos="6300"/>
                <w:tab w:val="left" w:pos="2324"/>
              </w:tabs>
              <w:spacing w:before="60" w:after="60"/>
              <w:ind w:left="198" w:hanging="218"/>
              <w:rPr>
                <w:sz w:val="20"/>
                <w:szCs w:val="18"/>
              </w:rPr>
            </w:pPr>
            <w:r w:rsidRPr="00A64345">
              <w:rPr>
                <w:sz w:val="20"/>
                <w:szCs w:val="18"/>
              </w:rPr>
              <w:t>Very s</w:t>
            </w:r>
            <w:r w:rsidR="005C5D76" w:rsidRPr="00A64345">
              <w:rPr>
                <w:sz w:val="20"/>
                <w:szCs w:val="18"/>
              </w:rPr>
              <w:t>hort-</w:t>
            </w:r>
            <w:r w:rsidRPr="00A64345">
              <w:rPr>
                <w:sz w:val="20"/>
                <w:szCs w:val="18"/>
              </w:rPr>
              <w:t>term ca</w:t>
            </w:r>
            <w:r w:rsidR="00D85385" w:rsidRPr="00A64345">
              <w:rPr>
                <w:sz w:val="20"/>
                <w:szCs w:val="18"/>
              </w:rPr>
              <w:t>rp</w:t>
            </w:r>
            <w:r w:rsidR="005C5D76" w:rsidRPr="00A64345">
              <w:rPr>
                <w:sz w:val="20"/>
                <w:szCs w:val="18"/>
              </w:rPr>
              <w:t>arking</w:t>
            </w:r>
            <w:r w:rsidR="00CC3A1E" w:rsidRPr="00A64345">
              <w:rPr>
                <w:sz w:val="20"/>
                <w:szCs w:val="18"/>
              </w:rPr>
              <w:t>:</w:t>
            </w:r>
            <w:r w:rsidR="00CC3A1E" w:rsidRPr="00A64345">
              <w:rPr>
                <w:sz w:val="20"/>
                <w:szCs w:val="18"/>
              </w:rPr>
              <w:tab/>
            </w:r>
            <w:r w:rsidR="006A5234">
              <w:rPr>
                <w:sz w:val="20"/>
                <w:szCs w:val="18"/>
              </w:rPr>
              <w:t xml:space="preserve"> </w:t>
            </w:r>
            <w:r w:rsidR="005C5D76" w:rsidRPr="00A64345">
              <w:rPr>
                <w:sz w:val="20"/>
                <w:szCs w:val="18"/>
              </w:rPr>
              <w:t xml:space="preserve">P5min </w:t>
            </w:r>
            <w:r w:rsidR="00CC3A1E" w:rsidRPr="00A64345">
              <w:rPr>
                <w:sz w:val="20"/>
                <w:szCs w:val="18"/>
              </w:rPr>
              <w:t xml:space="preserve">– </w:t>
            </w:r>
            <w:r w:rsidR="005C5D76" w:rsidRPr="00A64345">
              <w:rPr>
                <w:sz w:val="20"/>
                <w:szCs w:val="18"/>
              </w:rPr>
              <w:t>P</w:t>
            </w:r>
            <w:r w:rsidR="00CC3A1E" w:rsidRPr="00A64345">
              <w:rPr>
                <w:sz w:val="20"/>
                <w:szCs w:val="18"/>
              </w:rPr>
              <w:t>30</w:t>
            </w:r>
            <w:r w:rsidR="005C5D76" w:rsidRPr="00A64345">
              <w:rPr>
                <w:sz w:val="20"/>
                <w:szCs w:val="18"/>
              </w:rPr>
              <w:t>min</w:t>
            </w:r>
          </w:p>
          <w:p w14:paraId="0E6FD018" w14:textId="0B9DFEE2" w:rsidR="00CC3A1E" w:rsidRPr="00A64345" w:rsidRDefault="005C5D76" w:rsidP="00323DBB">
            <w:pPr>
              <w:pStyle w:val="ListParagraph"/>
              <w:numPr>
                <w:ilvl w:val="0"/>
                <w:numId w:val="17"/>
              </w:numPr>
              <w:tabs>
                <w:tab w:val="clear" w:pos="6300"/>
                <w:tab w:val="left" w:pos="2324"/>
              </w:tabs>
              <w:spacing w:before="60" w:after="60"/>
              <w:ind w:left="198" w:hanging="218"/>
              <w:rPr>
                <w:sz w:val="20"/>
                <w:szCs w:val="18"/>
              </w:rPr>
            </w:pPr>
            <w:r w:rsidRPr="00A64345">
              <w:rPr>
                <w:sz w:val="20"/>
                <w:szCs w:val="18"/>
              </w:rPr>
              <w:t>Short</w:t>
            </w:r>
            <w:r w:rsidR="00B0553A" w:rsidRPr="00A64345">
              <w:rPr>
                <w:sz w:val="20"/>
                <w:szCs w:val="18"/>
              </w:rPr>
              <w:t>-</w:t>
            </w:r>
            <w:r w:rsidR="00410CE8" w:rsidRPr="00A64345">
              <w:rPr>
                <w:sz w:val="20"/>
                <w:szCs w:val="18"/>
              </w:rPr>
              <w:t>t</w:t>
            </w:r>
            <w:r w:rsidR="00D85385" w:rsidRPr="00A64345">
              <w:rPr>
                <w:sz w:val="20"/>
                <w:szCs w:val="18"/>
              </w:rPr>
              <w:t>e</w:t>
            </w:r>
            <w:r w:rsidRPr="00A64345">
              <w:rPr>
                <w:sz w:val="20"/>
                <w:szCs w:val="18"/>
              </w:rPr>
              <w:t xml:space="preserve">rm </w:t>
            </w:r>
            <w:r w:rsidR="00410CE8" w:rsidRPr="00A64345">
              <w:rPr>
                <w:sz w:val="20"/>
                <w:szCs w:val="18"/>
              </w:rPr>
              <w:t>c</w:t>
            </w:r>
            <w:r w:rsidR="00D85385" w:rsidRPr="00A64345">
              <w:rPr>
                <w:sz w:val="20"/>
                <w:szCs w:val="18"/>
              </w:rPr>
              <w:t>arp</w:t>
            </w:r>
            <w:r w:rsidRPr="00A64345">
              <w:rPr>
                <w:sz w:val="20"/>
                <w:szCs w:val="18"/>
              </w:rPr>
              <w:t>arking</w:t>
            </w:r>
            <w:r w:rsidR="00CC3A1E" w:rsidRPr="00A64345">
              <w:rPr>
                <w:sz w:val="20"/>
                <w:szCs w:val="18"/>
              </w:rPr>
              <w:t>:</w:t>
            </w:r>
            <w:r w:rsidR="00CC3A1E" w:rsidRPr="00A64345">
              <w:rPr>
                <w:sz w:val="20"/>
                <w:szCs w:val="18"/>
              </w:rPr>
              <w:tab/>
            </w:r>
            <w:r w:rsidR="00D85385" w:rsidRPr="00A64345">
              <w:rPr>
                <w:sz w:val="20"/>
                <w:szCs w:val="18"/>
              </w:rPr>
              <w:t xml:space="preserve">           </w:t>
            </w:r>
            <w:r w:rsidRPr="00A64345">
              <w:rPr>
                <w:sz w:val="20"/>
                <w:szCs w:val="18"/>
              </w:rPr>
              <w:t>1P</w:t>
            </w:r>
            <w:r w:rsidR="00CC3A1E" w:rsidRPr="00A64345">
              <w:rPr>
                <w:sz w:val="20"/>
                <w:szCs w:val="18"/>
              </w:rPr>
              <w:t xml:space="preserve">, </w:t>
            </w:r>
            <w:r w:rsidRPr="00A64345">
              <w:rPr>
                <w:sz w:val="20"/>
                <w:szCs w:val="18"/>
              </w:rPr>
              <w:t>2P</w:t>
            </w:r>
            <w:r w:rsidR="00CC3A1E" w:rsidRPr="00A64345">
              <w:rPr>
                <w:sz w:val="20"/>
                <w:szCs w:val="18"/>
              </w:rPr>
              <w:t>, 3P, 4P</w:t>
            </w:r>
          </w:p>
          <w:p w14:paraId="1BE63241" w14:textId="470D4314" w:rsidR="005C5D76" w:rsidRPr="00A64345" w:rsidRDefault="00B0553A" w:rsidP="00323DBB">
            <w:pPr>
              <w:pStyle w:val="ListParagraph"/>
              <w:numPr>
                <w:ilvl w:val="0"/>
                <w:numId w:val="17"/>
              </w:numPr>
              <w:tabs>
                <w:tab w:val="clear" w:pos="6300"/>
                <w:tab w:val="left" w:pos="2324"/>
              </w:tabs>
              <w:spacing w:before="60" w:after="60"/>
              <w:ind w:left="198" w:hanging="218"/>
              <w:rPr>
                <w:sz w:val="20"/>
                <w:szCs w:val="18"/>
              </w:rPr>
            </w:pPr>
            <w:r w:rsidRPr="00A64345">
              <w:rPr>
                <w:sz w:val="20"/>
                <w:szCs w:val="18"/>
              </w:rPr>
              <w:t xml:space="preserve">Car </w:t>
            </w:r>
            <w:r w:rsidR="00566ABE">
              <w:rPr>
                <w:sz w:val="20"/>
                <w:szCs w:val="18"/>
              </w:rPr>
              <w:t>s</w:t>
            </w:r>
            <w:r w:rsidR="005549C1" w:rsidRPr="00A64345">
              <w:rPr>
                <w:sz w:val="20"/>
                <w:szCs w:val="18"/>
              </w:rPr>
              <w:t>t</w:t>
            </w:r>
            <w:r w:rsidR="00CC3A1E" w:rsidRPr="00A64345">
              <w:rPr>
                <w:sz w:val="20"/>
                <w:szCs w:val="18"/>
              </w:rPr>
              <w:t>orage:</w:t>
            </w:r>
            <w:r w:rsidR="00CC3A1E" w:rsidRPr="00A64345">
              <w:rPr>
                <w:sz w:val="20"/>
                <w:szCs w:val="18"/>
              </w:rPr>
              <w:tab/>
            </w:r>
            <w:r w:rsidR="00D85385" w:rsidRPr="00A64345">
              <w:rPr>
                <w:sz w:val="20"/>
                <w:szCs w:val="18"/>
              </w:rPr>
              <w:t xml:space="preserve">           </w:t>
            </w:r>
            <w:r w:rsidR="00CC3A1E" w:rsidRPr="00A64345">
              <w:rPr>
                <w:sz w:val="20"/>
                <w:szCs w:val="18"/>
              </w:rPr>
              <w:t xml:space="preserve">Any restriction longer than </w:t>
            </w:r>
            <w:r w:rsidR="005C5D76" w:rsidRPr="00A64345">
              <w:rPr>
                <w:sz w:val="20"/>
                <w:szCs w:val="18"/>
              </w:rPr>
              <w:t>4P</w:t>
            </w:r>
          </w:p>
        </w:tc>
      </w:tr>
      <w:tr w:rsidR="00047ABA" w:rsidRPr="00A64345" w14:paraId="526694F2" w14:textId="77777777" w:rsidTr="00801718">
        <w:trPr>
          <w:tblHeader/>
        </w:trPr>
        <w:tc>
          <w:tcPr>
            <w:tcW w:w="2551" w:type="dxa"/>
            <w:shd w:val="clear" w:color="auto" w:fill="D9D9D9" w:themeFill="background1" w:themeFillShade="D9"/>
          </w:tcPr>
          <w:p w14:paraId="0F02A281" w14:textId="79F57D3B" w:rsidR="00047ABA" w:rsidRPr="00A64345" w:rsidRDefault="00D10725" w:rsidP="00323DBB">
            <w:pPr>
              <w:pStyle w:val="ListParagraph"/>
              <w:numPr>
                <w:ilvl w:val="0"/>
                <w:numId w:val="18"/>
              </w:numPr>
              <w:spacing w:before="60" w:after="60"/>
              <w:ind w:left="313" w:hanging="313"/>
              <w:rPr>
                <w:b/>
                <w:bCs/>
                <w:sz w:val="20"/>
                <w:szCs w:val="18"/>
              </w:rPr>
            </w:pPr>
            <w:r w:rsidRPr="00A64345">
              <w:rPr>
                <w:b/>
                <w:bCs/>
                <w:sz w:val="20"/>
                <w:szCs w:val="18"/>
              </w:rPr>
              <w:t>C</w:t>
            </w:r>
            <w:r w:rsidR="00047ABA" w:rsidRPr="00A64345">
              <w:rPr>
                <w:b/>
                <w:bCs/>
                <w:sz w:val="20"/>
                <w:szCs w:val="18"/>
              </w:rPr>
              <w:t>ar share services</w:t>
            </w:r>
          </w:p>
        </w:tc>
        <w:tc>
          <w:tcPr>
            <w:tcW w:w="7540" w:type="dxa"/>
          </w:tcPr>
          <w:p w14:paraId="7320F511" w14:textId="1762FC4A" w:rsidR="00047ABA" w:rsidRPr="00A64345" w:rsidRDefault="00047ABA" w:rsidP="00047ABA">
            <w:pPr>
              <w:spacing w:before="60" w:after="60"/>
              <w:rPr>
                <w:bCs/>
                <w:sz w:val="20"/>
                <w:szCs w:val="18"/>
              </w:rPr>
            </w:pPr>
            <w:r w:rsidRPr="00A64345">
              <w:rPr>
                <w:bCs/>
                <w:sz w:val="20"/>
                <w:szCs w:val="18"/>
              </w:rPr>
              <w:t>Designated spaces for fixed-base car share vehicles</w:t>
            </w:r>
            <w:r w:rsidR="0006468B">
              <w:rPr>
                <w:bCs/>
                <w:sz w:val="20"/>
                <w:szCs w:val="18"/>
              </w:rPr>
              <w:t>, licensed by Council.</w:t>
            </w:r>
          </w:p>
        </w:tc>
      </w:tr>
      <w:tr w:rsidR="00185C1C" w:rsidRPr="00A64345" w14:paraId="44A20894" w14:textId="77777777" w:rsidTr="00801718">
        <w:trPr>
          <w:cantSplit/>
          <w:tblHeader/>
        </w:trPr>
        <w:tc>
          <w:tcPr>
            <w:tcW w:w="2551" w:type="dxa"/>
            <w:shd w:val="clear" w:color="auto" w:fill="D9D9D9" w:themeFill="background1" w:themeFillShade="D9"/>
          </w:tcPr>
          <w:p w14:paraId="38480BF1"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Businesses and local employees</w:t>
            </w:r>
          </w:p>
        </w:tc>
        <w:tc>
          <w:tcPr>
            <w:tcW w:w="7540" w:type="dxa"/>
          </w:tcPr>
          <w:p w14:paraId="56BDA64F" w14:textId="2A6FB28C" w:rsidR="00185C1C" w:rsidRPr="00A64345" w:rsidRDefault="00185C1C" w:rsidP="00E6045D">
            <w:pPr>
              <w:spacing w:before="60" w:after="60"/>
              <w:rPr>
                <w:sz w:val="20"/>
                <w:szCs w:val="18"/>
              </w:rPr>
            </w:pPr>
            <w:r w:rsidRPr="00A64345">
              <w:rPr>
                <w:sz w:val="20"/>
                <w:szCs w:val="18"/>
              </w:rPr>
              <w:t xml:space="preserve">Car </w:t>
            </w:r>
            <w:r w:rsidR="00410CE8" w:rsidRPr="00A64345">
              <w:rPr>
                <w:sz w:val="20"/>
                <w:szCs w:val="18"/>
              </w:rPr>
              <w:t>s</w:t>
            </w:r>
            <w:r w:rsidRPr="00A64345">
              <w:rPr>
                <w:sz w:val="20"/>
                <w:szCs w:val="18"/>
              </w:rPr>
              <w:t>torage options (4P</w:t>
            </w:r>
            <w:r w:rsidR="00E722E4" w:rsidRPr="00A64345">
              <w:rPr>
                <w:sz w:val="20"/>
                <w:szCs w:val="18"/>
              </w:rPr>
              <w:t>+) available two-minute</w:t>
            </w:r>
            <w:r w:rsidRPr="00A64345">
              <w:rPr>
                <w:sz w:val="20"/>
                <w:szCs w:val="18"/>
              </w:rPr>
              <w:t xml:space="preserve"> walk from key destinations</w:t>
            </w:r>
            <w:r w:rsidR="00E6045D" w:rsidRPr="00A64345">
              <w:rPr>
                <w:sz w:val="20"/>
                <w:szCs w:val="18"/>
              </w:rPr>
              <w:t>.</w:t>
            </w:r>
            <w:r w:rsidR="00E6045D" w:rsidRPr="00A64345">
              <w:rPr>
                <w:sz w:val="20"/>
                <w:szCs w:val="18"/>
              </w:rPr>
              <w:br/>
            </w:r>
            <w:r w:rsidRPr="00A64345">
              <w:rPr>
                <w:sz w:val="20"/>
                <w:szCs w:val="18"/>
              </w:rPr>
              <w:t xml:space="preserve">A small number (10-20 spaces) of </w:t>
            </w:r>
            <w:r w:rsidR="00410CE8" w:rsidRPr="00A64345">
              <w:rPr>
                <w:sz w:val="20"/>
                <w:szCs w:val="18"/>
              </w:rPr>
              <w:t>p</w:t>
            </w:r>
            <w:r w:rsidR="00A72BB9" w:rsidRPr="00A64345">
              <w:rPr>
                <w:sz w:val="20"/>
                <w:szCs w:val="18"/>
              </w:rPr>
              <w:t xml:space="preserve">remium </w:t>
            </w:r>
            <w:r w:rsidR="00410CE8" w:rsidRPr="00A64345">
              <w:rPr>
                <w:sz w:val="20"/>
                <w:szCs w:val="18"/>
              </w:rPr>
              <w:t>s</w:t>
            </w:r>
            <w:r w:rsidR="00A72BB9" w:rsidRPr="00A64345">
              <w:rPr>
                <w:sz w:val="20"/>
                <w:szCs w:val="18"/>
              </w:rPr>
              <w:t>paces</w:t>
            </w:r>
            <w:r w:rsidRPr="00A64345">
              <w:rPr>
                <w:sz w:val="20"/>
                <w:szCs w:val="18"/>
              </w:rPr>
              <w:t xml:space="preserve"> (</w:t>
            </w:r>
            <w:r w:rsidR="00D10725" w:rsidRPr="00A64345">
              <w:rPr>
                <w:sz w:val="20"/>
                <w:szCs w:val="18"/>
              </w:rPr>
              <w:t xml:space="preserve">up to </w:t>
            </w:r>
            <w:r w:rsidR="00E6045D" w:rsidRPr="00A64345">
              <w:rPr>
                <w:sz w:val="20"/>
                <w:szCs w:val="18"/>
              </w:rPr>
              <w:t>12P m</w:t>
            </w:r>
            <w:r w:rsidRPr="00A64345">
              <w:rPr>
                <w:sz w:val="20"/>
                <w:szCs w:val="18"/>
              </w:rPr>
              <w:t>eter) available close to key destinations.</w:t>
            </w:r>
          </w:p>
        </w:tc>
      </w:tr>
      <w:tr w:rsidR="00185C1C" w:rsidRPr="00A64345" w14:paraId="15D78AE0" w14:textId="77777777" w:rsidTr="00801718">
        <w:trPr>
          <w:cantSplit/>
          <w:tblHeader/>
        </w:trPr>
        <w:tc>
          <w:tcPr>
            <w:tcW w:w="2551" w:type="dxa"/>
            <w:shd w:val="clear" w:color="auto" w:fill="D9D9D9" w:themeFill="background1" w:themeFillShade="D9"/>
          </w:tcPr>
          <w:p w14:paraId="5D93F873"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Residents and their visitors</w:t>
            </w:r>
          </w:p>
        </w:tc>
        <w:tc>
          <w:tcPr>
            <w:tcW w:w="7540" w:type="dxa"/>
          </w:tcPr>
          <w:p w14:paraId="10AF394F" w14:textId="27FD5B0E" w:rsidR="00185C1C" w:rsidRPr="00A64345" w:rsidRDefault="00D10725" w:rsidP="00903B56">
            <w:pPr>
              <w:spacing w:before="60" w:after="60"/>
              <w:rPr>
                <w:sz w:val="20"/>
                <w:szCs w:val="18"/>
              </w:rPr>
            </w:pPr>
            <w:r w:rsidRPr="00A64345">
              <w:rPr>
                <w:sz w:val="20"/>
                <w:szCs w:val="18"/>
              </w:rPr>
              <w:t xml:space="preserve">2P with </w:t>
            </w:r>
            <w:r w:rsidR="00185C1C" w:rsidRPr="00A64345">
              <w:rPr>
                <w:sz w:val="20"/>
                <w:szCs w:val="18"/>
              </w:rPr>
              <w:t>Resident Parking Permit</w:t>
            </w:r>
            <w:r w:rsidRPr="00A64345">
              <w:rPr>
                <w:sz w:val="20"/>
                <w:szCs w:val="18"/>
              </w:rPr>
              <w:t xml:space="preserve"> </w:t>
            </w:r>
            <w:r w:rsidR="00B0553A" w:rsidRPr="00A64345">
              <w:rPr>
                <w:sz w:val="20"/>
                <w:szCs w:val="18"/>
              </w:rPr>
              <w:t>h</w:t>
            </w:r>
            <w:r w:rsidRPr="00A64345">
              <w:rPr>
                <w:sz w:val="20"/>
                <w:szCs w:val="18"/>
              </w:rPr>
              <w:t xml:space="preserve">olders </w:t>
            </w:r>
            <w:r w:rsidR="00B0553A" w:rsidRPr="00A64345">
              <w:rPr>
                <w:sz w:val="20"/>
                <w:szCs w:val="18"/>
              </w:rPr>
              <w:t>e</w:t>
            </w:r>
            <w:r w:rsidRPr="00A64345">
              <w:rPr>
                <w:sz w:val="20"/>
                <w:szCs w:val="18"/>
              </w:rPr>
              <w:t>xempted</w:t>
            </w:r>
            <w:r w:rsidR="00185C1C" w:rsidRPr="00A64345">
              <w:rPr>
                <w:sz w:val="20"/>
                <w:szCs w:val="18"/>
              </w:rPr>
              <w:t xml:space="preserve"> </w:t>
            </w:r>
          </w:p>
          <w:p w14:paraId="2D3643E6" w14:textId="7AB9E992" w:rsidR="00185C1C" w:rsidRPr="00A64345" w:rsidRDefault="00A72BB9" w:rsidP="00903B56">
            <w:pPr>
              <w:spacing w:before="60" w:after="60"/>
              <w:rPr>
                <w:sz w:val="20"/>
                <w:szCs w:val="18"/>
              </w:rPr>
            </w:pPr>
            <w:r w:rsidRPr="00A64345">
              <w:rPr>
                <w:sz w:val="20"/>
                <w:szCs w:val="18"/>
              </w:rPr>
              <w:t>4P t</w:t>
            </w:r>
            <w:r w:rsidR="00D10725" w:rsidRPr="00A64345">
              <w:rPr>
                <w:sz w:val="20"/>
                <w:szCs w:val="18"/>
              </w:rPr>
              <w:t xml:space="preserve">icket </w:t>
            </w:r>
            <w:r w:rsidRPr="00A64345">
              <w:rPr>
                <w:sz w:val="20"/>
                <w:szCs w:val="18"/>
              </w:rPr>
              <w:t>a</w:t>
            </w:r>
            <w:r w:rsidR="00D10725" w:rsidRPr="00A64345">
              <w:rPr>
                <w:sz w:val="20"/>
                <w:szCs w:val="18"/>
              </w:rPr>
              <w:t xml:space="preserve">rea </w:t>
            </w:r>
            <w:r w:rsidR="005549C1" w:rsidRPr="00A64345">
              <w:rPr>
                <w:sz w:val="20"/>
                <w:szCs w:val="18"/>
              </w:rPr>
              <w:t xml:space="preserve">with Resident Parking Permit </w:t>
            </w:r>
            <w:r w:rsidRPr="00A64345">
              <w:rPr>
                <w:sz w:val="20"/>
                <w:szCs w:val="18"/>
              </w:rPr>
              <w:t>Holders</w:t>
            </w:r>
            <w:r w:rsidR="005549C1" w:rsidRPr="00A64345">
              <w:rPr>
                <w:sz w:val="20"/>
                <w:szCs w:val="18"/>
              </w:rPr>
              <w:t xml:space="preserve"> being </w:t>
            </w:r>
            <w:r w:rsidR="006A5234">
              <w:rPr>
                <w:sz w:val="20"/>
                <w:szCs w:val="18"/>
              </w:rPr>
              <w:t>excepted</w:t>
            </w:r>
            <w:r w:rsidRPr="00A64345">
              <w:rPr>
                <w:sz w:val="20"/>
                <w:szCs w:val="18"/>
              </w:rPr>
              <w:t>; a</w:t>
            </w:r>
            <w:r w:rsidR="00D10725" w:rsidRPr="00A64345">
              <w:rPr>
                <w:sz w:val="20"/>
                <w:szCs w:val="18"/>
              </w:rPr>
              <w:t xml:space="preserve">rea </w:t>
            </w:r>
            <w:r w:rsidR="005549C1" w:rsidRPr="00A64345">
              <w:rPr>
                <w:sz w:val="20"/>
                <w:szCs w:val="18"/>
              </w:rPr>
              <w:t>2P-4P</w:t>
            </w:r>
            <w:r w:rsidR="00D10725" w:rsidRPr="00A64345">
              <w:rPr>
                <w:sz w:val="20"/>
                <w:szCs w:val="18"/>
              </w:rPr>
              <w:t xml:space="preserve"> P</w:t>
            </w:r>
            <w:r w:rsidRPr="00A64345">
              <w:rPr>
                <w:sz w:val="20"/>
                <w:szCs w:val="18"/>
              </w:rPr>
              <w:t>arking</w:t>
            </w:r>
            <w:r w:rsidR="005549C1" w:rsidRPr="00A64345">
              <w:rPr>
                <w:sz w:val="20"/>
                <w:szCs w:val="18"/>
              </w:rPr>
              <w:t xml:space="preserve"> and</w:t>
            </w:r>
            <w:r w:rsidR="006A5B36">
              <w:rPr>
                <w:sz w:val="20"/>
                <w:szCs w:val="18"/>
              </w:rPr>
              <w:t xml:space="preserve"> p</w:t>
            </w:r>
            <w:r w:rsidR="00D10725" w:rsidRPr="00A64345">
              <w:rPr>
                <w:sz w:val="20"/>
                <w:szCs w:val="18"/>
              </w:rPr>
              <w:t xml:space="preserve">ermit </w:t>
            </w:r>
            <w:r w:rsidRPr="00A64345">
              <w:rPr>
                <w:sz w:val="20"/>
                <w:szCs w:val="18"/>
              </w:rPr>
              <w:t>z</w:t>
            </w:r>
            <w:r w:rsidR="00D10725" w:rsidRPr="00A64345">
              <w:rPr>
                <w:sz w:val="20"/>
                <w:szCs w:val="18"/>
              </w:rPr>
              <w:t xml:space="preserve">one </w:t>
            </w:r>
            <w:r w:rsidRPr="00A64345">
              <w:rPr>
                <w:sz w:val="20"/>
                <w:szCs w:val="18"/>
              </w:rPr>
              <w:t>a</w:t>
            </w:r>
            <w:r w:rsidR="00D10725" w:rsidRPr="00A64345">
              <w:rPr>
                <w:sz w:val="20"/>
                <w:szCs w:val="18"/>
              </w:rPr>
              <w:t xml:space="preserve">ll </w:t>
            </w:r>
            <w:r w:rsidRPr="00A64345">
              <w:rPr>
                <w:sz w:val="20"/>
                <w:szCs w:val="18"/>
              </w:rPr>
              <w:t>o</w:t>
            </w:r>
            <w:r w:rsidR="00D10725" w:rsidRPr="00A64345">
              <w:rPr>
                <w:sz w:val="20"/>
                <w:szCs w:val="18"/>
              </w:rPr>
              <w:t xml:space="preserve">ther </w:t>
            </w:r>
            <w:r w:rsidRPr="00A64345">
              <w:rPr>
                <w:sz w:val="20"/>
                <w:szCs w:val="18"/>
              </w:rPr>
              <w:t>t</w:t>
            </w:r>
            <w:r w:rsidR="003B4C3F" w:rsidRPr="00A64345">
              <w:rPr>
                <w:sz w:val="20"/>
                <w:szCs w:val="18"/>
              </w:rPr>
              <w:t>i</w:t>
            </w:r>
            <w:r w:rsidR="00D10725" w:rsidRPr="00A64345">
              <w:rPr>
                <w:sz w:val="20"/>
                <w:szCs w:val="18"/>
              </w:rPr>
              <w:t>mes</w:t>
            </w:r>
          </w:p>
        </w:tc>
      </w:tr>
      <w:tr w:rsidR="00185C1C" w:rsidRPr="00A64345" w14:paraId="063DBED6" w14:textId="77777777" w:rsidTr="00801718">
        <w:trPr>
          <w:cantSplit/>
          <w:tblHeader/>
        </w:trPr>
        <w:tc>
          <w:tcPr>
            <w:tcW w:w="2551" w:type="dxa"/>
            <w:shd w:val="clear" w:color="auto" w:fill="D9D9D9" w:themeFill="background1" w:themeFillShade="D9"/>
          </w:tcPr>
          <w:p w14:paraId="67C0FB2C" w14:textId="77777777" w:rsidR="00185C1C" w:rsidRPr="00A64345" w:rsidRDefault="00185C1C" w:rsidP="00323DBB">
            <w:pPr>
              <w:pStyle w:val="ListParagraph"/>
              <w:numPr>
                <w:ilvl w:val="0"/>
                <w:numId w:val="18"/>
              </w:numPr>
              <w:spacing w:before="60" w:after="60"/>
              <w:ind w:left="313" w:hanging="313"/>
              <w:rPr>
                <w:b/>
                <w:bCs/>
                <w:sz w:val="20"/>
                <w:szCs w:val="18"/>
              </w:rPr>
            </w:pPr>
            <w:r w:rsidRPr="00A64345">
              <w:rPr>
                <w:b/>
                <w:bCs/>
                <w:sz w:val="20"/>
                <w:szCs w:val="18"/>
              </w:rPr>
              <w:t>Commuters</w:t>
            </w:r>
          </w:p>
        </w:tc>
        <w:tc>
          <w:tcPr>
            <w:tcW w:w="7540" w:type="dxa"/>
          </w:tcPr>
          <w:p w14:paraId="0D3D5DA2" w14:textId="0832ACEF" w:rsidR="00185C1C" w:rsidRPr="00A64345" w:rsidRDefault="00185C1C" w:rsidP="00E6045D">
            <w:pPr>
              <w:spacing w:before="60" w:after="60"/>
              <w:rPr>
                <w:sz w:val="20"/>
                <w:szCs w:val="18"/>
              </w:rPr>
            </w:pPr>
            <w:r w:rsidRPr="00A64345">
              <w:rPr>
                <w:sz w:val="20"/>
                <w:szCs w:val="18"/>
              </w:rPr>
              <w:t xml:space="preserve">Car </w:t>
            </w:r>
            <w:r w:rsidR="00410CE8" w:rsidRPr="00A64345">
              <w:rPr>
                <w:sz w:val="20"/>
                <w:szCs w:val="18"/>
              </w:rPr>
              <w:t>s</w:t>
            </w:r>
            <w:r w:rsidRPr="00A64345">
              <w:rPr>
                <w:sz w:val="20"/>
                <w:szCs w:val="18"/>
              </w:rPr>
              <w:t xml:space="preserve">torage options (4P+) available </w:t>
            </w:r>
            <w:r w:rsidR="00E6045D" w:rsidRPr="00A64345">
              <w:rPr>
                <w:sz w:val="20"/>
                <w:szCs w:val="18"/>
              </w:rPr>
              <w:t>2-10-minute</w:t>
            </w:r>
            <w:r w:rsidRPr="00A64345">
              <w:rPr>
                <w:sz w:val="20"/>
                <w:szCs w:val="18"/>
              </w:rPr>
              <w:t xml:space="preserve"> walk from </w:t>
            </w:r>
            <w:r w:rsidR="00B0553A" w:rsidRPr="00A64345">
              <w:rPr>
                <w:sz w:val="20"/>
                <w:szCs w:val="18"/>
              </w:rPr>
              <w:t>s</w:t>
            </w:r>
            <w:r w:rsidRPr="00A64345">
              <w:rPr>
                <w:sz w:val="20"/>
                <w:szCs w:val="18"/>
              </w:rPr>
              <w:t>tations</w:t>
            </w:r>
            <w:r w:rsidR="00262170" w:rsidRPr="00A64345">
              <w:rPr>
                <w:sz w:val="20"/>
                <w:szCs w:val="18"/>
              </w:rPr>
              <w:t xml:space="preserve"> or council boundaries</w:t>
            </w:r>
            <w:r w:rsidRPr="00A64345">
              <w:rPr>
                <w:sz w:val="20"/>
                <w:szCs w:val="18"/>
              </w:rPr>
              <w:t xml:space="preserve"> where there are few other </w:t>
            </w:r>
            <w:r w:rsidR="000C5E5F" w:rsidRPr="00A64345">
              <w:rPr>
                <w:sz w:val="20"/>
                <w:szCs w:val="18"/>
              </w:rPr>
              <w:t xml:space="preserve">parking </w:t>
            </w:r>
            <w:r w:rsidRPr="00A64345">
              <w:rPr>
                <w:sz w:val="20"/>
                <w:szCs w:val="18"/>
              </w:rPr>
              <w:t>demands</w:t>
            </w:r>
            <w:r w:rsidR="00E6045D" w:rsidRPr="00A64345">
              <w:rPr>
                <w:sz w:val="20"/>
                <w:szCs w:val="18"/>
              </w:rPr>
              <w:t>.</w:t>
            </w:r>
            <w:r w:rsidR="00E6045D" w:rsidRPr="00A64345">
              <w:rPr>
                <w:sz w:val="20"/>
                <w:szCs w:val="18"/>
              </w:rPr>
              <w:br/>
            </w:r>
            <w:r w:rsidR="005C5CCA" w:rsidRPr="00A64345">
              <w:rPr>
                <w:sz w:val="20"/>
                <w:szCs w:val="18"/>
              </w:rPr>
              <w:t xml:space="preserve">A small number (10-20 spaces) of </w:t>
            </w:r>
            <w:r w:rsidR="00410CE8" w:rsidRPr="00A64345">
              <w:rPr>
                <w:sz w:val="20"/>
                <w:szCs w:val="18"/>
              </w:rPr>
              <w:t>p</w:t>
            </w:r>
            <w:r w:rsidR="00A72BB9" w:rsidRPr="00A64345">
              <w:rPr>
                <w:sz w:val="20"/>
                <w:szCs w:val="18"/>
              </w:rPr>
              <w:t xml:space="preserve">remium </w:t>
            </w:r>
            <w:r w:rsidR="00410CE8" w:rsidRPr="00A64345">
              <w:rPr>
                <w:sz w:val="20"/>
                <w:szCs w:val="18"/>
              </w:rPr>
              <w:t>s</w:t>
            </w:r>
            <w:r w:rsidR="00A72BB9" w:rsidRPr="00A64345">
              <w:rPr>
                <w:sz w:val="20"/>
                <w:szCs w:val="18"/>
              </w:rPr>
              <w:t xml:space="preserve">paces </w:t>
            </w:r>
            <w:r w:rsidR="005C5CCA" w:rsidRPr="00A64345">
              <w:rPr>
                <w:sz w:val="20"/>
                <w:szCs w:val="18"/>
              </w:rPr>
              <w:t>(</w:t>
            </w:r>
            <w:r w:rsidR="00E6045D" w:rsidRPr="00A64345">
              <w:rPr>
                <w:sz w:val="20"/>
                <w:szCs w:val="18"/>
              </w:rPr>
              <w:t>up to 12P m</w:t>
            </w:r>
            <w:r w:rsidR="005C5CCA" w:rsidRPr="00A64345">
              <w:rPr>
                <w:sz w:val="20"/>
                <w:szCs w:val="18"/>
              </w:rPr>
              <w:t xml:space="preserve">eter) available close to </w:t>
            </w:r>
            <w:r w:rsidR="00B0553A" w:rsidRPr="00A64345">
              <w:rPr>
                <w:sz w:val="20"/>
                <w:szCs w:val="18"/>
              </w:rPr>
              <w:t>stations and cross-</w:t>
            </w:r>
            <w:r w:rsidR="005C5CCA" w:rsidRPr="00A64345">
              <w:rPr>
                <w:sz w:val="20"/>
                <w:szCs w:val="18"/>
              </w:rPr>
              <w:t>boundary destinations.</w:t>
            </w:r>
          </w:p>
        </w:tc>
      </w:tr>
    </w:tbl>
    <w:p w14:paraId="6EAEFDCD" w14:textId="00479CFA" w:rsidR="006A1273" w:rsidRPr="00F21274" w:rsidRDefault="005F3C07" w:rsidP="00F21274">
      <w:pPr>
        <w:pStyle w:val="Heading2"/>
        <w:spacing w:line="288" w:lineRule="auto"/>
      </w:pPr>
      <w:bookmarkStart w:id="16" w:name="_Toc20322832"/>
      <w:r w:rsidRPr="00FF7F6D">
        <w:t>2</w:t>
      </w:r>
      <w:r w:rsidR="00BA41C4" w:rsidRPr="00FF7F6D">
        <w:t>.</w:t>
      </w:r>
      <w:r w:rsidR="00086CF5">
        <w:t>2</w:t>
      </w:r>
      <w:r w:rsidR="00BA41C4" w:rsidRPr="00FF7F6D">
        <w:t xml:space="preserve"> </w:t>
      </w:r>
      <w:r w:rsidR="006A1273" w:rsidRPr="00FF7F6D">
        <w:t xml:space="preserve">Parking </w:t>
      </w:r>
      <w:r w:rsidR="00F13705" w:rsidRPr="00FF7F6D">
        <w:t>a</w:t>
      </w:r>
      <w:r w:rsidR="00A95101" w:rsidRPr="00FF7F6D">
        <w:t>vailability</w:t>
      </w:r>
      <w:r w:rsidR="00F13705" w:rsidRPr="00FF7F6D">
        <w:t xml:space="preserve"> t</w:t>
      </w:r>
      <w:r w:rsidR="006A1273" w:rsidRPr="00FF7F6D">
        <w:t>argets</w:t>
      </w:r>
      <w:bookmarkEnd w:id="16"/>
    </w:p>
    <w:p w14:paraId="535B1082" w14:textId="26A7AB77" w:rsidR="00F21274" w:rsidRDefault="00F13705" w:rsidP="00F21274">
      <w:pPr>
        <w:spacing w:line="288" w:lineRule="auto"/>
      </w:pPr>
      <w:r w:rsidRPr="000C519C">
        <w:t>Parking a</w:t>
      </w:r>
      <w:r w:rsidR="00716AAE" w:rsidRPr="000C519C">
        <w:t xml:space="preserve">vailability </w:t>
      </w:r>
      <w:r w:rsidRPr="000C519C">
        <w:t>t</w:t>
      </w:r>
      <w:r w:rsidR="00716AAE" w:rsidRPr="000C519C">
        <w:t xml:space="preserve">argets </w:t>
      </w:r>
      <w:r w:rsidR="003D0D4E" w:rsidRPr="000C519C">
        <w:t>are used</w:t>
      </w:r>
      <w:r w:rsidR="00716AAE" w:rsidRPr="000C519C">
        <w:t xml:space="preserve"> to </w:t>
      </w:r>
      <w:r w:rsidR="00654D33" w:rsidRPr="000C519C">
        <w:t>ensur</w:t>
      </w:r>
      <w:r w:rsidR="00A32862" w:rsidRPr="000C519C">
        <w:t>e</w:t>
      </w:r>
      <w:r w:rsidR="00654D33" w:rsidRPr="000C519C">
        <w:t xml:space="preserve"> </w:t>
      </w:r>
      <w:r w:rsidR="00716AAE" w:rsidRPr="000C519C">
        <w:t>p</w:t>
      </w:r>
      <w:r w:rsidR="00D71D03" w:rsidRPr="000C519C">
        <w:t>a</w:t>
      </w:r>
      <w:r w:rsidR="00716AAE" w:rsidRPr="000C519C">
        <w:t>rking demand is managed a</w:t>
      </w:r>
      <w:r w:rsidR="00094908" w:rsidRPr="000C519C">
        <w:t>cross all times of day and to allow as many people as possible to have access to parking when and where they need it.</w:t>
      </w:r>
      <w:r w:rsidR="00E20735">
        <w:t xml:space="preserve"> </w:t>
      </w:r>
      <w:r w:rsidR="00801718">
        <w:t>T</w:t>
      </w:r>
      <w:r w:rsidR="00D521F8">
        <w:t>he ideal availability target range will depend upon land uses</w:t>
      </w:r>
      <w:r w:rsidR="007C06F4">
        <w:t xml:space="preserve"> in the area</w:t>
      </w:r>
      <w:r w:rsidR="00D521F8">
        <w:t xml:space="preserve">. </w:t>
      </w:r>
      <w:r w:rsidR="00A72BB9">
        <w:t>A</w:t>
      </w:r>
      <w:r w:rsidR="003D0D4E" w:rsidRPr="000C519C">
        <w:t>vaila</w:t>
      </w:r>
      <w:r w:rsidR="0069649D" w:rsidRPr="000C519C">
        <w:t xml:space="preserve">bility targets </w:t>
      </w:r>
      <w:r w:rsidR="00654D33" w:rsidRPr="000C519C">
        <w:t>reflect the different needs people have based on</w:t>
      </w:r>
      <w:r w:rsidR="007C06F4">
        <w:t xml:space="preserve"> whether they are in a residential, business or recreational area and typical parking restrictions that are applied.</w:t>
      </w:r>
      <w:r w:rsidR="00F21274">
        <w:t xml:space="preserve"> </w:t>
      </w:r>
    </w:p>
    <w:p w14:paraId="38283E3E" w14:textId="60D39988" w:rsidR="00654D33" w:rsidRDefault="00F13705" w:rsidP="003A33E5">
      <w:pPr>
        <w:spacing w:line="288" w:lineRule="auto"/>
      </w:pPr>
      <w:r>
        <w:lastRenderedPageBreak/>
        <w:t>The current p</w:t>
      </w:r>
      <w:r w:rsidR="00654D33">
        <w:t xml:space="preserve">arking </w:t>
      </w:r>
      <w:r>
        <w:t>availability ta</w:t>
      </w:r>
      <w:r w:rsidR="00654D33">
        <w:t xml:space="preserve">rgets are shown in </w:t>
      </w:r>
      <w:r w:rsidR="000C519C">
        <w:t xml:space="preserve">Table </w:t>
      </w:r>
      <w:r w:rsidR="00086CF5">
        <w:t>2</w:t>
      </w:r>
      <w:r w:rsidR="007C06F4">
        <w:t xml:space="preserve"> </w:t>
      </w:r>
      <w:r w:rsidR="005E3A70">
        <w:t>below</w:t>
      </w:r>
      <w:r w:rsidR="003A33E5">
        <w:t xml:space="preserve">. These targets are to be used by Council as a guide and are not intended to be prescriptive. </w:t>
      </w:r>
      <w:r w:rsidR="009F6741">
        <w:t>Note for reference: 20 per cent of car spaces available equates to one in five car spaces available for use.</w:t>
      </w:r>
    </w:p>
    <w:p w14:paraId="11259BAD" w14:textId="1A706B08" w:rsidR="00F21274" w:rsidRDefault="00F21274" w:rsidP="00F21274">
      <w:pPr>
        <w:pStyle w:val="Caption"/>
        <w:spacing w:after="120" w:line="288" w:lineRule="auto"/>
        <w:rPr>
          <w:i w:val="0"/>
          <w:sz w:val="20"/>
          <w:szCs w:val="22"/>
        </w:rPr>
      </w:pPr>
      <w:bookmarkStart w:id="17" w:name="_Ref16936136"/>
      <w:r w:rsidRPr="005D5184">
        <w:rPr>
          <w:i w:val="0"/>
          <w:sz w:val="20"/>
          <w:szCs w:val="22"/>
        </w:rPr>
        <w:t>Table</w:t>
      </w:r>
      <w:bookmarkEnd w:id="17"/>
      <w:r w:rsidRPr="005D5184">
        <w:rPr>
          <w:i w:val="0"/>
          <w:sz w:val="20"/>
          <w:szCs w:val="22"/>
        </w:rPr>
        <w:t xml:space="preserve"> </w:t>
      </w:r>
      <w:r>
        <w:rPr>
          <w:i w:val="0"/>
          <w:sz w:val="20"/>
          <w:szCs w:val="22"/>
        </w:rPr>
        <w:t>2</w:t>
      </w:r>
      <w:r w:rsidRPr="005D5184">
        <w:rPr>
          <w:i w:val="0"/>
          <w:sz w:val="20"/>
          <w:szCs w:val="22"/>
        </w:rPr>
        <w:t xml:space="preserve">: </w:t>
      </w:r>
      <w:r>
        <w:rPr>
          <w:i w:val="0"/>
          <w:sz w:val="20"/>
          <w:szCs w:val="22"/>
        </w:rPr>
        <w:t>City of Port Phillip p</w:t>
      </w:r>
      <w:r w:rsidRPr="005D5184">
        <w:rPr>
          <w:i w:val="0"/>
          <w:sz w:val="20"/>
          <w:szCs w:val="22"/>
        </w:rPr>
        <w:t xml:space="preserve">arking </w:t>
      </w:r>
      <w:r>
        <w:rPr>
          <w:i w:val="0"/>
          <w:sz w:val="20"/>
          <w:szCs w:val="22"/>
        </w:rPr>
        <w:t>a</w:t>
      </w:r>
      <w:r w:rsidRPr="005D5184">
        <w:rPr>
          <w:i w:val="0"/>
          <w:sz w:val="20"/>
          <w:szCs w:val="22"/>
        </w:rPr>
        <w:t xml:space="preserve">vailability </w:t>
      </w:r>
      <w:r>
        <w:rPr>
          <w:i w:val="0"/>
          <w:sz w:val="20"/>
          <w:szCs w:val="22"/>
        </w:rPr>
        <w:t>t</w:t>
      </w:r>
      <w:r w:rsidRPr="005D5184">
        <w:rPr>
          <w:i w:val="0"/>
          <w:sz w:val="20"/>
          <w:szCs w:val="22"/>
        </w:rPr>
        <w:t>argets</w:t>
      </w:r>
    </w:p>
    <w:tbl>
      <w:tblPr>
        <w:tblStyle w:val="GridTable5Dark-Accent1"/>
        <w:tblW w:w="969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268"/>
        <w:gridCol w:w="2211"/>
        <w:gridCol w:w="2098"/>
        <w:gridCol w:w="3118"/>
      </w:tblGrid>
      <w:tr w:rsidR="006E431A" w:rsidRPr="00DA4325" w14:paraId="281076C9" w14:textId="77777777" w:rsidTr="006E43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B1600DF" w14:textId="58D7BB2B" w:rsidR="006E431A" w:rsidRPr="00801718" w:rsidRDefault="006E431A" w:rsidP="00F21274">
            <w:pPr>
              <w:keepNext/>
              <w:spacing w:line="288" w:lineRule="auto"/>
              <w:rPr>
                <w:color w:val="auto"/>
                <w:szCs w:val="20"/>
              </w:rPr>
            </w:pPr>
            <w:r w:rsidRPr="00801718">
              <w:rPr>
                <w:color w:val="auto"/>
                <w:szCs w:val="20"/>
              </w:rPr>
              <w:t>Parking category</w:t>
            </w:r>
          </w:p>
        </w:tc>
        <w:tc>
          <w:tcPr>
            <w:tcW w:w="221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62C3EDC" w14:textId="057CD2F8"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Parking availability target range</w:t>
            </w:r>
          </w:p>
        </w:tc>
        <w:tc>
          <w:tcPr>
            <w:tcW w:w="209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D42149D" w14:textId="39199894"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Pr>
                <w:color w:val="auto"/>
                <w:szCs w:val="20"/>
              </w:rPr>
              <w:t>Example</w:t>
            </w:r>
          </w:p>
        </w:tc>
        <w:tc>
          <w:tcPr>
            <w:tcW w:w="311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A743B38" w14:textId="474355DF" w:rsidR="006E431A" w:rsidRPr="00801718" w:rsidRDefault="006E431A" w:rsidP="00F21274">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Reasoning</w:t>
            </w:r>
          </w:p>
        </w:tc>
      </w:tr>
      <w:tr w:rsidR="006E431A" w:rsidRPr="00DA4325" w14:paraId="64DCD52D"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DD6EE" w:themeColor="accent1" w:themeTint="66"/>
            </w:tcBorders>
            <w:shd w:val="clear" w:color="auto" w:fill="D9D9D9" w:themeFill="background1" w:themeFillShade="D9"/>
          </w:tcPr>
          <w:p w14:paraId="1AA9D3A4" w14:textId="2AFE3A77" w:rsidR="006E431A" w:rsidRPr="00DA4325" w:rsidRDefault="006E431A" w:rsidP="00F21274">
            <w:pPr>
              <w:keepNext/>
              <w:spacing w:line="288" w:lineRule="auto"/>
              <w:rPr>
                <w:sz w:val="20"/>
                <w:szCs w:val="20"/>
              </w:rPr>
            </w:pPr>
            <w:r>
              <w:rPr>
                <w:sz w:val="20"/>
                <w:szCs w:val="20"/>
              </w:rPr>
              <w:t>Premium carparking</w:t>
            </w:r>
            <w:r w:rsidRPr="00DA4325">
              <w:rPr>
                <w:sz w:val="20"/>
                <w:szCs w:val="20"/>
              </w:rPr>
              <w:br/>
              <w:t>(</w:t>
            </w:r>
            <w:r>
              <w:rPr>
                <w:sz w:val="20"/>
                <w:szCs w:val="20"/>
              </w:rPr>
              <w:t>less than 15</w:t>
            </w:r>
            <w:r w:rsidRPr="00DA4325">
              <w:rPr>
                <w:sz w:val="20"/>
                <w:szCs w:val="20"/>
              </w:rPr>
              <w:t xml:space="preserve"> </w:t>
            </w:r>
            <w:r>
              <w:rPr>
                <w:sz w:val="20"/>
                <w:szCs w:val="20"/>
              </w:rPr>
              <w:t>minutes</w:t>
            </w:r>
            <w:r w:rsidRPr="00DA4325">
              <w:rPr>
                <w:sz w:val="20"/>
                <w:szCs w:val="20"/>
              </w:rPr>
              <w:t>)</w:t>
            </w:r>
          </w:p>
        </w:tc>
        <w:tc>
          <w:tcPr>
            <w:tcW w:w="2211" w:type="dxa"/>
            <w:tcBorders>
              <w:top w:val="single" w:sz="4" w:space="0" w:color="BDD6EE" w:themeColor="accent1" w:themeTint="66"/>
            </w:tcBorders>
            <w:shd w:val="clear" w:color="auto" w:fill="auto"/>
          </w:tcPr>
          <w:p w14:paraId="0028ED29" w14:textId="1F74B099" w:rsidR="006E431A" w:rsidRPr="00DA4325" w:rsidRDefault="006E431A" w:rsidP="009F6741">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 to 50 per cent of car spaces available</w:t>
            </w:r>
          </w:p>
        </w:tc>
        <w:tc>
          <w:tcPr>
            <w:tcW w:w="2098" w:type="dxa"/>
            <w:tcBorders>
              <w:top w:val="single" w:sz="4" w:space="0" w:color="BDD6EE" w:themeColor="accent1" w:themeTint="66"/>
            </w:tcBorders>
            <w:shd w:val="clear" w:color="auto" w:fill="auto"/>
          </w:tcPr>
          <w:p w14:paraId="7119142F" w14:textId="50AA22A1" w:rsidR="006E431A" w:rsidRPr="006E431A"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b/>
                <w:bCs/>
                <w:color w:val="auto"/>
                <w:szCs w:val="20"/>
              </w:rPr>
            </w:pPr>
            <w:r>
              <w:rPr>
                <w:sz w:val="20"/>
                <w:szCs w:val="20"/>
              </w:rPr>
              <w:t>In a typical shopping strip outside a post office, between one in four and two in four of these premium carparking spaces are available across the day.</w:t>
            </w:r>
          </w:p>
        </w:tc>
        <w:tc>
          <w:tcPr>
            <w:tcW w:w="3118" w:type="dxa"/>
            <w:tcBorders>
              <w:top w:val="single" w:sz="4" w:space="0" w:color="BDD6EE" w:themeColor="accent1" w:themeTint="66"/>
            </w:tcBorders>
            <w:shd w:val="clear" w:color="auto" w:fill="auto"/>
          </w:tcPr>
          <w:p w14:paraId="3D1EE24F" w14:textId="6B1DCB9C"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Premium carparking is required close to key destinations and is typically used for very short time periods like drop off zones. It needs to be more available due to the sporadic nature of peak demands (typically across a day) and the need for additional manoeuvring space.</w:t>
            </w:r>
          </w:p>
        </w:tc>
      </w:tr>
      <w:tr w:rsidR="006E431A" w:rsidRPr="00DA4325" w14:paraId="7AC6CCB0" w14:textId="77777777" w:rsidTr="006E431A">
        <w:trPr>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6EB1DD5" w14:textId="4C9B36FF" w:rsidR="006E431A" w:rsidRPr="00DA4325" w:rsidRDefault="006E431A" w:rsidP="00F21274">
            <w:pPr>
              <w:keepNext/>
              <w:spacing w:line="288" w:lineRule="auto"/>
              <w:rPr>
                <w:sz w:val="20"/>
                <w:szCs w:val="20"/>
              </w:rPr>
            </w:pPr>
            <w:r w:rsidRPr="00DA4325">
              <w:rPr>
                <w:sz w:val="20"/>
                <w:szCs w:val="20"/>
              </w:rPr>
              <w:t>Short</w:t>
            </w:r>
            <w:r>
              <w:rPr>
                <w:sz w:val="20"/>
                <w:szCs w:val="20"/>
              </w:rPr>
              <w:t>-term carp</w:t>
            </w:r>
            <w:r w:rsidRPr="00DA4325">
              <w:rPr>
                <w:sz w:val="20"/>
                <w:szCs w:val="20"/>
              </w:rPr>
              <w:t>arking</w:t>
            </w:r>
            <w:r w:rsidRPr="00DA4325">
              <w:rPr>
                <w:sz w:val="20"/>
                <w:szCs w:val="20"/>
              </w:rPr>
              <w:br/>
              <w:t>(</w:t>
            </w:r>
            <w:r>
              <w:rPr>
                <w:sz w:val="20"/>
                <w:szCs w:val="20"/>
              </w:rPr>
              <w:t xml:space="preserve">15 to </w:t>
            </w:r>
            <w:r w:rsidRPr="00DA4325">
              <w:rPr>
                <w:sz w:val="20"/>
                <w:szCs w:val="20"/>
              </w:rPr>
              <w:t>3</w:t>
            </w:r>
            <w:r>
              <w:rPr>
                <w:sz w:val="20"/>
                <w:szCs w:val="20"/>
              </w:rPr>
              <w:t>0</w:t>
            </w:r>
            <w:r w:rsidRPr="00DA4325">
              <w:rPr>
                <w:sz w:val="20"/>
                <w:szCs w:val="20"/>
              </w:rPr>
              <w:t xml:space="preserve"> minutes)</w:t>
            </w:r>
          </w:p>
        </w:tc>
        <w:tc>
          <w:tcPr>
            <w:tcW w:w="2211" w:type="dxa"/>
            <w:shd w:val="clear" w:color="auto" w:fill="auto"/>
          </w:tcPr>
          <w:p w14:paraId="04E418DF" w14:textId="0861C0E9"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10</w:t>
            </w:r>
            <w:r>
              <w:rPr>
                <w:sz w:val="20"/>
                <w:szCs w:val="20"/>
              </w:rPr>
              <w:t xml:space="preserve"> to 25 per cent of car spaces available</w:t>
            </w:r>
          </w:p>
        </w:tc>
        <w:tc>
          <w:tcPr>
            <w:tcW w:w="2098" w:type="dxa"/>
            <w:shd w:val="clear" w:color="auto" w:fill="auto"/>
          </w:tcPr>
          <w:p w14:paraId="24B0125F" w14:textId="2E2598C5" w:rsidR="006E431A" w:rsidRPr="006E431A" w:rsidRDefault="006E431A" w:rsidP="006E431A">
            <w:pPr>
              <w:keepNext/>
              <w:spacing w:line="288" w:lineRule="auto"/>
              <w:cnfStyle w:val="000000000000" w:firstRow="0" w:lastRow="0" w:firstColumn="0" w:lastColumn="0" w:oddVBand="0" w:evenVBand="0" w:oddHBand="0" w:evenHBand="0" w:firstRowFirstColumn="0" w:firstRowLastColumn="0" w:lastRowFirstColumn="0" w:lastRowLastColumn="0"/>
              <w:rPr>
                <w:szCs w:val="20"/>
              </w:rPr>
            </w:pPr>
            <w:r>
              <w:rPr>
                <w:sz w:val="20"/>
                <w:szCs w:val="20"/>
              </w:rPr>
              <w:t xml:space="preserve">In a typical shopping strip outside Coles or a Woolworths, between one in ten and </w:t>
            </w:r>
            <w:r w:rsidR="00483042">
              <w:rPr>
                <w:sz w:val="20"/>
                <w:szCs w:val="20"/>
              </w:rPr>
              <w:t>one in four</w:t>
            </w:r>
            <w:r>
              <w:rPr>
                <w:sz w:val="20"/>
                <w:szCs w:val="20"/>
              </w:rPr>
              <w:t xml:space="preserve"> of these spaces are available across the day.</w:t>
            </w:r>
          </w:p>
        </w:tc>
        <w:tc>
          <w:tcPr>
            <w:tcW w:w="3118" w:type="dxa"/>
            <w:shd w:val="clear" w:color="auto" w:fill="auto"/>
          </w:tcPr>
          <w:p w14:paraId="3D9AE819" w14:textId="6A283A4B"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30 seconds.</w:t>
            </w:r>
          </w:p>
        </w:tc>
      </w:tr>
      <w:tr w:rsidR="006E431A" w:rsidRPr="00DA4325" w14:paraId="170DBDBE"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37A77253" w14:textId="747BCAB8" w:rsidR="006E431A" w:rsidRPr="00DA4325" w:rsidRDefault="008A466C" w:rsidP="00F21274">
            <w:pPr>
              <w:keepNext/>
              <w:spacing w:line="288" w:lineRule="auto"/>
              <w:rPr>
                <w:sz w:val="20"/>
                <w:szCs w:val="20"/>
              </w:rPr>
            </w:pPr>
            <w:r>
              <w:rPr>
                <w:sz w:val="20"/>
                <w:szCs w:val="20"/>
              </w:rPr>
              <w:t>Medium</w:t>
            </w:r>
            <w:r w:rsidR="006E431A">
              <w:rPr>
                <w:sz w:val="20"/>
                <w:szCs w:val="20"/>
              </w:rPr>
              <w:t>-term carp</w:t>
            </w:r>
            <w:r w:rsidR="006E431A" w:rsidRPr="00DA4325">
              <w:rPr>
                <w:sz w:val="20"/>
                <w:szCs w:val="20"/>
              </w:rPr>
              <w:t>arking</w:t>
            </w:r>
            <w:r w:rsidR="006E431A" w:rsidRPr="00DA4325">
              <w:rPr>
                <w:sz w:val="20"/>
                <w:szCs w:val="20"/>
              </w:rPr>
              <w:br/>
              <w:t>(</w:t>
            </w:r>
            <w:r w:rsidR="006E431A">
              <w:rPr>
                <w:sz w:val="20"/>
                <w:szCs w:val="20"/>
              </w:rPr>
              <w:t>30 minutes to four hours</w:t>
            </w:r>
            <w:r w:rsidR="006E431A" w:rsidRPr="00DA4325">
              <w:rPr>
                <w:sz w:val="20"/>
                <w:szCs w:val="20"/>
              </w:rPr>
              <w:t>)</w:t>
            </w:r>
          </w:p>
        </w:tc>
        <w:tc>
          <w:tcPr>
            <w:tcW w:w="2211" w:type="dxa"/>
            <w:shd w:val="clear" w:color="auto" w:fill="auto"/>
          </w:tcPr>
          <w:p w14:paraId="2DD9B3B1" w14:textId="2B665E3E"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 to 20 per cent of car spaces available</w:t>
            </w:r>
          </w:p>
        </w:tc>
        <w:tc>
          <w:tcPr>
            <w:tcW w:w="2098" w:type="dxa"/>
            <w:shd w:val="clear" w:color="auto" w:fill="auto"/>
          </w:tcPr>
          <w:p w14:paraId="6539F11A" w14:textId="49F2C250" w:rsidR="006E431A" w:rsidRPr="006E431A"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b/>
                <w:bCs/>
                <w:color w:val="auto"/>
                <w:szCs w:val="20"/>
              </w:rPr>
            </w:pPr>
            <w:r>
              <w:rPr>
                <w:sz w:val="20"/>
                <w:szCs w:val="20"/>
              </w:rPr>
              <w:t>In a typical shopping strip outside an office building, one in five spaces are available across the day.</w:t>
            </w:r>
          </w:p>
        </w:tc>
        <w:tc>
          <w:tcPr>
            <w:tcW w:w="3118" w:type="dxa"/>
            <w:shd w:val="clear" w:color="auto" w:fill="auto"/>
          </w:tcPr>
          <w:p w14:paraId="13CF6977" w14:textId="5DFA451A" w:rsidR="006E431A" w:rsidRPr="00DA4325" w:rsidRDefault="006E431A" w:rsidP="00F21274">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one minute.</w:t>
            </w:r>
          </w:p>
        </w:tc>
      </w:tr>
      <w:tr w:rsidR="006E431A" w:rsidRPr="00DA4325" w14:paraId="06F6FB70" w14:textId="77777777" w:rsidTr="006E431A">
        <w:trPr>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534EEC1" w14:textId="72788BB1" w:rsidR="006E431A" w:rsidRPr="00DA4325" w:rsidRDefault="008A466C" w:rsidP="00F21274">
            <w:pPr>
              <w:keepNext/>
              <w:spacing w:line="288" w:lineRule="auto"/>
              <w:rPr>
                <w:sz w:val="20"/>
                <w:szCs w:val="20"/>
              </w:rPr>
            </w:pPr>
            <w:r>
              <w:rPr>
                <w:sz w:val="20"/>
                <w:szCs w:val="20"/>
              </w:rPr>
              <w:t>Long-term c</w:t>
            </w:r>
            <w:r w:rsidR="00483042">
              <w:rPr>
                <w:sz w:val="20"/>
                <w:szCs w:val="20"/>
              </w:rPr>
              <w:t>arparking</w:t>
            </w:r>
            <w:r w:rsidR="006E431A">
              <w:rPr>
                <w:sz w:val="20"/>
                <w:szCs w:val="20"/>
              </w:rPr>
              <w:br/>
              <w:t>(Four</w:t>
            </w:r>
            <w:r w:rsidR="006E431A" w:rsidRPr="00DA4325">
              <w:rPr>
                <w:sz w:val="20"/>
                <w:szCs w:val="20"/>
              </w:rPr>
              <w:t xml:space="preserve"> hours</w:t>
            </w:r>
            <w:r w:rsidR="006E431A">
              <w:rPr>
                <w:sz w:val="20"/>
                <w:szCs w:val="20"/>
              </w:rPr>
              <w:t xml:space="preserve"> or more</w:t>
            </w:r>
            <w:r w:rsidR="006E431A" w:rsidRPr="00DA4325">
              <w:rPr>
                <w:sz w:val="20"/>
                <w:szCs w:val="20"/>
              </w:rPr>
              <w:t>)</w:t>
            </w:r>
          </w:p>
        </w:tc>
        <w:tc>
          <w:tcPr>
            <w:tcW w:w="2211" w:type="dxa"/>
            <w:shd w:val="clear" w:color="auto" w:fill="auto"/>
          </w:tcPr>
          <w:p w14:paraId="5AB81596" w14:textId="51FEF342"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Below 10 per cent of car spaces available</w:t>
            </w:r>
          </w:p>
        </w:tc>
        <w:tc>
          <w:tcPr>
            <w:tcW w:w="2098" w:type="dxa"/>
            <w:shd w:val="clear" w:color="auto" w:fill="auto"/>
          </w:tcPr>
          <w:p w14:paraId="7EEF274C" w14:textId="5E7506F1" w:rsidR="006E431A" w:rsidRPr="006E431A"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b/>
                <w:bCs/>
                <w:color w:val="auto"/>
                <w:szCs w:val="20"/>
              </w:rPr>
            </w:pPr>
            <w:r>
              <w:rPr>
                <w:sz w:val="20"/>
                <w:szCs w:val="20"/>
              </w:rPr>
              <w:t>In residential areas, one in ten car storage spaces are available across the day.</w:t>
            </w:r>
          </w:p>
        </w:tc>
        <w:tc>
          <w:tcPr>
            <w:tcW w:w="3118" w:type="dxa"/>
            <w:shd w:val="clear" w:color="auto" w:fill="auto"/>
          </w:tcPr>
          <w:p w14:paraId="63211387" w14:textId="7AE3598B" w:rsidR="006E431A" w:rsidRPr="00DA4325" w:rsidRDefault="006E431A" w:rsidP="00F21274">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A4325">
              <w:rPr>
                <w:sz w:val="20"/>
                <w:szCs w:val="20"/>
              </w:rPr>
              <w:t xml:space="preserve">With this average availability, the average walking time from an available car space to any destination will be less than </w:t>
            </w:r>
            <w:r>
              <w:rPr>
                <w:sz w:val="20"/>
                <w:szCs w:val="20"/>
              </w:rPr>
              <w:t>two minutes.</w:t>
            </w:r>
          </w:p>
        </w:tc>
      </w:tr>
      <w:tr w:rsidR="006E431A" w:rsidRPr="00DA4325" w14:paraId="24CAD3FE" w14:textId="77777777" w:rsidTr="006E43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4C189F8D" w14:textId="00BA846B" w:rsidR="006E431A" w:rsidRPr="00DA4325" w:rsidRDefault="006E431A" w:rsidP="00F21274">
            <w:pPr>
              <w:spacing w:line="288" w:lineRule="auto"/>
              <w:rPr>
                <w:sz w:val="20"/>
                <w:szCs w:val="20"/>
              </w:rPr>
            </w:pPr>
            <w:r>
              <w:rPr>
                <w:sz w:val="20"/>
                <w:szCs w:val="20"/>
              </w:rPr>
              <w:t xml:space="preserve">Premium </w:t>
            </w:r>
            <w:r w:rsidR="008A466C">
              <w:rPr>
                <w:sz w:val="20"/>
                <w:szCs w:val="20"/>
              </w:rPr>
              <w:t xml:space="preserve">long-term </w:t>
            </w:r>
            <w:r>
              <w:rPr>
                <w:sz w:val="20"/>
                <w:szCs w:val="20"/>
              </w:rPr>
              <w:t>ca</w:t>
            </w:r>
            <w:r w:rsidR="00483042">
              <w:rPr>
                <w:sz w:val="20"/>
                <w:szCs w:val="20"/>
              </w:rPr>
              <w:t>rparking</w:t>
            </w:r>
            <w:r>
              <w:rPr>
                <w:sz w:val="20"/>
                <w:szCs w:val="20"/>
              </w:rPr>
              <w:br/>
              <w:t>(Four</w:t>
            </w:r>
            <w:r w:rsidRPr="00DA4325">
              <w:rPr>
                <w:sz w:val="20"/>
                <w:szCs w:val="20"/>
              </w:rPr>
              <w:t xml:space="preserve"> hours</w:t>
            </w:r>
            <w:r>
              <w:rPr>
                <w:sz w:val="20"/>
                <w:szCs w:val="20"/>
              </w:rPr>
              <w:t xml:space="preserve"> or more</w:t>
            </w:r>
            <w:r w:rsidRPr="00DA4325">
              <w:rPr>
                <w:sz w:val="20"/>
                <w:szCs w:val="20"/>
              </w:rPr>
              <w:t>)</w:t>
            </w:r>
          </w:p>
        </w:tc>
        <w:tc>
          <w:tcPr>
            <w:tcW w:w="2211" w:type="dxa"/>
            <w:shd w:val="clear" w:color="auto" w:fill="auto"/>
          </w:tcPr>
          <w:p w14:paraId="67ADAFF9" w14:textId="679A67FC" w:rsidR="006E431A" w:rsidRPr="00DA4325" w:rsidRDefault="006E431A" w:rsidP="00F21274">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to 25 per cent of car spaces available</w:t>
            </w:r>
          </w:p>
        </w:tc>
        <w:tc>
          <w:tcPr>
            <w:tcW w:w="2098" w:type="dxa"/>
            <w:shd w:val="clear" w:color="auto" w:fill="auto"/>
          </w:tcPr>
          <w:p w14:paraId="404B775A" w14:textId="3C3F6AF3" w:rsidR="006E431A" w:rsidRPr="006E431A" w:rsidRDefault="006E431A" w:rsidP="006E431A">
            <w:pPr>
              <w:spacing w:line="288" w:lineRule="auto"/>
              <w:cnfStyle w:val="000000100000" w:firstRow="0" w:lastRow="0" w:firstColumn="0" w:lastColumn="0" w:oddVBand="0" w:evenVBand="0" w:oddHBand="1" w:evenHBand="0" w:firstRowFirstColumn="0" w:firstRowLastColumn="0" w:lastRowFirstColumn="0" w:lastRowLastColumn="0"/>
              <w:rPr>
                <w:szCs w:val="20"/>
              </w:rPr>
            </w:pPr>
            <w:r>
              <w:rPr>
                <w:sz w:val="20"/>
                <w:szCs w:val="20"/>
              </w:rPr>
              <w:t>In residential areas a short distance away from commercial areas, between one in ten to one in four of these premium car storage spaces will be available across the day.</w:t>
            </w:r>
          </w:p>
        </w:tc>
        <w:tc>
          <w:tcPr>
            <w:tcW w:w="3118" w:type="dxa"/>
            <w:shd w:val="clear" w:color="auto" w:fill="auto"/>
          </w:tcPr>
          <w:p w14:paraId="0D44D5CD" w14:textId="37C38DEA" w:rsidR="006E431A" w:rsidRPr="00DA4325" w:rsidRDefault="006E431A" w:rsidP="00F21274">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Premium car storage is required close to key destinations and facilities and needs to be more available due to the sporadic nature of peak demands (across the day, week and year).</w:t>
            </w:r>
          </w:p>
        </w:tc>
      </w:tr>
    </w:tbl>
    <w:p w14:paraId="41203DC2" w14:textId="77777777" w:rsidR="00F21274" w:rsidRDefault="00F21274" w:rsidP="00E20735">
      <w:pPr>
        <w:spacing w:after="0"/>
      </w:pPr>
    </w:p>
    <w:p w14:paraId="390C404D" w14:textId="50DB2429" w:rsidR="00F21274" w:rsidRDefault="00086CF5" w:rsidP="00F21274">
      <w:pPr>
        <w:spacing w:line="288" w:lineRule="auto"/>
      </w:pPr>
      <w:r>
        <w:lastRenderedPageBreak/>
        <w:t xml:space="preserve">These targets reflect the community’s expectations about finding a car space within reasonable walking distance of their destination and </w:t>
      </w:r>
      <w:r w:rsidRPr="000C519C">
        <w:t xml:space="preserve">acknowledge that a person’s willingness to walk from a parking space is significantly influenced by the amount of time the person is expecting to leave the car in the parking space. </w:t>
      </w:r>
    </w:p>
    <w:p w14:paraId="6E1E52D0" w14:textId="5E85553E" w:rsidR="00086CF5" w:rsidRDefault="00086CF5" w:rsidP="00F21274">
      <w:pPr>
        <w:spacing w:after="0"/>
      </w:pPr>
      <w:r>
        <w:rPr>
          <w:noProof/>
        </w:rPr>
        <mc:AlternateContent>
          <mc:Choice Requires="wps">
            <w:drawing>
              <wp:inline distT="0" distB="0" distL="0" distR="0" wp14:anchorId="655F6E85" wp14:editId="4D442134">
                <wp:extent cx="6238875" cy="942975"/>
                <wp:effectExtent l="0" t="0" r="9525" b="9525"/>
                <wp:docPr id="25" name="Text Box 25"/>
                <wp:cNvGraphicFramePr/>
                <a:graphic xmlns:a="http://schemas.openxmlformats.org/drawingml/2006/main">
                  <a:graphicData uri="http://schemas.microsoft.com/office/word/2010/wordprocessingShape">
                    <wps:wsp>
                      <wps:cNvSpPr txBox="1"/>
                      <wps:spPr>
                        <a:xfrm>
                          <a:off x="0" y="0"/>
                          <a:ext cx="6238875" cy="942975"/>
                        </a:xfrm>
                        <a:prstGeom prst="rect">
                          <a:avLst/>
                        </a:prstGeom>
                        <a:solidFill>
                          <a:schemeClr val="accent4">
                            <a:lumMod val="20000"/>
                            <a:lumOff val="80000"/>
                          </a:schemeClr>
                        </a:solidFill>
                        <a:ln w="6350">
                          <a:noFill/>
                        </a:ln>
                      </wps:spPr>
                      <wps:txbx>
                        <w:txbxContent>
                          <w:p w14:paraId="6A2AC65F" w14:textId="77777777" w:rsidR="00E85D24" w:rsidRDefault="00E85D24" w:rsidP="00F21274">
                            <w:pPr>
                              <w:spacing w:line="288" w:lineRule="auto"/>
                              <w:rPr>
                                <w:b/>
                              </w:rPr>
                            </w:pPr>
                            <w:r>
                              <w:rPr>
                                <w:b/>
                              </w:rPr>
                              <w:t>Example</w:t>
                            </w:r>
                          </w:p>
                          <w:p w14:paraId="24D30D08" w14:textId="5FDBAD60" w:rsidR="00E85D24" w:rsidRPr="00B0553A" w:rsidRDefault="00E85D24" w:rsidP="00F21274">
                            <w:pPr>
                              <w:spacing w:line="288" w:lineRule="auto"/>
                            </w:pPr>
                            <w:r w:rsidRPr="00B0553A">
                              <w:t>Someone using a 15-minute zone to quickly collect something does not want to walk</w:t>
                            </w:r>
                            <w:r>
                              <w:t xml:space="preserve"> very far to collect the item. </w:t>
                            </w:r>
                            <w:r w:rsidRPr="00B0553A">
                              <w:t>By contrast, someone parking for the entire workday is willing to walk further to find a car space that is cheaper or that does not require the car to be moved several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5F6E85" id="Text Box 25" o:spid="_x0000_s1027" type="#_x0000_t202" style="width:491.2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" fillcolor="#fff2cc [663]" stroked="f" strokeweight=".5pt">
                <v:textbox>
                  <w:txbxContent>
                    <w:p w14:paraId="6A2AC65F" w14:textId="77777777" w:rsidR="00E85D24" w:rsidRDefault="00E85D24" w:rsidP="00F21274">
                      <w:pPr>
                        <w:spacing w:line="288" w:lineRule="auto"/>
                        <w:rPr>
                          <w:b/>
                        </w:rPr>
                      </w:pPr>
                      <w:r>
                        <w:rPr>
                          <w:b/>
                        </w:rPr>
                        <w:t>Example</w:t>
                      </w:r>
                    </w:p>
                    <w:p w14:paraId="24D30D08" w14:textId="5FDBAD60" w:rsidR="00E85D24" w:rsidRPr="00B0553A" w:rsidRDefault="00E85D24" w:rsidP="00F21274">
                      <w:pPr>
                        <w:spacing w:line="288" w:lineRule="auto"/>
                      </w:pPr>
                      <w:r w:rsidRPr="00B0553A">
                        <w:t>Someone using a 15-minute zone to quickly collect something does not want to walk</w:t>
                      </w:r>
                      <w:r>
                        <w:t xml:space="preserve"> very far to collect the item. </w:t>
                      </w:r>
                      <w:r w:rsidRPr="00B0553A">
                        <w:t>By contrast, someone parking for the entire workday is willing to walk further to find a car space that is cheaper or that does not require the car to be moved several times.</w:t>
                      </w:r>
                    </w:p>
                  </w:txbxContent>
                </v:textbox>
                <w10:anchorlock/>
              </v:shape>
            </w:pict>
          </mc:Fallback>
        </mc:AlternateContent>
      </w:r>
    </w:p>
    <w:p w14:paraId="725970C4" w14:textId="6195511A" w:rsidR="008A466C" w:rsidRDefault="008A466C" w:rsidP="008A466C">
      <w:pPr>
        <w:pStyle w:val="Heading3"/>
        <w:spacing w:line="288" w:lineRule="auto"/>
      </w:pPr>
      <w:bookmarkStart w:id="18" w:name="_Toc20322833"/>
      <w:r>
        <w:t>2.2.1 Parking tiers and control types</w:t>
      </w:r>
      <w:bookmarkEnd w:id="18"/>
    </w:p>
    <w:p w14:paraId="6C20D8FC" w14:textId="6589CBB9" w:rsidR="00E20735" w:rsidRDefault="004C7E01" w:rsidP="00B16B0E">
      <w:pPr>
        <w:spacing w:line="288" w:lineRule="auto"/>
      </w:pPr>
      <w:r w:rsidRPr="00E722E4">
        <w:t xml:space="preserve">Council typically uses the controls set out in Table </w:t>
      </w:r>
      <w:r>
        <w:t>3</w:t>
      </w:r>
      <w:r w:rsidRPr="00E722E4">
        <w:t xml:space="preserve"> below</w:t>
      </w:r>
      <w:r>
        <w:t xml:space="preserve"> to maximise parking availability by encouraging high turnover of parking spaces in major activity centres</w:t>
      </w:r>
      <w:r w:rsidR="00E20735">
        <w:t xml:space="preserve"> (such as main streets and shopping strips)</w:t>
      </w:r>
      <w:r>
        <w:t xml:space="preserve"> and low turnover in residential areas. As these controls are demand-based, </w:t>
      </w:r>
      <w:r w:rsidRPr="00E722E4">
        <w:t>new types of controls may be considered necessary in the future.</w:t>
      </w:r>
      <w:r w:rsidR="00E20735">
        <w:t xml:space="preserve"> </w:t>
      </w:r>
    </w:p>
    <w:p w14:paraId="5609FD02" w14:textId="77777777" w:rsidR="00E20735" w:rsidRDefault="00B16B0E" w:rsidP="00B16B0E">
      <w:pPr>
        <w:spacing w:line="288" w:lineRule="auto"/>
      </w:pPr>
      <w:r>
        <w:t xml:space="preserve">Council officers will only apply </w:t>
      </w:r>
      <w:r w:rsidRPr="00454F27">
        <w:t xml:space="preserve">the next tier if parking availability becomes an ongoing issue </w:t>
      </w:r>
      <w:r>
        <w:t>at</w:t>
      </w:r>
      <w:r w:rsidRPr="00454F27">
        <w:t xml:space="preserve"> specific times of the day, week or year and the parking demand</w:t>
      </w:r>
      <w:r>
        <w:t xml:space="preserve"> cannot be managed with the current tier of controls alone. </w:t>
      </w:r>
    </w:p>
    <w:p w14:paraId="3713B2CF" w14:textId="77777777" w:rsidR="008C0275" w:rsidRDefault="00B16B0E" w:rsidP="008C0275">
      <w:pPr>
        <w:spacing w:line="288" w:lineRule="auto"/>
      </w:pPr>
      <w:r>
        <w:t xml:space="preserve">In Parking Zones where </w:t>
      </w:r>
      <w:r w:rsidRPr="00094908">
        <w:t xml:space="preserve">the availability target is exceeded, parking controls can be relaxed. Where </w:t>
      </w:r>
      <w:r>
        <w:t>p</w:t>
      </w:r>
      <w:r w:rsidRPr="00094908">
        <w:t xml:space="preserve">arking </w:t>
      </w:r>
      <w:r>
        <w:t>a</w:t>
      </w:r>
      <w:r w:rsidRPr="00094908">
        <w:t xml:space="preserve">vailability is consistently lower than the </w:t>
      </w:r>
      <w:r>
        <w:t>target</w:t>
      </w:r>
      <w:r w:rsidRPr="00094908">
        <w:t>, the controls will need to be tightened.</w:t>
      </w:r>
    </w:p>
    <w:p w14:paraId="5728A33D" w14:textId="126490CD" w:rsidR="008C0275" w:rsidRDefault="00B16B0E" w:rsidP="008C0275">
      <w:pPr>
        <w:spacing w:line="288" w:lineRule="auto"/>
      </w:pPr>
      <w:r>
        <w:t>Each parking tier can only be applied to the extent that it is relevant to the local context, particularly the surrounding land use context. For example, tightening of Tier 3 (timed parking) controls is not appropriate in an area that most or all people need to stay for long periods as tightening of the time limit would just make the parking spaces empty and not useful to anyone.</w:t>
      </w:r>
      <w:bookmarkStart w:id="19" w:name="_Ref16431162"/>
    </w:p>
    <w:p w14:paraId="553EC3A0" w14:textId="22DB6E71" w:rsidR="00EB1593" w:rsidRPr="006E431A" w:rsidRDefault="00EB1593" w:rsidP="006E431A">
      <w:pPr>
        <w:pStyle w:val="Caption"/>
        <w:spacing w:after="120" w:line="288" w:lineRule="auto"/>
        <w:rPr>
          <w:i w:val="0"/>
          <w:sz w:val="20"/>
          <w:szCs w:val="22"/>
        </w:rPr>
      </w:pPr>
      <w:r w:rsidRPr="006E431A">
        <w:rPr>
          <w:i w:val="0"/>
          <w:sz w:val="20"/>
          <w:szCs w:val="22"/>
        </w:rPr>
        <w:lastRenderedPageBreak/>
        <w:t>Table 3</w:t>
      </w:r>
      <w:bookmarkEnd w:id="19"/>
      <w:r w:rsidRPr="006E431A">
        <w:rPr>
          <w:i w:val="0"/>
          <w:sz w:val="20"/>
          <w:szCs w:val="22"/>
        </w:rPr>
        <w:t>: Parking tiers and control types</w:t>
      </w:r>
    </w:p>
    <w:tbl>
      <w:tblPr>
        <w:tblStyle w:val="GridTable5Dark-Accent1"/>
        <w:tblW w:w="10344"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501"/>
        <w:gridCol w:w="3023"/>
        <w:gridCol w:w="4820"/>
      </w:tblGrid>
      <w:tr w:rsidR="00086CF5" w:rsidRPr="00801718" w14:paraId="68014432" w14:textId="77777777" w:rsidTr="008017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1" w:type="dxa"/>
            <w:tcBorders>
              <w:top w:val="none" w:sz="0" w:space="0" w:color="auto"/>
              <w:left w:val="none" w:sz="0" w:space="0" w:color="auto"/>
              <w:right w:val="none" w:sz="0" w:space="0" w:color="auto"/>
            </w:tcBorders>
            <w:shd w:val="clear" w:color="auto" w:fill="9CC2E5" w:themeFill="accent1" w:themeFillTint="99"/>
          </w:tcPr>
          <w:p w14:paraId="6E965A3D" w14:textId="4BCA5463" w:rsidR="00086CF5" w:rsidRPr="00801718" w:rsidRDefault="0050366E" w:rsidP="00EB1593">
            <w:pPr>
              <w:keepNext/>
              <w:spacing w:line="288" w:lineRule="auto"/>
              <w:rPr>
                <w:color w:val="auto"/>
                <w:szCs w:val="20"/>
              </w:rPr>
            </w:pPr>
            <w:r>
              <w:rPr>
                <w:color w:val="auto"/>
                <w:szCs w:val="20"/>
              </w:rPr>
              <w:t>Tier</w:t>
            </w:r>
          </w:p>
        </w:tc>
        <w:tc>
          <w:tcPr>
            <w:tcW w:w="3023" w:type="dxa"/>
            <w:tcBorders>
              <w:top w:val="none" w:sz="0" w:space="0" w:color="auto"/>
              <w:left w:val="none" w:sz="0" w:space="0" w:color="auto"/>
              <w:right w:val="none" w:sz="0" w:space="0" w:color="auto"/>
            </w:tcBorders>
            <w:shd w:val="clear" w:color="auto" w:fill="9CC2E5" w:themeFill="accent1" w:themeFillTint="99"/>
          </w:tcPr>
          <w:p w14:paraId="1910D145" w14:textId="0587DC98" w:rsidR="00086CF5" w:rsidRPr="00801718" w:rsidRDefault="00086CF5" w:rsidP="00EB1593">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Control type</w:t>
            </w:r>
          </w:p>
        </w:tc>
        <w:tc>
          <w:tcPr>
            <w:tcW w:w="4820" w:type="dxa"/>
            <w:tcBorders>
              <w:top w:val="none" w:sz="0" w:space="0" w:color="auto"/>
              <w:left w:val="none" w:sz="0" w:space="0" w:color="auto"/>
              <w:right w:val="none" w:sz="0" w:space="0" w:color="auto"/>
            </w:tcBorders>
            <w:shd w:val="clear" w:color="auto" w:fill="9CC2E5" w:themeFill="accent1" w:themeFillTint="99"/>
          </w:tcPr>
          <w:p w14:paraId="35390854" w14:textId="77777777" w:rsidR="00086CF5" w:rsidRPr="00801718" w:rsidRDefault="00086CF5" w:rsidP="00EB1593">
            <w:pPr>
              <w:keepNext/>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801718">
              <w:rPr>
                <w:color w:val="auto"/>
                <w:szCs w:val="20"/>
              </w:rPr>
              <w:t>Discussion</w:t>
            </w:r>
          </w:p>
        </w:tc>
      </w:tr>
      <w:tr w:rsidR="00086CF5" w:rsidRPr="00DA4325" w14:paraId="0237AF96" w14:textId="77777777" w:rsidTr="008017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13A22F86" w14:textId="77777777" w:rsidR="00086CF5" w:rsidRPr="00DA4325" w:rsidRDefault="00086CF5" w:rsidP="00EB1593">
            <w:pPr>
              <w:keepNext/>
              <w:spacing w:line="288" w:lineRule="auto"/>
              <w:rPr>
                <w:sz w:val="20"/>
                <w:szCs w:val="20"/>
              </w:rPr>
            </w:pPr>
            <w:r>
              <w:rPr>
                <w:sz w:val="20"/>
                <w:szCs w:val="20"/>
              </w:rPr>
              <w:t>1. Unrestricted parking</w:t>
            </w:r>
          </w:p>
        </w:tc>
        <w:tc>
          <w:tcPr>
            <w:tcW w:w="3023" w:type="dxa"/>
            <w:shd w:val="clear" w:color="auto" w:fill="auto"/>
          </w:tcPr>
          <w:p w14:paraId="5005D6BC"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Unmarked parking </w:t>
            </w:r>
          </w:p>
          <w:p w14:paraId="0B0BC6D6"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Defined parking without bay definition (but defined by signs at each end of the Parking Zone)</w:t>
            </w:r>
          </w:p>
          <w:p w14:paraId="5DD7BFBB"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Line-marked parking typically specifies a clear number of parking spaces in each Parking Zone by showing a boundary line for each parking space</w:t>
            </w:r>
          </w:p>
        </w:tc>
        <w:tc>
          <w:tcPr>
            <w:tcW w:w="4820" w:type="dxa"/>
            <w:shd w:val="clear" w:color="auto" w:fill="auto"/>
          </w:tcPr>
          <w:p w14:paraId="38E3476B"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layout of parking spaces is formalised as each parking area gets busier and some drivers have difficulty parking within the rules unless spaces are marked out in some way.</w:t>
            </w:r>
          </w:p>
        </w:tc>
      </w:tr>
      <w:tr w:rsidR="00086CF5" w:rsidRPr="00DA4325" w14:paraId="7C701F47" w14:textId="77777777" w:rsidTr="00801718">
        <w:trPr>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2D57CD8F" w14:textId="77777777" w:rsidR="00086CF5" w:rsidRPr="00DA4325" w:rsidRDefault="00086CF5" w:rsidP="00EB1593">
            <w:pPr>
              <w:keepNext/>
              <w:spacing w:line="288" w:lineRule="auto"/>
              <w:rPr>
                <w:sz w:val="20"/>
                <w:szCs w:val="20"/>
              </w:rPr>
            </w:pPr>
            <w:r>
              <w:rPr>
                <w:noProof/>
              </w:rPr>
              <mc:AlternateContent>
                <mc:Choice Requires="wps">
                  <w:drawing>
                    <wp:anchor distT="0" distB="0" distL="114300" distR="114300" simplePos="0" relativeHeight="251671552" behindDoc="0" locked="0" layoutInCell="1" allowOverlap="1" wp14:anchorId="6F6B1A78" wp14:editId="669EFD78">
                      <wp:simplePos x="0" y="0"/>
                      <wp:positionH relativeFrom="column">
                        <wp:posOffset>-39370</wp:posOffset>
                      </wp:positionH>
                      <wp:positionV relativeFrom="paragraph">
                        <wp:posOffset>-1981835</wp:posOffset>
                      </wp:positionV>
                      <wp:extent cx="1543878" cy="6134100"/>
                      <wp:effectExtent l="0" t="0" r="0" b="0"/>
                      <wp:wrapNone/>
                      <wp:docPr id="8" name="Arrow: Down 8"/>
                      <wp:cNvGraphicFramePr/>
                      <a:graphic xmlns:a="http://schemas.openxmlformats.org/drawingml/2006/main">
                        <a:graphicData uri="http://schemas.microsoft.com/office/word/2010/wordprocessingShape">
                          <wps:wsp>
                            <wps:cNvSpPr/>
                            <wps:spPr>
                              <a:xfrm>
                                <a:off x="0" y="0"/>
                                <a:ext cx="1543878" cy="6134100"/>
                              </a:xfrm>
                              <a:prstGeom prst="downArrow">
                                <a:avLst/>
                              </a:prstGeom>
                              <a:solidFill>
                                <a:schemeClr val="accent1">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22BC" id="Arrow: Down 8" o:spid="_x0000_s1026" type="#_x0000_t67" style="position:absolute;margin-left:-3.1pt;margin-top:-156.05pt;width:121.55pt;height:4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" adj="18882" fillcolor="#5b9bd5 [3204]" stroked="f" strokeweight="1pt">
                      <v:fill opacity="19789f"/>
                    </v:shape>
                  </w:pict>
                </mc:Fallback>
              </mc:AlternateContent>
            </w:r>
            <w:r>
              <w:rPr>
                <w:sz w:val="20"/>
                <w:szCs w:val="20"/>
              </w:rPr>
              <w:t>2. User-restricted parking</w:t>
            </w:r>
          </w:p>
        </w:tc>
        <w:tc>
          <w:tcPr>
            <w:tcW w:w="3023" w:type="dxa"/>
            <w:shd w:val="clear" w:color="auto" w:fill="auto"/>
          </w:tcPr>
          <w:p w14:paraId="1C75A60B" w14:textId="01564509"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Disabled Persons Parking Permit </w:t>
            </w:r>
            <w:r w:rsidR="00B16B0E">
              <w:rPr>
                <w:sz w:val="20"/>
                <w:szCs w:val="20"/>
              </w:rPr>
              <w:t>zones</w:t>
            </w:r>
          </w:p>
          <w:p w14:paraId="686FBC3A" w14:textId="77777777"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Bus stop</w:t>
            </w:r>
          </w:p>
          <w:p w14:paraId="2194DACF" w14:textId="77777777"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Loading zone</w:t>
            </w:r>
          </w:p>
          <w:p w14:paraId="669AF397" w14:textId="6E4B196D"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Mail zone</w:t>
            </w:r>
          </w:p>
          <w:p w14:paraId="521B6541" w14:textId="095B232E" w:rsidR="00B16B0E" w:rsidRDefault="00B16B0E"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Car share </w:t>
            </w:r>
            <w:r w:rsidR="0050366E">
              <w:rPr>
                <w:sz w:val="20"/>
                <w:szCs w:val="20"/>
              </w:rPr>
              <w:t>zones</w:t>
            </w:r>
          </w:p>
          <w:p w14:paraId="617FD121" w14:textId="77777777"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Emergency vehicle zone</w:t>
            </w:r>
          </w:p>
          <w:p w14:paraId="7F86C0B1" w14:textId="77777777"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Residential Parking Area</w:t>
            </w:r>
          </w:p>
          <w:p w14:paraId="6F9B411B" w14:textId="3F5735D9" w:rsidR="00086CF5" w:rsidRPr="00DA432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Foreshore Parking </w:t>
            </w:r>
            <w:r w:rsidR="0050366E">
              <w:rPr>
                <w:sz w:val="20"/>
                <w:szCs w:val="20"/>
              </w:rPr>
              <w:t>Area</w:t>
            </w:r>
          </w:p>
        </w:tc>
        <w:tc>
          <w:tcPr>
            <w:tcW w:w="4820" w:type="dxa"/>
            <w:shd w:val="clear" w:color="auto" w:fill="auto"/>
          </w:tcPr>
          <w:p w14:paraId="321D9DEC" w14:textId="77777777" w:rsidR="00086CF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Specific users need to have parking in very specific locations. User restrictions are applied to Parking Zones to provide the necessary availability of space for each user group. Some of these restrictions are governed by commonwealth or state legislation.</w:t>
            </w:r>
          </w:p>
          <w:p w14:paraId="35403CFA" w14:textId="77777777" w:rsidR="00086CF5" w:rsidRPr="00DA4325" w:rsidRDefault="00086CF5" w:rsidP="00EB1593">
            <w:pPr>
              <w:keepNext/>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It could be appropriate to apply the user-based restrictions for specific times of the day, week or year.</w:t>
            </w:r>
          </w:p>
        </w:tc>
      </w:tr>
      <w:tr w:rsidR="00086CF5" w:rsidRPr="00DA4325" w14:paraId="219E7948" w14:textId="77777777" w:rsidTr="0080171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tcBorders>
            <w:shd w:val="clear" w:color="auto" w:fill="D9D9D9" w:themeFill="background1" w:themeFillShade="D9"/>
          </w:tcPr>
          <w:p w14:paraId="746CEC89" w14:textId="77777777" w:rsidR="00086CF5" w:rsidRPr="00DA4325" w:rsidRDefault="00086CF5" w:rsidP="00EB1593">
            <w:pPr>
              <w:keepNext/>
              <w:spacing w:line="288" w:lineRule="auto"/>
              <w:rPr>
                <w:sz w:val="20"/>
                <w:szCs w:val="20"/>
              </w:rPr>
            </w:pPr>
            <w:r>
              <w:rPr>
                <w:sz w:val="20"/>
                <w:szCs w:val="20"/>
              </w:rPr>
              <w:t>3. Timed parking</w:t>
            </w:r>
          </w:p>
        </w:tc>
        <w:tc>
          <w:tcPr>
            <w:tcW w:w="3023" w:type="dxa"/>
            <w:shd w:val="clear" w:color="auto" w:fill="auto"/>
          </w:tcPr>
          <w:p w14:paraId="11BB4CD1" w14:textId="77777777" w:rsidR="00086CF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5, 15 and 30-minute parking</w:t>
            </w:r>
          </w:p>
          <w:p w14:paraId="597EA9F1"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 4 and 6-hour parking</w:t>
            </w:r>
          </w:p>
        </w:tc>
        <w:tc>
          <w:tcPr>
            <w:tcW w:w="4820" w:type="dxa"/>
            <w:shd w:val="clear" w:color="auto" w:fill="auto"/>
          </w:tcPr>
          <w:p w14:paraId="6B4A6F58" w14:textId="77777777" w:rsidR="00086CF5" w:rsidRPr="00DA4325" w:rsidRDefault="00086CF5" w:rsidP="00EB1593">
            <w:pPr>
              <w:keepNext/>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Time limits typically apply at specific times of the day or week. In some cases, Timed parking controls can apply </w:t>
            </w:r>
            <w:proofErr w:type="gramStart"/>
            <w:r>
              <w:rPr>
                <w:sz w:val="20"/>
                <w:szCs w:val="20"/>
              </w:rPr>
              <w:t>at all times</w:t>
            </w:r>
            <w:proofErr w:type="gramEnd"/>
            <w:r>
              <w:rPr>
                <w:sz w:val="20"/>
                <w:szCs w:val="20"/>
              </w:rPr>
              <w:t>.</w:t>
            </w:r>
          </w:p>
        </w:tc>
      </w:tr>
      <w:tr w:rsidR="00086CF5" w:rsidRPr="00DA4325" w14:paraId="6B3E0C75" w14:textId="77777777" w:rsidTr="00801718">
        <w:trPr>
          <w:cantSplit/>
        </w:trPr>
        <w:tc>
          <w:tcPr>
            <w:cnfStyle w:val="001000000000" w:firstRow="0" w:lastRow="0" w:firstColumn="1" w:lastColumn="0" w:oddVBand="0" w:evenVBand="0" w:oddHBand="0" w:evenHBand="0" w:firstRowFirstColumn="0" w:firstRowLastColumn="0" w:lastRowFirstColumn="0" w:lastRowLastColumn="0"/>
            <w:tcW w:w="2501" w:type="dxa"/>
            <w:tcBorders>
              <w:left w:val="none" w:sz="0" w:space="0" w:color="auto"/>
              <w:bottom w:val="none" w:sz="0" w:space="0" w:color="auto"/>
            </w:tcBorders>
            <w:shd w:val="clear" w:color="auto" w:fill="D9D9D9" w:themeFill="background1" w:themeFillShade="D9"/>
          </w:tcPr>
          <w:p w14:paraId="579F91CD" w14:textId="77777777" w:rsidR="00086CF5" w:rsidRPr="00DA4325" w:rsidRDefault="00086CF5" w:rsidP="00EB1593">
            <w:pPr>
              <w:spacing w:line="288" w:lineRule="auto"/>
              <w:rPr>
                <w:sz w:val="20"/>
                <w:szCs w:val="20"/>
              </w:rPr>
            </w:pPr>
            <w:r>
              <w:rPr>
                <w:sz w:val="20"/>
                <w:szCs w:val="20"/>
              </w:rPr>
              <w:t>4. Paid parking</w:t>
            </w:r>
          </w:p>
        </w:tc>
        <w:tc>
          <w:tcPr>
            <w:tcW w:w="3023" w:type="dxa"/>
            <w:shd w:val="clear" w:color="auto" w:fill="auto"/>
          </w:tcPr>
          <w:p w14:paraId="1FA94CBA" w14:textId="77777777" w:rsidR="00086CF5" w:rsidRPr="00DA432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Various fees, typically paid per minute or hour</w:t>
            </w:r>
          </w:p>
        </w:tc>
        <w:tc>
          <w:tcPr>
            <w:tcW w:w="4820" w:type="dxa"/>
            <w:shd w:val="clear" w:color="auto" w:fill="auto"/>
          </w:tcPr>
          <w:p w14:paraId="3CF13A96" w14:textId="1A9874F0" w:rsidR="00086CF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Fees for parking should only apply when and where parking availability is consistently below the target range. Fees are typically not applied to parking that is restricted to less than 1</w:t>
            </w:r>
            <w:r w:rsidR="00B16B0E">
              <w:rPr>
                <w:sz w:val="20"/>
                <w:szCs w:val="20"/>
              </w:rPr>
              <w:t>5</w:t>
            </w:r>
            <w:r>
              <w:rPr>
                <w:sz w:val="20"/>
                <w:szCs w:val="20"/>
              </w:rPr>
              <w:t xml:space="preserve"> minutes. </w:t>
            </w:r>
          </w:p>
          <w:p w14:paraId="0D615D1E" w14:textId="77777777" w:rsidR="00086CF5" w:rsidRPr="00DA4325" w:rsidRDefault="00086CF5" w:rsidP="00EB1593">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Fees are set by time of day, typically in four specific time bands; morning, afternoon, evening and overnight.</w:t>
            </w:r>
          </w:p>
        </w:tc>
      </w:tr>
    </w:tbl>
    <w:p w14:paraId="23FDE101" w14:textId="77777777" w:rsidR="00EB1593" w:rsidRDefault="00EB1593" w:rsidP="00EB1593"/>
    <w:p w14:paraId="665D081E" w14:textId="23D1001B" w:rsidR="00086CF5" w:rsidRDefault="00086CF5" w:rsidP="00EB1593">
      <w:pPr>
        <w:spacing w:line="288" w:lineRule="auto"/>
      </w:pPr>
      <w:r>
        <w:t>These controls are applied based on variations in demand and availability on specific days. To apply the controls in the most logical and easy to understand way, Council officers use available evidence to select which days of the week and at what times the controls should be applied.</w:t>
      </w:r>
    </w:p>
    <w:p w14:paraId="1A0D4AB5" w14:textId="77777777" w:rsidR="00086CF5" w:rsidRDefault="00086CF5" w:rsidP="00EB1593">
      <w:pPr>
        <w:spacing w:line="288" w:lineRule="auto"/>
      </w:pPr>
      <w:r>
        <w:rPr>
          <w:noProof/>
        </w:rPr>
        <w:lastRenderedPageBreak/>
        <mc:AlternateContent>
          <mc:Choice Requires="wps">
            <w:drawing>
              <wp:inline distT="0" distB="0" distL="0" distR="0" wp14:anchorId="0F9A8862" wp14:editId="1E7F4F5A">
                <wp:extent cx="6362700" cy="981075"/>
                <wp:effectExtent l="0" t="0" r="0" b="9525"/>
                <wp:docPr id="18" name="Text Box 18"/>
                <wp:cNvGraphicFramePr/>
                <a:graphic xmlns:a="http://schemas.openxmlformats.org/drawingml/2006/main">
                  <a:graphicData uri="http://schemas.microsoft.com/office/word/2010/wordprocessingShape">
                    <wps:wsp>
                      <wps:cNvSpPr txBox="1"/>
                      <wps:spPr>
                        <a:xfrm>
                          <a:off x="0" y="0"/>
                          <a:ext cx="6362700" cy="981075"/>
                        </a:xfrm>
                        <a:prstGeom prst="rect">
                          <a:avLst/>
                        </a:prstGeom>
                        <a:solidFill>
                          <a:schemeClr val="accent4">
                            <a:lumMod val="20000"/>
                            <a:lumOff val="80000"/>
                          </a:schemeClr>
                        </a:solidFill>
                        <a:ln w="6350">
                          <a:noFill/>
                        </a:ln>
                      </wps:spPr>
                      <wps:txbx>
                        <w:txbxContent>
                          <w:p w14:paraId="4DE7A2A1" w14:textId="77777777" w:rsidR="00E85D24" w:rsidRPr="00C031C0" w:rsidRDefault="00E85D24" w:rsidP="00D11544">
                            <w:pPr>
                              <w:spacing w:line="288" w:lineRule="auto"/>
                              <w:rPr>
                                <w:b/>
                              </w:rPr>
                            </w:pPr>
                            <w:r>
                              <w:rPr>
                                <w:b/>
                              </w:rPr>
                              <w:t>Example</w:t>
                            </w:r>
                          </w:p>
                          <w:p w14:paraId="4A56DE71" w14:textId="77777777" w:rsidR="00E85D24" w:rsidRDefault="00E85D24" w:rsidP="00D11544">
                            <w:pPr>
                              <w:spacing w:line="288" w:lineRule="auto"/>
                            </w:pPr>
                            <w:r>
                              <w:t xml:space="preserve">Parking demand around schools typically peak during 45 minutes at the start and end of the school day. Council officers will evaluate each local situation when choosing the specific time periods that parking controls should be applied.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9A8862" id="Text Box 18" o:spid="_x0000_s1028" type="#_x0000_t202" style="width:501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" fillcolor="#fff2cc [663]" stroked="f" strokeweight=".5pt">
                <v:textbox>
                  <w:txbxContent>
                    <w:p w14:paraId="4DE7A2A1" w14:textId="77777777" w:rsidR="00E85D24" w:rsidRPr="00C031C0" w:rsidRDefault="00E85D24" w:rsidP="00D11544">
                      <w:pPr>
                        <w:spacing w:line="288" w:lineRule="auto"/>
                        <w:rPr>
                          <w:b/>
                        </w:rPr>
                      </w:pPr>
                      <w:r>
                        <w:rPr>
                          <w:b/>
                        </w:rPr>
                        <w:t>Example</w:t>
                      </w:r>
                    </w:p>
                    <w:p w14:paraId="4A56DE71" w14:textId="77777777" w:rsidR="00E85D24" w:rsidRDefault="00E85D24" w:rsidP="00D11544">
                      <w:pPr>
                        <w:spacing w:line="288" w:lineRule="auto"/>
                      </w:pPr>
                      <w:r>
                        <w:t xml:space="preserve">Parking demand around schools typically peak during 45 minutes at the start and end of the school day. Council officers will evaluate each local situation when choosing the specific time periods that parking controls should be applied. </w:t>
                      </w:r>
                    </w:p>
                  </w:txbxContent>
                </v:textbox>
                <w10:anchorlock/>
              </v:shape>
            </w:pict>
          </mc:Fallback>
        </mc:AlternateContent>
      </w:r>
    </w:p>
    <w:p w14:paraId="216FD243" w14:textId="77777777" w:rsidR="00086CF5" w:rsidRDefault="00086CF5" w:rsidP="00EB1593">
      <w:pPr>
        <w:spacing w:line="288" w:lineRule="auto"/>
      </w:pPr>
      <w:r>
        <w:rPr>
          <w:noProof/>
        </w:rPr>
        <mc:AlternateContent>
          <mc:Choice Requires="wps">
            <w:drawing>
              <wp:inline distT="0" distB="0" distL="0" distR="0" wp14:anchorId="52B99837" wp14:editId="464278EE">
                <wp:extent cx="6362700" cy="2390775"/>
                <wp:effectExtent l="0" t="0" r="0" b="9525"/>
                <wp:docPr id="4" name="Text Box 4"/>
                <wp:cNvGraphicFramePr/>
                <a:graphic xmlns:a="http://schemas.openxmlformats.org/drawingml/2006/main">
                  <a:graphicData uri="http://schemas.microsoft.com/office/word/2010/wordprocessingShape">
                    <wps:wsp>
                      <wps:cNvSpPr txBox="1"/>
                      <wps:spPr>
                        <a:xfrm>
                          <a:off x="0" y="0"/>
                          <a:ext cx="6362700" cy="2390775"/>
                        </a:xfrm>
                        <a:prstGeom prst="rect">
                          <a:avLst/>
                        </a:prstGeom>
                        <a:solidFill>
                          <a:schemeClr val="accent4">
                            <a:lumMod val="20000"/>
                            <a:lumOff val="80000"/>
                          </a:schemeClr>
                        </a:solidFill>
                        <a:ln w="6350">
                          <a:noFill/>
                        </a:ln>
                      </wps:spPr>
                      <wps:txbx>
                        <w:txbxContent>
                          <w:p w14:paraId="01A07ABC" w14:textId="77777777" w:rsidR="00E85D24" w:rsidRPr="00D80849" w:rsidRDefault="00E85D24" w:rsidP="00D11544">
                            <w:pPr>
                              <w:spacing w:line="288" w:lineRule="auto"/>
                              <w:rPr>
                                <w:b/>
                                <w:szCs w:val="18"/>
                              </w:rPr>
                            </w:pPr>
                            <w:r w:rsidRPr="00D80849">
                              <w:rPr>
                                <w:b/>
                                <w:szCs w:val="18"/>
                              </w:rPr>
                              <w:t>Example</w:t>
                            </w:r>
                          </w:p>
                          <w:p w14:paraId="04911E12" w14:textId="77777777" w:rsidR="00E85D24" w:rsidRPr="00B0553A" w:rsidRDefault="00E85D24" w:rsidP="00D11544">
                            <w:pPr>
                              <w:spacing w:line="288" w:lineRule="auto"/>
                              <w:rPr>
                                <w:szCs w:val="18"/>
                              </w:rPr>
                            </w:pPr>
                            <w:r w:rsidRPr="00B0553A">
                              <w:rPr>
                                <w:szCs w:val="18"/>
                              </w:rPr>
                              <w:t>For example, every location starts at Tier 1 (</w:t>
                            </w:r>
                            <w:r>
                              <w:rPr>
                                <w:szCs w:val="18"/>
                              </w:rPr>
                              <w:t>u</w:t>
                            </w:r>
                            <w:r w:rsidRPr="00B0553A">
                              <w:rPr>
                                <w:szCs w:val="18"/>
                              </w:rPr>
                              <w:t xml:space="preserve">nrestricted </w:t>
                            </w:r>
                            <w:r>
                              <w:rPr>
                                <w:szCs w:val="18"/>
                              </w:rPr>
                              <w:t>p</w:t>
                            </w:r>
                            <w:r w:rsidRPr="00B0553A">
                              <w:rPr>
                                <w:szCs w:val="18"/>
                              </w:rPr>
                              <w:t xml:space="preserve">arking). </w:t>
                            </w:r>
                          </w:p>
                          <w:p w14:paraId="4E3B4C9D" w14:textId="77777777" w:rsidR="00E85D24" w:rsidRPr="00B0553A" w:rsidRDefault="00E85D24" w:rsidP="00D11544">
                            <w:pPr>
                              <w:spacing w:line="288" w:lineRule="auto"/>
                              <w:rPr>
                                <w:szCs w:val="18"/>
                              </w:rPr>
                            </w:pPr>
                            <w:r w:rsidRPr="00B0553A">
                              <w:rPr>
                                <w:szCs w:val="18"/>
                              </w:rPr>
                              <w:t>If demand increases such that parking is unavailable for som</w:t>
                            </w:r>
                            <w:r>
                              <w:rPr>
                                <w:szCs w:val="18"/>
                              </w:rPr>
                              <w:t>e critical users, then Tier 2 (us</w:t>
                            </w:r>
                            <w:r w:rsidRPr="00B0553A">
                              <w:rPr>
                                <w:szCs w:val="18"/>
                              </w:rPr>
                              <w:t>er</w:t>
                            </w:r>
                            <w:r>
                              <w:rPr>
                                <w:szCs w:val="18"/>
                              </w:rPr>
                              <w:t>-r</w:t>
                            </w:r>
                            <w:r w:rsidRPr="00B0553A">
                              <w:rPr>
                                <w:szCs w:val="18"/>
                              </w:rPr>
                              <w:t>estricted</w:t>
                            </w:r>
                            <w:r>
                              <w:rPr>
                                <w:szCs w:val="18"/>
                              </w:rPr>
                              <w:t xml:space="preserve"> parking</w:t>
                            </w:r>
                            <w:r w:rsidRPr="00B0553A">
                              <w:rPr>
                                <w:szCs w:val="18"/>
                              </w:rPr>
                              <w:t xml:space="preserve">) is applied at the location to address the demand. </w:t>
                            </w:r>
                          </w:p>
                          <w:p w14:paraId="53F71196" w14:textId="77777777" w:rsidR="00E85D24" w:rsidRPr="00B0553A" w:rsidRDefault="00E85D24" w:rsidP="00D11544">
                            <w:pPr>
                              <w:spacing w:line="288" w:lineRule="auto"/>
                              <w:rPr>
                                <w:szCs w:val="18"/>
                              </w:rPr>
                            </w:pPr>
                            <w:r w:rsidRPr="00B0553A">
                              <w:rPr>
                                <w:szCs w:val="18"/>
                              </w:rPr>
                              <w:t>If parking availability remains tight or is a broader issue for more than a si</w:t>
                            </w:r>
                            <w:r>
                              <w:rPr>
                                <w:szCs w:val="18"/>
                              </w:rPr>
                              <w:t>ngle user group, then Tier 3 (timed parking</w:t>
                            </w:r>
                            <w:r w:rsidRPr="00B0553A">
                              <w:rPr>
                                <w:szCs w:val="18"/>
                              </w:rPr>
                              <w:t xml:space="preserve">) is applied. </w:t>
                            </w:r>
                          </w:p>
                          <w:p w14:paraId="486A8D52" w14:textId="77777777" w:rsidR="00E85D24" w:rsidRPr="00B0553A" w:rsidRDefault="00E85D24" w:rsidP="00D11544">
                            <w:pPr>
                              <w:spacing w:line="288" w:lineRule="auto"/>
                              <w:rPr>
                                <w:szCs w:val="18"/>
                              </w:rPr>
                            </w:pPr>
                            <w:r w:rsidRPr="00B0553A">
                              <w:rPr>
                                <w:szCs w:val="18"/>
                              </w:rPr>
                              <w:t>If parking availability remains tight despite the time-based restrictions that are appropriate to the surro</w:t>
                            </w:r>
                            <w:r>
                              <w:rPr>
                                <w:szCs w:val="18"/>
                              </w:rPr>
                              <w:t>unding land uses, then Tier 4 (p</w:t>
                            </w:r>
                            <w:r w:rsidRPr="00B0553A">
                              <w:rPr>
                                <w:szCs w:val="18"/>
                              </w:rPr>
                              <w:t>aid</w:t>
                            </w:r>
                            <w:r>
                              <w:rPr>
                                <w:szCs w:val="18"/>
                              </w:rPr>
                              <w:t xml:space="preserve"> parking</w:t>
                            </w:r>
                            <w:r w:rsidRPr="00B0553A">
                              <w:rPr>
                                <w:szCs w:val="18"/>
                              </w:rPr>
                              <w:t xml:space="preserve">) is applied. </w:t>
                            </w:r>
                          </w:p>
                          <w:p w14:paraId="3ABC56DC" w14:textId="77777777" w:rsidR="00E85D24" w:rsidRPr="00B0553A" w:rsidRDefault="00E85D24" w:rsidP="00D11544">
                            <w:pPr>
                              <w:spacing w:line="288" w:lineRule="auto"/>
                              <w:rPr>
                                <w:szCs w:val="18"/>
                              </w:rPr>
                            </w:pPr>
                            <w:r w:rsidRPr="00B0553A">
                              <w:rPr>
                                <w:szCs w:val="18"/>
                              </w:rPr>
                              <w:t xml:space="preserve">The appropriate fee is the one that balances community access and the demand </w:t>
                            </w:r>
                            <w:r>
                              <w:rPr>
                                <w:szCs w:val="18"/>
                              </w:rPr>
                              <w:t>f</w:t>
                            </w:r>
                            <w:r w:rsidRPr="00B0553A">
                              <w:rPr>
                                <w:szCs w:val="18"/>
                              </w:rPr>
                              <w:t>or the parking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B99837" id="Text Box 4" o:spid="_x0000_s1029" type="#_x0000_t202" style="width:501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" fillcolor="#fff2cc [663]" stroked="f" strokeweight=".5pt">
                <v:textbox>
                  <w:txbxContent>
                    <w:p w14:paraId="01A07ABC" w14:textId="77777777" w:rsidR="00E85D24" w:rsidRPr="00D80849" w:rsidRDefault="00E85D24" w:rsidP="00D11544">
                      <w:pPr>
                        <w:spacing w:line="288" w:lineRule="auto"/>
                        <w:rPr>
                          <w:b/>
                          <w:szCs w:val="18"/>
                        </w:rPr>
                      </w:pPr>
                      <w:r w:rsidRPr="00D80849">
                        <w:rPr>
                          <w:b/>
                          <w:szCs w:val="18"/>
                        </w:rPr>
                        <w:t>Example</w:t>
                      </w:r>
                    </w:p>
                    <w:p w14:paraId="04911E12" w14:textId="77777777" w:rsidR="00E85D24" w:rsidRPr="00B0553A" w:rsidRDefault="00E85D24" w:rsidP="00D11544">
                      <w:pPr>
                        <w:spacing w:line="288" w:lineRule="auto"/>
                        <w:rPr>
                          <w:szCs w:val="18"/>
                        </w:rPr>
                      </w:pPr>
                      <w:r w:rsidRPr="00B0553A">
                        <w:rPr>
                          <w:szCs w:val="18"/>
                        </w:rPr>
                        <w:t>For example, every location starts at Tier 1 (</w:t>
                      </w:r>
                      <w:r>
                        <w:rPr>
                          <w:szCs w:val="18"/>
                        </w:rPr>
                        <w:t>u</w:t>
                      </w:r>
                      <w:r w:rsidRPr="00B0553A">
                        <w:rPr>
                          <w:szCs w:val="18"/>
                        </w:rPr>
                        <w:t xml:space="preserve">nrestricted </w:t>
                      </w:r>
                      <w:r>
                        <w:rPr>
                          <w:szCs w:val="18"/>
                        </w:rPr>
                        <w:t>p</w:t>
                      </w:r>
                      <w:r w:rsidRPr="00B0553A">
                        <w:rPr>
                          <w:szCs w:val="18"/>
                        </w:rPr>
                        <w:t xml:space="preserve">arking). </w:t>
                      </w:r>
                    </w:p>
                    <w:p w14:paraId="4E3B4C9D" w14:textId="77777777" w:rsidR="00E85D24" w:rsidRPr="00B0553A" w:rsidRDefault="00E85D24" w:rsidP="00D11544">
                      <w:pPr>
                        <w:spacing w:line="288" w:lineRule="auto"/>
                        <w:rPr>
                          <w:szCs w:val="18"/>
                        </w:rPr>
                      </w:pPr>
                      <w:r w:rsidRPr="00B0553A">
                        <w:rPr>
                          <w:szCs w:val="18"/>
                        </w:rPr>
                        <w:t>If demand increases such that parking is unavailable for som</w:t>
                      </w:r>
                      <w:r>
                        <w:rPr>
                          <w:szCs w:val="18"/>
                        </w:rPr>
                        <w:t>e critical users, then Tier 2 (us</w:t>
                      </w:r>
                      <w:r w:rsidRPr="00B0553A">
                        <w:rPr>
                          <w:szCs w:val="18"/>
                        </w:rPr>
                        <w:t>er</w:t>
                      </w:r>
                      <w:r>
                        <w:rPr>
                          <w:szCs w:val="18"/>
                        </w:rPr>
                        <w:t>-r</w:t>
                      </w:r>
                      <w:r w:rsidRPr="00B0553A">
                        <w:rPr>
                          <w:szCs w:val="18"/>
                        </w:rPr>
                        <w:t>estricted</w:t>
                      </w:r>
                      <w:r>
                        <w:rPr>
                          <w:szCs w:val="18"/>
                        </w:rPr>
                        <w:t xml:space="preserve"> parking</w:t>
                      </w:r>
                      <w:r w:rsidRPr="00B0553A">
                        <w:rPr>
                          <w:szCs w:val="18"/>
                        </w:rPr>
                        <w:t xml:space="preserve">) is applied at the location to address the demand. </w:t>
                      </w:r>
                    </w:p>
                    <w:p w14:paraId="53F71196" w14:textId="77777777" w:rsidR="00E85D24" w:rsidRPr="00B0553A" w:rsidRDefault="00E85D24" w:rsidP="00D11544">
                      <w:pPr>
                        <w:spacing w:line="288" w:lineRule="auto"/>
                        <w:rPr>
                          <w:szCs w:val="18"/>
                        </w:rPr>
                      </w:pPr>
                      <w:r w:rsidRPr="00B0553A">
                        <w:rPr>
                          <w:szCs w:val="18"/>
                        </w:rPr>
                        <w:t>If parking availability remains tight or is a broader issue for more than a si</w:t>
                      </w:r>
                      <w:r>
                        <w:rPr>
                          <w:szCs w:val="18"/>
                        </w:rPr>
                        <w:t>ngle user group, then Tier 3 (timed parking</w:t>
                      </w:r>
                      <w:r w:rsidRPr="00B0553A">
                        <w:rPr>
                          <w:szCs w:val="18"/>
                        </w:rPr>
                        <w:t xml:space="preserve">) is applied. </w:t>
                      </w:r>
                    </w:p>
                    <w:p w14:paraId="486A8D52" w14:textId="77777777" w:rsidR="00E85D24" w:rsidRPr="00B0553A" w:rsidRDefault="00E85D24" w:rsidP="00D11544">
                      <w:pPr>
                        <w:spacing w:line="288" w:lineRule="auto"/>
                        <w:rPr>
                          <w:szCs w:val="18"/>
                        </w:rPr>
                      </w:pPr>
                      <w:r w:rsidRPr="00B0553A">
                        <w:rPr>
                          <w:szCs w:val="18"/>
                        </w:rPr>
                        <w:t>If parking availability remains tight despite the time-based restrictions that are appropriate to the surro</w:t>
                      </w:r>
                      <w:r>
                        <w:rPr>
                          <w:szCs w:val="18"/>
                        </w:rPr>
                        <w:t>unding land uses, then Tier 4 (p</w:t>
                      </w:r>
                      <w:r w:rsidRPr="00B0553A">
                        <w:rPr>
                          <w:szCs w:val="18"/>
                        </w:rPr>
                        <w:t>aid</w:t>
                      </w:r>
                      <w:r>
                        <w:rPr>
                          <w:szCs w:val="18"/>
                        </w:rPr>
                        <w:t xml:space="preserve"> parking</w:t>
                      </w:r>
                      <w:r w:rsidRPr="00B0553A">
                        <w:rPr>
                          <w:szCs w:val="18"/>
                        </w:rPr>
                        <w:t xml:space="preserve">) is applied. </w:t>
                      </w:r>
                    </w:p>
                    <w:p w14:paraId="3ABC56DC" w14:textId="77777777" w:rsidR="00E85D24" w:rsidRPr="00B0553A" w:rsidRDefault="00E85D24" w:rsidP="00D11544">
                      <w:pPr>
                        <w:spacing w:line="288" w:lineRule="auto"/>
                        <w:rPr>
                          <w:szCs w:val="18"/>
                        </w:rPr>
                      </w:pPr>
                      <w:r w:rsidRPr="00B0553A">
                        <w:rPr>
                          <w:szCs w:val="18"/>
                        </w:rPr>
                        <w:t xml:space="preserve">The appropriate fee is the one that balances community access and the demand </w:t>
                      </w:r>
                      <w:r>
                        <w:rPr>
                          <w:szCs w:val="18"/>
                        </w:rPr>
                        <w:t>f</w:t>
                      </w:r>
                      <w:r w:rsidRPr="00B0553A">
                        <w:rPr>
                          <w:szCs w:val="18"/>
                        </w:rPr>
                        <w:t>or the parking location.</w:t>
                      </w:r>
                    </w:p>
                  </w:txbxContent>
                </v:textbox>
                <w10:anchorlock/>
              </v:shape>
            </w:pict>
          </mc:Fallback>
        </mc:AlternateContent>
      </w:r>
    </w:p>
    <w:p w14:paraId="032FE088" w14:textId="77777777" w:rsidR="00216544" w:rsidRDefault="00086CF5" w:rsidP="00D11544">
      <w:pPr>
        <w:spacing w:line="288" w:lineRule="auto"/>
      </w:pPr>
      <w:r>
        <w:t>Only the controls that apply seven days a week are applicable on public holidays, unless there is a specific note that the control applies on public holidays.</w:t>
      </w:r>
      <w:r w:rsidR="00216544">
        <w:t xml:space="preserve"> </w:t>
      </w:r>
    </w:p>
    <w:p w14:paraId="2EEE8614" w14:textId="503951E6" w:rsidR="00086CF5" w:rsidRDefault="00216544" w:rsidP="00D11544">
      <w:pPr>
        <w:spacing w:line="288" w:lineRule="auto"/>
      </w:pPr>
      <w:r>
        <w:t xml:space="preserve">If </w:t>
      </w:r>
      <w:r w:rsidRPr="00216544">
        <w:t xml:space="preserve">information indicates that the </w:t>
      </w:r>
      <w:r>
        <w:t xml:space="preserve">control applies on a </w:t>
      </w:r>
      <w:proofErr w:type="gramStart"/>
      <w:r>
        <w:t>particular day</w:t>
      </w:r>
      <w:proofErr w:type="gramEnd"/>
      <w:r>
        <w:t>;</w:t>
      </w:r>
      <w:r w:rsidRPr="00216544">
        <w:t xml:space="preserve"> for example,</w:t>
      </w:r>
      <w:r>
        <w:t xml:space="preserve"> a parking sign stating that time restrictions apply on a Monday</w:t>
      </w:r>
      <w:r w:rsidRPr="00216544">
        <w:t xml:space="preserve">, </w:t>
      </w:r>
      <w:r>
        <w:t>these time restrictions do not apply</w:t>
      </w:r>
      <w:r w:rsidRPr="00216544">
        <w:t xml:space="preserve"> on a </w:t>
      </w:r>
      <w:r>
        <w:t>Monday</w:t>
      </w:r>
      <w:r w:rsidRPr="00216544">
        <w:t xml:space="preserve"> that is a public holiday unless otherwise stated.</w:t>
      </w:r>
      <w:r>
        <w:t xml:space="preserve"> </w:t>
      </w:r>
      <w:r w:rsidR="00086CF5" w:rsidRPr="00A574F1">
        <w:t xml:space="preserve">When a public holiday falls on a weekend and a day in lieu has been </w:t>
      </w:r>
      <w:hyperlink r:id="rId10" w:tooltip="Link to list of public holidays in Victoria" w:history="1">
        <w:r w:rsidR="00086CF5" w:rsidRPr="00A574F1">
          <w:rPr>
            <w:rStyle w:val="Hyperlink"/>
            <w:color w:val="4472C4" w:themeColor="accent5"/>
          </w:rPr>
          <w:t>declared by the Victorian Government</w:t>
        </w:r>
      </w:hyperlink>
      <w:r w:rsidR="00086CF5" w:rsidRPr="00A574F1">
        <w:t xml:space="preserve">, </w:t>
      </w:r>
      <w:r w:rsidR="00086CF5">
        <w:t>Port Phillip</w:t>
      </w:r>
      <w:r w:rsidR="00086CF5" w:rsidRPr="00A574F1">
        <w:t xml:space="preserve"> City Council </w:t>
      </w:r>
      <w:r w:rsidR="00086CF5" w:rsidRPr="00082090">
        <w:t>will also apply</w:t>
      </w:r>
      <w:r w:rsidR="00086CF5" w:rsidRPr="00A574F1">
        <w:t xml:space="preserve"> </w:t>
      </w:r>
      <w:r>
        <w:t>this</w:t>
      </w:r>
      <w:r w:rsidR="00086CF5" w:rsidRPr="00A574F1">
        <w:t xml:space="preserve"> rule on the day in lieu.</w:t>
      </w:r>
      <w:r>
        <w:t xml:space="preserve"> </w:t>
      </w:r>
    </w:p>
    <w:p w14:paraId="569C65A8" w14:textId="7B91F9B1" w:rsidR="00F13705" w:rsidRPr="00FF7F6D" w:rsidRDefault="00F13705" w:rsidP="00EB1593">
      <w:pPr>
        <w:pStyle w:val="Heading2"/>
        <w:spacing w:line="288" w:lineRule="auto"/>
      </w:pPr>
      <w:bookmarkStart w:id="20" w:name="_Toc20322834"/>
      <w:r w:rsidRPr="00FF7F6D">
        <w:t>2.</w:t>
      </w:r>
      <w:r w:rsidR="00801718">
        <w:t>3</w:t>
      </w:r>
      <w:r w:rsidRPr="00FF7F6D">
        <w:t xml:space="preserve"> </w:t>
      </w:r>
      <w:r w:rsidR="004C7E01">
        <w:t>Demand responsive pricing</w:t>
      </w:r>
      <w:bookmarkEnd w:id="20"/>
      <w:r w:rsidR="00FE067A" w:rsidRPr="00FF7F6D">
        <w:t xml:space="preserve"> </w:t>
      </w:r>
    </w:p>
    <w:p w14:paraId="722AA771" w14:textId="2DA6C057" w:rsidR="00AF7F26" w:rsidRPr="000C519C" w:rsidRDefault="00F13705" w:rsidP="00D11544">
      <w:pPr>
        <w:spacing w:line="288" w:lineRule="auto"/>
      </w:pPr>
      <w:r w:rsidRPr="000C519C">
        <w:t>In some parts of the City, it is appropria</w:t>
      </w:r>
      <w:r w:rsidR="00EB1593">
        <w:t xml:space="preserve">te to charge a fee for parking </w:t>
      </w:r>
      <w:r w:rsidRPr="000C519C">
        <w:t>to</w:t>
      </w:r>
      <w:r w:rsidR="00EB1593">
        <w:t xml:space="preserve"> provide access to</w:t>
      </w:r>
      <w:r w:rsidRPr="000C519C">
        <w:t xml:space="preserve"> parking on fair terms, as well as producing revenue that can be used for improvements to roads and parking infrastructure. </w:t>
      </w:r>
    </w:p>
    <w:p w14:paraId="7BEF73D5" w14:textId="4314ADF1" w:rsidR="00AF7F26" w:rsidRPr="000C519C" w:rsidRDefault="0049298F" w:rsidP="00D11544">
      <w:pPr>
        <w:spacing w:line="288" w:lineRule="auto"/>
      </w:pPr>
      <w:r>
        <w:t>Paid p</w:t>
      </w:r>
      <w:r w:rsidR="00430C43">
        <w:t>arking c</w:t>
      </w:r>
      <w:r w:rsidR="00AF7F26" w:rsidRPr="000C519C">
        <w:t>ontrols are applied based on variations in demand and availabilit</w:t>
      </w:r>
      <w:r w:rsidR="00430C43">
        <w:t xml:space="preserve">y on specific days. To apply </w:t>
      </w:r>
      <w:r>
        <w:t>p</w:t>
      </w:r>
      <w:r w:rsidR="00430C43">
        <w:t>aid</w:t>
      </w:r>
      <w:r w:rsidR="00AF7F26" w:rsidRPr="000C519C">
        <w:t xml:space="preserve"> controls in the most logical and easy to understand way, Council manages and prices on-street parking according to actual demand; that is, the parking availability targets outlined above. </w:t>
      </w:r>
      <w:r w:rsidR="00216544" w:rsidRPr="00216544">
        <w:t>This ensures an equitable and consistent pricing structure to maximise parking space turnover and improve parking availability.</w:t>
      </w:r>
    </w:p>
    <w:p w14:paraId="632B795B" w14:textId="77777777" w:rsidR="00D11544" w:rsidRDefault="00AF7F26" w:rsidP="00D11544">
      <w:pPr>
        <w:spacing w:line="288" w:lineRule="auto"/>
      </w:pPr>
      <w:r w:rsidRPr="000C519C">
        <w:t xml:space="preserve">If availability is consistently high, fees will be reduced. If availability is consistently more than </w:t>
      </w:r>
      <w:r w:rsidR="00F84575">
        <w:t>five</w:t>
      </w:r>
      <w:r w:rsidR="00A374C6" w:rsidRPr="000C519C">
        <w:t xml:space="preserve"> per cent</w:t>
      </w:r>
      <w:r w:rsidRPr="000C519C">
        <w:t xml:space="preserve"> above the target range then fees will be increased. </w:t>
      </w:r>
    </w:p>
    <w:p w14:paraId="2D9F4F03" w14:textId="5EBC3353" w:rsidR="00EB3819" w:rsidRDefault="008533AB" w:rsidP="00D11544">
      <w:pPr>
        <w:spacing w:line="288" w:lineRule="auto"/>
      </w:pPr>
      <w:r>
        <w:t>T</w:t>
      </w:r>
      <w:r w:rsidR="00EB3819">
        <w:t>here</w:t>
      </w:r>
      <w:r w:rsidR="00216544">
        <w:t xml:space="preserve"> will be no maximum fee cap per day other than that set by the time limit and hours of</w:t>
      </w:r>
      <w:r w:rsidR="00EB3819">
        <w:t xml:space="preserve"> operation on each parking sign. </w:t>
      </w:r>
    </w:p>
    <w:p w14:paraId="3EFBB171" w14:textId="3EE3FB91" w:rsidR="00EA0852" w:rsidRDefault="00EB3819" w:rsidP="00D11544">
      <w:pPr>
        <w:spacing w:line="288" w:lineRule="auto"/>
      </w:pPr>
      <w:r>
        <w:lastRenderedPageBreak/>
        <w:t>Effective 1 July 2021, any existing all-day parking rates will no longer apply, and people will be required to pay for time used.</w:t>
      </w:r>
    </w:p>
    <w:p w14:paraId="3CE0CE16" w14:textId="77777777" w:rsidR="00216544" w:rsidRPr="00216544" w:rsidRDefault="00216544" w:rsidP="00D11544">
      <w:pPr>
        <w:spacing w:line="288" w:lineRule="auto"/>
      </w:pPr>
      <w:r>
        <w:t>All paid parking controls will be reviewed annually. Council officers will proactively publish parking availability data and communicate with the community prior to making annual changes.</w:t>
      </w:r>
    </w:p>
    <w:p w14:paraId="61FFCAFC" w14:textId="1A7CB39C" w:rsidR="00B41CC5" w:rsidRDefault="00216544" w:rsidP="00D11544">
      <w:pPr>
        <w:spacing w:line="288" w:lineRule="auto"/>
      </w:pPr>
      <w:r>
        <w:t>There is no upper limit to the tiers, because the upper tiers are only applied if parking availability is consistently low at the previous</w:t>
      </w:r>
      <w:r w:rsidR="00EB3819">
        <w:t xml:space="preserve"> parking price</w:t>
      </w:r>
      <w:r>
        <w:t xml:space="preserve"> tier. </w:t>
      </w:r>
    </w:p>
    <w:p w14:paraId="119A9A4F" w14:textId="6D591E72" w:rsidR="00FE067A" w:rsidRPr="00FF7F6D" w:rsidRDefault="006A5234" w:rsidP="00D11544">
      <w:pPr>
        <w:pStyle w:val="Heading2"/>
        <w:spacing w:line="288" w:lineRule="auto"/>
      </w:pPr>
      <w:bookmarkStart w:id="21" w:name="_Toc20322835"/>
      <w:r>
        <w:t>2.</w:t>
      </w:r>
      <w:r w:rsidR="004C7E01">
        <w:t>4</w:t>
      </w:r>
      <w:r>
        <w:t xml:space="preserve"> Parking P</w:t>
      </w:r>
      <w:r w:rsidR="00430C43" w:rsidRPr="00FF7F6D">
        <w:t xml:space="preserve">ermit </w:t>
      </w:r>
      <w:r w:rsidR="00CF0BF3" w:rsidRPr="00FF7F6D">
        <w:t>management</w:t>
      </w:r>
      <w:bookmarkEnd w:id="21"/>
    </w:p>
    <w:p w14:paraId="202202F8" w14:textId="7772A311" w:rsidR="00FE067A" w:rsidRPr="000C519C" w:rsidRDefault="00BD3632" w:rsidP="00D11544">
      <w:pPr>
        <w:pStyle w:val="Heading3"/>
        <w:spacing w:line="288" w:lineRule="auto"/>
      </w:pPr>
      <w:bookmarkStart w:id="22" w:name="_Toc20322836"/>
      <w:r>
        <w:t>2.4</w:t>
      </w:r>
      <w:r w:rsidR="0080705F">
        <w:t>.</w:t>
      </w:r>
      <w:r w:rsidR="00EB1593">
        <w:t>1</w:t>
      </w:r>
      <w:r w:rsidR="0080705F">
        <w:t xml:space="preserve"> </w:t>
      </w:r>
      <w:r w:rsidR="00951A9B">
        <w:t>Resident</w:t>
      </w:r>
      <w:r w:rsidR="009F6425">
        <w:t>ial</w:t>
      </w:r>
      <w:r w:rsidR="00951A9B">
        <w:t xml:space="preserve"> </w:t>
      </w:r>
      <w:r w:rsidR="00F84575">
        <w:t xml:space="preserve">Parking </w:t>
      </w:r>
      <w:r w:rsidR="009F6425">
        <w:t>A</w:t>
      </w:r>
      <w:r w:rsidR="00F84575">
        <w:t>reas</w:t>
      </w:r>
      <w:bookmarkEnd w:id="22"/>
    </w:p>
    <w:p w14:paraId="7157A1DF" w14:textId="7B2018A4" w:rsidR="00450127" w:rsidRDefault="00450127" w:rsidP="00D11544">
      <w:pPr>
        <w:spacing w:line="288" w:lineRule="auto"/>
      </w:pPr>
      <w:r>
        <w:t xml:space="preserve">An area based system for </w:t>
      </w:r>
      <w:r w:rsidR="008D5719">
        <w:t>Resident Parking Permit holders</w:t>
      </w:r>
      <w:r>
        <w:t xml:space="preserve"> </w:t>
      </w:r>
      <w:r w:rsidR="008D5719">
        <w:t>has replaced</w:t>
      </w:r>
      <w:r>
        <w:t xml:space="preserve"> the p</w:t>
      </w:r>
      <w:r w:rsidR="00430C43">
        <w:t>revious ‘surrounding streets’</w:t>
      </w:r>
      <w:r w:rsidR="00FE067A" w:rsidRPr="000C519C">
        <w:t xml:space="preserve"> mo</w:t>
      </w:r>
      <w:r w:rsidR="009F6425">
        <w:t>del</w:t>
      </w:r>
      <w:r w:rsidR="008D5719">
        <w:t>, which restricted</w:t>
      </w:r>
      <w:r>
        <w:t xml:space="preserve"> residential parking to </w:t>
      </w:r>
      <w:r w:rsidR="008D5719">
        <w:t>a resident’s</w:t>
      </w:r>
      <w:r>
        <w:t xml:space="preserve"> street, cross street or adjacent streets</w:t>
      </w:r>
      <w:r w:rsidR="009F6425">
        <w:t>.</w:t>
      </w:r>
      <w:r>
        <w:t xml:space="preserve"> The </w:t>
      </w:r>
      <w:r w:rsidR="008D5719">
        <w:t>new</w:t>
      </w:r>
      <w:r>
        <w:t xml:space="preserve"> parking areas will provide greater parking options for residents around where they live. </w:t>
      </w:r>
    </w:p>
    <w:p w14:paraId="75A720B1" w14:textId="15474B88" w:rsidR="00EB1593" w:rsidRDefault="008D5719" w:rsidP="00D11544">
      <w:pPr>
        <w:spacing w:line="288" w:lineRule="auto"/>
      </w:pPr>
      <w:r>
        <w:t xml:space="preserve">There are 35 areas as outlined in Figure 3 below, with each based </w:t>
      </w:r>
      <w:r w:rsidR="0022540C">
        <w:t xml:space="preserve">on reasonable walking distance from </w:t>
      </w:r>
      <w:r>
        <w:t>a resident’s property to their car as well as</w:t>
      </w:r>
      <w:r w:rsidR="0022540C">
        <w:t xml:space="preserve"> adjacent land uses. </w:t>
      </w:r>
      <w:r w:rsidR="00AB722C" w:rsidRPr="000C519C">
        <w:t xml:space="preserve">Where </w:t>
      </w:r>
      <w:r w:rsidR="00F84575">
        <w:t xml:space="preserve">streets form the boundary of a </w:t>
      </w:r>
      <w:r w:rsidR="009F6425">
        <w:t>Residential P</w:t>
      </w:r>
      <w:r w:rsidR="009F6425" w:rsidRPr="000C519C">
        <w:t xml:space="preserve">arking </w:t>
      </w:r>
      <w:r w:rsidR="009F6425">
        <w:t>Area</w:t>
      </w:r>
      <w:r w:rsidR="00AB722C" w:rsidRPr="000C519C">
        <w:t>, permit holders will be permitted to park on both sides of the street.</w:t>
      </w:r>
      <w:r w:rsidR="008A0E14">
        <w:t xml:space="preserve"> </w:t>
      </w:r>
    </w:p>
    <w:p w14:paraId="7B76AB29" w14:textId="18382F9B" w:rsidR="00FE067A" w:rsidRPr="000C519C" w:rsidRDefault="00FE067A" w:rsidP="00D11544">
      <w:pPr>
        <w:spacing w:line="288" w:lineRule="auto"/>
      </w:pPr>
      <w:r w:rsidRPr="000C519C">
        <w:t>A Resident Parking Permit does not guarantee the availability of a parking space to the permit holder.</w:t>
      </w:r>
      <w:r w:rsidR="008A0E14">
        <w:t xml:space="preserve"> </w:t>
      </w:r>
      <w:r w:rsidRPr="000C519C">
        <w:t xml:space="preserve">Council officers may declare that demand on specific days is likely to be high. In some instances, (such as during major sporting events) temporary parking restrictions will be applied to some spaces. </w:t>
      </w:r>
    </w:p>
    <w:p w14:paraId="215E7A38" w14:textId="6197200C" w:rsidR="0054626E" w:rsidRDefault="00EB3819" w:rsidP="00C10E93">
      <w:pPr>
        <w:pStyle w:val="Caption"/>
        <w:spacing w:after="120" w:line="288" w:lineRule="auto"/>
        <w:rPr>
          <w:i w:val="0"/>
          <w:sz w:val="20"/>
          <w:szCs w:val="22"/>
        </w:rPr>
      </w:pPr>
      <w:r>
        <w:rPr>
          <w:i w:val="0"/>
          <w:iCs w:val="0"/>
          <w:noProof/>
          <w:color w:val="000000" w:themeColor="text1"/>
          <w:sz w:val="16"/>
          <w:szCs w:val="16"/>
        </w:rPr>
        <w:lastRenderedPageBreak/>
        <w:drawing>
          <wp:inline distT="0" distB="0" distL="0" distR="0" wp14:anchorId="7DB5539B" wp14:editId="198A40D4">
            <wp:extent cx="5612528" cy="77628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Parking Precinct Zones v5.jpg"/>
                    <pic:cNvPicPr/>
                  </pic:nvPicPr>
                  <pic:blipFill>
                    <a:blip r:embed="rId11"/>
                    <a:stretch>
                      <a:fillRect/>
                    </a:stretch>
                  </pic:blipFill>
                  <pic:spPr>
                    <a:xfrm>
                      <a:off x="0" y="0"/>
                      <a:ext cx="5613098" cy="7763663"/>
                    </a:xfrm>
                    <a:prstGeom prst="rect">
                      <a:avLst/>
                    </a:prstGeom>
                  </pic:spPr>
                </pic:pic>
              </a:graphicData>
            </a:graphic>
          </wp:inline>
        </w:drawing>
      </w:r>
    </w:p>
    <w:p w14:paraId="2875D299" w14:textId="1602F1C8" w:rsidR="0054626E" w:rsidRDefault="0054626E" w:rsidP="00EB1593">
      <w:pPr>
        <w:pStyle w:val="Caption"/>
        <w:spacing w:after="120" w:line="288" w:lineRule="auto"/>
        <w:rPr>
          <w:i w:val="0"/>
          <w:sz w:val="20"/>
          <w:szCs w:val="22"/>
        </w:rPr>
      </w:pPr>
      <w:r>
        <w:rPr>
          <w:i w:val="0"/>
          <w:sz w:val="20"/>
          <w:szCs w:val="22"/>
        </w:rPr>
        <w:t xml:space="preserve">Figure 3: </w:t>
      </w:r>
      <w:r w:rsidR="008D5719">
        <w:rPr>
          <w:i w:val="0"/>
          <w:sz w:val="20"/>
          <w:szCs w:val="22"/>
        </w:rPr>
        <w:t>Residential Pa</w:t>
      </w:r>
      <w:r w:rsidR="004205A5">
        <w:rPr>
          <w:i w:val="0"/>
          <w:sz w:val="20"/>
          <w:szCs w:val="22"/>
        </w:rPr>
        <w:t xml:space="preserve">rking </w:t>
      </w:r>
      <w:r w:rsidR="008D5719">
        <w:rPr>
          <w:i w:val="0"/>
          <w:sz w:val="20"/>
          <w:szCs w:val="22"/>
        </w:rPr>
        <w:t>A</w:t>
      </w:r>
      <w:r w:rsidR="004205A5">
        <w:rPr>
          <w:i w:val="0"/>
          <w:sz w:val="20"/>
          <w:szCs w:val="22"/>
        </w:rPr>
        <w:t>rea map</w:t>
      </w:r>
    </w:p>
    <w:p w14:paraId="495B0180" w14:textId="72EC7D93" w:rsidR="008A0E14" w:rsidRDefault="008A0E14" w:rsidP="00EB1593">
      <w:pPr>
        <w:tabs>
          <w:tab w:val="clear" w:pos="-3060"/>
          <w:tab w:val="clear" w:pos="-2340"/>
          <w:tab w:val="clear" w:pos="6300"/>
        </w:tabs>
        <w:suppressAutoHyphens w:val="0"/>
        <w:spacing w:line="288" w:lineRule="auto"/>
        <w:jc w:val="center"/>
      </w:pPr>
    </w:p>
    <w:p w14:paraId="0047D520" w14:textId="2019E6E3" w:rsidR="009A23D4" w:rsidRDefault="00261CB1" w:rsidP="00EB1593">
      <w:pPr>
        <w:pStyle w:val="Heading3"/>
        <w:spacing w:line="288" w:lineRule="auto"/>
      </w:pPr>
      <w:bookmarkStart w:id="23" w:name="_Toc20322837"/>
      <w:r>
        <w:lastRenderedPageBreak/>
        <w:t>2.</w:t>
      </w:r>
      <w:r w:rsidR="00801718">
        <w:t>4</w:t>
      </w:r>
      <w:r>
        <w:t>.</w:t>
      </w:r>
      <w:r w:rsidR="00801718">
        <w:t>2</w:t>
      </w:r>
      <w:r>
        <w:t xml:space="preserve"> </w:t>
      </w:r>
      <w:r w:rsidR="009B2DBD">
        <w:t>Parking P</w:t>
      </w:r>
      <w:r w:rsidR="00FE067A" w:rsidRPr="000C519C">
        <w:t xml:space="preserve">ermit </w:t>
      </w:r>
      <w:r w:rsidR="005962E6">
        <w:t>types</w:t>
      </w:r>
      <w:r w:rsidR="00AD6F51">
        <w:t xml:space="preserve"> and </w:t>
      </w:r>
      <w:r w:rsidR="00910429">
        <w:t>definitions</w:t>
      </w:r>
      <w:bookmarkEnd w:id="23"/>
      <w:r w:rsidR="005962E6">
        <w:t xml:space="preserve"> </w:t>
      </w:r>
    </w:p>
    <w:p w14:paraId="13C5B91E" w14:textId="05F53223" w:rsidR="00B61602" w:rsidRPr="0013607F" w:rsidRDefault="00AD6F51" w:rsidP="00A24379">
      <w:pPr>
        <w:spacing w:line="288" w:lineRule="auto"/>
        <w:rPr>
          <w:lang w:val="en-US"/>
        </w:rPr>
      </w:pPr>
      <w:r>
        <w:rPr>
          <w:lang w:val="en-US"/>
        </w:rPr>
        <w:t xml:space="preserve">To </w:t>
      </w:r>
      <w:r w:rsidRPr="00D47F9F">
        <w:rPr>
          <w:lang w:val="en-US"/>
        </w:rPr>
        <w:t>simplify Parking Permit options</w:t>
      </w:r>
      <w:r w:rsidR="0013607F" w:rsidRPr="00D47F9F">
        <w:rPr>
          <w:lang w:val="en-US"/>
        </w:rPr>
        <w:t>, prioritise residential use in residential areas and legitimate, short-term recreational</w:t>
      </w:r>
      <w:r w:rsidR="0013607F">
        <w:rPr>
          <w:lang w:val="en-US"/>
        </w:rPr>
        <w:t xml:space="preserve"> visitor use in high demand areas, and to reduce misuse of Parking Permits, the following changes have been made to </w:t>
      </w:r>
      <w:r w:rsidR="0013607F">
        <w:t>Council’s Parking Permit types and definitions, as</w:t>
      </w:r>
      <w:r w:rsidR="00B61602">
        <w:rPr>
          <w:lang w:val="en-US"/>
        </w:rPr>
        <w:t xml:space="preserve"> outlined in Tab</w:t>
      </w:r>
      <w:r w:rsidR="002A6CD4">
        <w:rPr>
          <w:lang w:val="en-US"/>
        </w:rPr>
        <w:t xml:space="preserve">le 5 below. </w:t>
      </w:r>
    </w:p>
    <w:p w14:paraId="235B6714" w14:textId="68C2AE06" w:rsid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0F9AFF77" w14:textId="6AD9BE85" w:rsidR="002A6CD4" w:rsidRDefault="005F1DF1"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lang w:val="en-US"/>
        </w:rPr>
        <w:t>Unless specified in the table below, c</w:t>
      </w:r>
      <w:r w:rsidR="002A6CD4">
        <w:rPr>
          <w:lang w:val="en-US"/>
        </w:rPr>
        <w:t>hanges to Parking Permit types and definitions come into effect 1</w:t>
      </w:r>
      <w:r w:rsidR="002A6CD4">
        <w:rPr>
          <w:color w:val="auto"/>
        </w:rPr>
        <w:t xml:space="preserve"> July 2021 for new applicants and 1 July 2025 for existing permit holders.</w:t>
      </w:r>
    </w:p>
    <w:p w14:paraId="048E2011" w14:textId="77777777" w:rsid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pPr>
      <w:r>
        <w:t xml:space="preserve">Existing permit holders </w:t>
      </w:r>
      <w:proofErr w:type="gramStart"/>
      <w:r>
        <w:t>are considered to be</w:t>
      </w:r>
      <w:proofErr w:type="gramEnd"/>
      <w:r>
        <w:t xml:space="preserve"> eligible residents who held a valid Resident, Visitor and/or Combined Parking Permit prior to the Policy implementation date.</w:t>
      </w:r>
    </w:p>
    <w:p w14:paraId="60F71300" w14:textId="63DF96CF" w:rsidR="00B61602" w:rsidRPr="00B61602" w:rsidRDefault="00B61602" w:rsidP="00D1154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t xml:space="preserve">New applicants are </w:t>
      </w:r>
      <w:r w:rsidR="0098644C">
        <w:t>eligible residents</w:t>
      </w:r>
      <w:r>
        <w:t xml:space="preserve"> applying for their first permit after the Policy implementation date</w:t>
      </w:r>
      <w:r w:rsidR="002A6CD4">
        <w:t>.</w:t>
      </w:r>
    </w:p>
    <w:p w14:paraId="14ED3D20" w14:textId="3695D136" w:rsidR="00176E0F" w:rsidRDefault="005962E6" w:rsidP="00176E0F">
      <w:pPr>
        <w:pStyle w:val="Caption"/>
        <w:spacing w:after="120"/>
        <w:rPr>
          <w:i w:val="0"/>
          <w:sz w:val="20"/>
          <w:szCs w:val="22"/>
        </w:rPr>
      </w:pPr>
      <w:r>
        <w:rPr>
          <w:i w:val="0"/>
          <w:sz w:val="20"/>
          <w:szCs w:val="22"/>
        </w:rPr>
        <w:t>Table 5:</w:t>
      </w:r>
      <w:r w:rsidR="00176E0F">
        <w:rPr>
          <w:i w:val="0"/>
          <w:sz w:val="20"/>
          <w:szCs w:val="22"/>
        </w:rPr>
        <w:t xml:space="preserve"> Parking Permit types and definitions</w:t>
      </w:r>
    </w:p>
    <w:tbl>
      <w:tblPr>
        <w:tblStyle w:val="GridTable1Light-Accent1"/>
        <w:tblW w:w="9988" w:type="dxa"/>
        <w:tblCellMar>
          <w:top w:w="57" w:type="dxa"/>
        </w:tblCellMar>
        <w:tblLook w:val="06A0" w:firstRow="1" w:lastRow="0" w:firstColumn="1" w:lastColumn="0" w:noHBand="1" w:noVBand="1"/>
      </w:tblPr>
      <w:tblGrid>
        <w:gridCol w:w="2438"/>
        <w:gridCol w:w="2438"/>
        <w:gridCol w:w="236"/>
        <w:gridCol w:w="2438"/>
        <w:gridCol w:w="2438"/>
      </w:tblGrid>
      <w:tr w:rsidR="00176E0F" w:rsidRPr="00801718" w14:paraId="1DFDF9A1" w14:textId="77777777" w:rsidTr="006461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76" w:type="dxa"/>
            <w:gridSpan w:val="2"/>
            <w:shd w:val="clear" w:color="auto" w:fill="9CC2E5" w:themeFill="accent1" w:themeFillTint="99"/>
          </w:tcPr>
          <w:p w14:paraId="1EDBFDF9" w14:textId="77777777" w:rsidR="00176E0F" w:rsidRPr="00801718" w:rsidRDefault="00176E0F" w:rsidP="00B61602">
            <w:pPr>
              <w:spacing w:line="288" w:lineRule="auto"/>
              <w:rPr>
                <w:szCs w:val="20"/>
              </w:rPr>
            </w:pPr>
            <w:bookmarkStart w:id="24" w:name="_Hlk19868665"/>
            <w:r w:rsidRPr="00801718">
              <w:rPr>
                <w:szCs w:val="20"/>
              </w:rPr>
              <w:t>Prior to Policy implementation date</w:t>
            </w:r>
          </w:p>
        </w:tc>
        <w:tc>
          <w:tcPr>
            <w:tcW w:w="236" w:type="dxa"/>
            <w:vMerge w:val="restart"/>
            <w:shd w:val="clear" w:color="auto" w:fill="BDD6EE" w:themeFill="accent1" w:themeFillTint="66"/>
          </w:tcPr>
          <w:p w14:paraId="78AB0701"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Cs w:val="20"/>
              </w:rPr>
            </w:pPr>
          </w:p>
        </w:tc>
        <w:tc>
          <w:tcPr>
            <w:tcW w:w="4876" w:type="dxa"/>
            <w:gridSpan w:val="2"/>
            <w:shd w:val="clear" w:color="auto" w:fill="9CC2E5" w:themeFill="accent1" w:themeFillTint="99"/>
          </w:tcPr>
          <w:p w14:paraId="1DEDCA46" w14:textId="77777777" w:rsidR="00176E0F" w:rsidRDefault="00AD6F51" w:rsidP="00B61602">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szCs w:val="20"/>
              </w:rPr>
              <w:t>Effective:</w:t>
            </w:r>
          </w:p>
          <w:p w14:paraId="0F14B105" w14:textId="77777777" w:rsidR="00AD6F51" w:rsidRDefault="00AD6F51" w:rsidP="00AD6F51">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sz w:val="20"/>
              </w:rPr>
            </w:pPr>
            <w:r>
              <w:rPr>
                <w:color w:val="auto"/>
                <w:sz w:val="20"/>
              </w:rPr>
              <w:t>1 July 2021 – new applicants</w:t>
            </w:r>
          </w:p>
          <w:p w14:paraId="5438B17D" w14:textId="27D7D3C6" w:rsidR="00AD6F51" w:rsidRPr="00801718" w:rsidRDefault="00AD6F51" w:rsidP="00AD6F51">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color w:val="auto"/>
                <w:sz w:val="20"/>
              </w:rPr>
              <w:t>1 July 2025 – existing permit holders</w:t>
            </w:r>
          </w:p>
        </w:tc>
      </w:tr>
      <w:tr w:rsidR="00176E0F" w:rsidRPr="00801718" w14:paraId="4142204A" w14:textId="77777777" w:rsidTr="006461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shd w:val="clear" w:color="auto" w:fill="BDD6EE" w:themeFill="accent1" w:themeFillTint="66"/>
          </w:tcPr>
          <w:p w14:paraId="4560FA54" w14:textId="77777777" w:rsidR="00176E0F" w:rsidRPr="00801718" w:rsidRDefault="00176E0F" w:rsidP="00B61602">
            <w:pPr>
              <w:spacing w:line="288" w:lineRule="auto"/>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3470443B"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Definition </w:t>
            </w:r>
          </w:p>
        </w:tc>
        <w:tc>
          <w:tcPr>
            <w:tcW w:w="236" w:type="dxa"/>
            <w:vMerge/>
            <w:tcBorders>
              <w:bottom w:val="none" w:sz="0" w:space="0" w:color="auto"/>
            </w:tcBorders>
            <w:shd w:val="clear" w:color="auto" w:fill="BDD6EE" w:themeFill="accent1" w:themeFillTint="66"/>
          </w:tcPr>
          <w:p w14:paraId="51F64B7F"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2438" w:type="dxa"/>
            <w:tcBorders>
              <w:bottom w:val="none" w:sz="0" w:space="0" w:color="auto"/>
            </w:tcBorders>
            <w:shd w:val="clear" w:color="auto" w:fill="BDD6EE" w:themeFill="accent1" w:themeFillTint="66"/>
          </w:tcPr>
          <w:p w14:paraId="70BB2C96" w14:textId="7777777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57AA7472" w14:textId="6F360C17" w:rsidR="00176E0F" w:rsidRPr="00801718" w:rsidRDefault="00176E0F" w:rsidP="00B61602">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Definition </w:t>
            </w:r>
          </w:p>
        </w:tc>
      </w:tr>
      <w:tr w:rsidR="00176E0F" w:rsidRPr="00E722E4" w14:paraId="3707DE25" w14:textId="5E681725" w:rsidTr="006461FC">
        <w:trPr>
          <w:cantSplit/>
          <w:trHeight w:val="627"/>
        </w:trPr>
        <w:tc>
          <w:tcPr>
            <w:cnfStyle w:val="001000000000" w:firstRow="0" w:lastRow="0" w:firstColumn="1" w:lastColumn="0" w:oddVBand="0" w:evenVBand="0" w:oddHBand="0" w:evenHBand="0" w:firstRowFirstColumn="0" w:firstRowLastColumn="0" w:lastRowFirstColumn="0" w:lastRowLastColumn="0"/>
            <w:tcW w:w="2438" w:type="dxa"/>
          </w:tcPr>
          <w:p w14:paraId="29E80CE8" w14:textId="04E478EE" w:rsidR="00176E0F" w:rsidRPr="006461FC" w:rsidRDefault="00176E0F" w:rsidP="00B61602">
            <w:pPr>
              <w:spacing w:line="288" w:lineRule="auto"/>
              <w:rPr>
                <w:b w:val="0"/>
                <w:sz w:val="20"/>
                <w:szCs w:val="20"/>
              </w:rPr>
            </w:pPr>
            <w:r w:rsidRPr="006461FC">
              <w:rPr>
                <w:b w:val="0"/>
                <w:sz w:val="20"/>
                <w:szCs w:val="20"/>
              </w:rPr>
              <w:t>Agency</w:t>
            </w:r>
            <w:r w:rsidR="003061B7">
              <w:rPr>
                <w:b w:val="0"/>
                <w:sz w:val="20"/>
                <w:szCs w:val="20"/>
              </w:rPr>
              <w:t xml:space="preserve"> </w:t>
            </w:r>
            <w:r w:rsidR="00024776">
              <w:rPr>
                <w:b w:val="0"/>
                <w:sz w:val="20"/>
                <w:szCs w:val="20"/>
              </w:rPr>
              <w:t>Parking Permit</w:t>
            </w:r>
          </w:p>
        </w:tc>
        <w:tc>
          <w:tcPr>
            <w:tcW w:w="2438" w:type="dxa"/>
          </w:tcPr>
          <w:p w14:paraId="4643EDD5" w14:textId="0B8B3DE0" w:rsidR="00B61602" w:rsidRPr="00A24379" w:rsidRDefault="00B61602" w:rsidP="00B6160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176E0F" w:rsidRPr="006461FC">
              <w:rPr>
                <w:sz w:val="20"/>
                <w:szCs w:val="20"/>
              </w:rPr>
              <w:t xml:space="preserve">llow an eligible worker to visit, by private vehicle, a residential property within the City of Port Phillip </w:t>
            </w:r>
            <w:proofErr w:type="gramStart"/>
            <w:r w:rsidR="00176E0F" w:rsidRPr="006461FC">
              <w:rPr>
                <w:sz w:val="20"/>
                <w:szCs w:val="20"/>
              </w:rPr>
              <w:t>during the course of</w:t>
            </w:r>
            <w:proofErr w:type="gramEnd"/>
            <w:r w:rsidR="00176E0F" w:rsidRPr="006461FC">
              <w:rPr>
                <w:sz w:val="20"/>
                <w:szCs w:val="20"/>
              </w:rPr>
              <w:t xml:space="preserve"> any day on official duties and be exempt from time-controlled and p</w:t>
            </w:r>
            <w:r w:rsidR="003061B7">
              <w:rPr>
                <w:sz w:val="20"/>
                <w:szCs w:val="20"/>
              </w:rPr>
              <w:t>ermit zone parking restrictions outside a residential property.</w:t>
            </w:r>
          </w:p>
        </w:tc>
        <w:tc>
          <w:tcPr>
            <w:tcW w:w="236" w:type="dxa"/>
            <w:shd w:val="clear" w:color="auto" w:fill="BDD6EE" w:themeFill="accent1" w:themeFillTint="66"/>
          </w:tcPr>
          <w:p w14:paraId="47B1F5BE" w14:textId="77777777"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438" w:type="dxa"/>
          </w:tcPr>
          <w:p w14:paraId="05EF1D1F" w14:textId="319371A0"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6461FC">
              <w:rPr>
                <w:sz w:val="20"/>
                <w:szCs w:val="20"/>
              </w:rPr>
              <w:t>Community Non-Profit Parking Permit</w:t>
            </w:r>
          </w:p>
        </w:tc>
        <w:tc>
          <w:tcPr>
            <w:tcW w:w="2438" w:type="dxa"/>
          </w:tcPr>
          <w:p w14:paraId="5A4CD974" w14:textId="3CA61C4F" w:rsidR="00176E0F" w:rsidRPr="006461FC" w:rsidRDefault="008A466C" w:rsidP="00B61602">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176E0F" w:rsidRPr="00E722E4" w14:paraId="53CC027E" w14:textId="513F3060"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43E1FC25" w14:textId="71BE57EA" w:rsidR="003A33E5" w:rsidRPr="003A33E5" w:rsidRDefault="00176E0F" w:rsidP="00024776">
            <w:pPr>
              <w:spacing w:line="288" w:lineRule="auto"/>
              <w:rPr>
                <w:b w:val="0"/>
                <w:i/>
                <w:sz w:val="20"/>
              </w:rPr>
            </w:pPr>
            <w:r w:rsidRPr="006461FC">
              <w:rPr>
                <w:b w:val="0"/>
                <w:sz w:val="20"/>
              </w:rPr>
              <w:lastRenderedPageBreak/>
              <w:t>Combined Parking Permit</w:t>
            </w:r>
            <w:r w:rsidR="00024776">
              <w:rPr>
                <w:b w:val="0"/>
                <w:sz w:val="20"/>
              </w:rPr>
              <w:br/>
            </w:r>
            <w:r w:rsidR="00024776">
              <w:rPr>
                <w:b w:val="0"/>
                <w:i/>
                <w:sz w:val="18"/>
              </w:rPr>
              <w:t>C</w:t>
            </w:r>
            <w:r w:rsidR="003A33E5" w:rsidRPr="003A33E5">
              <w:rPr>
                <w:b w:val="0"/>
                <w:i/>
                <w:sz w:val="18"/>
              </w:rPr>
              <w:t>ombine</w:t>
            </w:r>
            <w:r w:rsidR="00024776">
              <w:rPr>
                <w:b w:val="0"/>
                <w:i/>
                <w:sz w:val="18"/>
              </w:rPr>
              <w:t>d</w:t>
            </w:r>
            <w:r w:rsidR="003A33E5" w:rsidRPr="003A33E5">
              <w:rPr>
                <w:b w:val="0"/>
                <w:i/>
                <w:sz w:val="18"/>
              </w:rPr>
              <w:t xml:space="preserve"> Reside</w:t>
            </w:r>
            <w:r w:rsidR="00024776">
              <w:rPr>
                <w:b w:val="0"/>
                <w:i/>
                <w:sz w:val="18"/>
              </w:rPr>
              <w:t>nt and Foreshore Parking Permit</w:t>
            </w:r>
          </w:p>
        </w:tc>
        <w:tc>
          <w:tcPr>
            <w:tcW w:w="2438" w:type="dxa"/>
          </w:tcPr>
          <w:p w14:paraId="71DB4139" w14:textId="77777777" w:rsidR="003A33E5" w:rsidRDefault="003A33E5"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 vehicle registration-based permit that functions as both a Resident Parking Permit and a Foreshore Parking Permits. </w:t>
            </w:r>
          </w:p>
          <w:p w14:paraId="4F92F4F4" w14:textId="2982FBE1" w:rsidR="00176E0F" w:rsidRPr="006461FC" w:rsidRDefault="003A33E5"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Private v</w:t>
            </w:r>
            <w:r w:rsidR="006461FC" w:rsidRPr="006461FC">
              <w:rPr>
                <w:sz w:val="20"/>
              </w:rPr>
              <w:t xml:space="preserve">ehicles displaying a valid Combined Parking Permit </w:t>
            </w:r>
            <w:r>
              <w:rPr>
                <w:sz w:val="20"/>
              </w:rPr>
              <w:t xml:space="preserve">may park </w:t>
            </w:r>
            <w:r w:rsidRPr="006461FC">
              <w:rPr>
                <w:sz w:val="20"/>
              </w:rPr>
              <w:t xml:space="preserve">in their designated Residential Parking Area </w:t>
            </w:r>
            <w:r w:rsidRPr="003A33E5">
              <w:rPr>
                <w:b/>
                <w:sz w:val="20"/>
              </w:rPr>
              <w:t>and</w:t>
            </w:r>
            <w:r>
              <w:rPr>
                <w:sz w:val="20"/>
              </w:rPr>
              <w:t xml:space="preserve"> City of Port Phillip F</w:t>
            </w:r>
            <w:r w:rsidRPr="006461FC">
              <w:rPr>
                <w:sz w:val="20"/>
              </w:rPr>
              <w:t xml:space="preserve">oreshore </w:t>
            </w:r>
            <w:r>
              <w:rPr>
                <w:sz w:val="20"/>
              </w:rPr>
              <w:t>Parking Areas and be</w:t>
            </w:r>
            <w:r w:rsidR="006461FC" w:rsidRPr="006461FC">
              <w:rPr>
                <w:sz w:val="20"/>
              </w:rPr>
              <w:t xml:space="preserve"> exempt from time-controlled, permit zone, paid parking and 'No Stopping Anytime – Permit Holders Excepted' parking restrictions.</w:t>
            </w:r>
          </w:p>
        </w:tc>
        <w:tc>
          <w:tcPr>
            <w:tcW w:w="236" w:type="dxa"/>
            <w:shd w:val="clear" w:color="auto" w:fill="BDD6EE" w:themeFill="accent1" w:themeFillTint="66"/>
          </w:tcPr>
          <w:p w14:paraId="126D1D2B" w14:textId="77777777" w:rsidR="00176E0F" w:rsidRPr="006461FC" w:rsidRDefault="00176E0F"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771782E" w14:textId="77777777" w:rsidR="00176E0F" w:rsidRDefault="006D2FA6"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 longer available</w:t>
            </w:r>
            <w:r w:rsidR="008A466C">
              <w:rPr>
                <w:sz w:val="20"/>
              </w:rPr>
              <w:t xml:space="preserve"> – use Resident Parking Permit (if eligible) and single-use, short-term foreshore parking vouchers</w:t>
            </w:r>
          </w:p>
          <w:p w14:paraId="5A7E60DF" w14:textId="794A1C86" w:rsidR="00B55D00" w:rsidRPr="00D47F9F" w:rsidRDefault="00054BE4" w:rsidP="00B61602">
            <w:pPr>
              <w:spacing w:line="288" w:lineRule="auto"/>
              <w:cnfStyle w:val="000000000000" w:firstRow="0" w:lastRow="0" w:firstColumn="0" w:lastColumn="0" w:oddVBand="0" w:evenVBand="0" w:oddHBand="0" w:evenHBand="0" w:firstRowFirstColumn="0" w:firstRowLastColumn="0" w:lastRowFirstColumn="0" w:lastRowLastColumn="0"/>
              <w:rPr>
                <w:b/>
                <w:i/>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50BE2247" w14:textId="77777777" w:rsidR="00176E0F" w:rsidRDefault="006D2FA6" w:rsidP="00B6160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Not applicable</w:t>
            </w:r>
          </w:p>
          <w:p w14:paraId="002FA8AC" w14:textId="3F8AF85C" w:rsidR="00D47F9F" w:rsidRPr="00D47F9F" w:rsidRDefault="00D47F9F" w:rsidP="00B61602">
            <w:pPr>
              <w:spacing w:line="288" w:lineRule="auto"/>
              <w:cnfStyle w:val="000000000000" w:firstRow="0" w:lastRow="0" w:firstColumn="0" w:lastColumn="0" w:oddVBand="0" w:evenVBand="0" w:oddHBand="0" w:evenHBand="0" w:firstRowFirstColumn="0" w:firstRowLastColumn="0" w:lastRowFirstColumn="0" w:lastRowLastColumn="0"/>
              <w:rPr>
                <w:b/>
                <w:sz w:val="20"/>
              </w:rPr>
            </w:pPr>
          </w:p>
        </w:tc>
      </w:tr>
      <w:tr w:rsidR="003061B7" w:rsidRPr="00E722E4" w14:paraId="2B92211B"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480998DC" w14:textId="735B7CA2" w:rsidR="003061B7" w:rsidRPr="006461FC" w:rsidRDefault="003061B7" w:rsidP="003061B7">
            <w:pPr>
              <w:spacing w:line="288" w:lineRule="auto"/>
              <w:rPr>
                <w:b w:val="0"/>
                <w:sz w:val="20"/>
              </w:rPr>
            </w:pPr>
            <w:r>
              <w:rPr>
                <w:b w:val="0"/>
                <w:sz w:val="20"/>
              </w:rPr>
              <w:t>Community Organisation Parking Permit</w:t>
            </w:r>
          </w:p>
        </w:tc>
        <w:tc>
          <w:tcPr>
            <w:tcW w:w="2438" w:type="dxa"/>
          </w:tcPr>
          <w:p w14:paraId="333A027E" w14:textId="79B1716B"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szCs w:val="20"/>
              </w:rPr>
              <w:t>A</w:t>
            </w:r>
            <w:r w:rsidRPr="006461FC">
              <w:rPr>
                <w:sz w:val="20"/>
                <w:szCs w:val="20"/>
              </w:rPr>
              <w:t xml:space="preserve">llow an eligible worker to visit, by private vehicle, a residential property within the City of Port Phillip </w:t>
            </w:r>
            <w:proofErr w:type="gramStart"/>
            <w:r w:rsidRPr="006461FC">
              <w:rPr>
                <w:sz w:val="20"/>
                <w:szCs w:val="20"/>
              </w:rPr>
              <w:t>during the course of</w:t>
            </w:r>
            <w:proofErr w:type="gramEnd"/>
            <w:r w:rsidRPr="006461FC">
              <w:rPr>
                <w:sz w:val="20"/>
                <w:szCs w:val="20"/>
              </w:rPr>
              <w:t xml:space="preserve">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537E7C0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366A0E96" w14:textId="2758FE79"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szCs w:val="20"/>
              </w:rPr>
              <w:t>Community Non-Profit Parking Permit</w:t>
            </w:r>
          </w:p>
        </w:tc>
        <w:tc>
          <w:tcPr>
            <w:tcW w:w="2438" w:type="dxa"/>
          </w:tcPr>
          <w:p w14:paraId="1DBE60BE" w14:textId="526DFA7E"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color w:val="auto"/>
                <w:sz w:val="20"/>
                <w:szCs w:val="20"/>
              </w:rPr>
              <w:t>No change proposed</w:t>
            </w:r>
          </w:p>
        </w:tc>
      </w:tr>
      <w:tr w:rsidR="003061B7" w:rsidRPr="00E722E4" w14:paraId="61493173"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5ADA8789" w14:textId="165EC09E" w:rsidR="003061B7" w:rsidRDefault="00024776" w:rsidP="003061B7">
            <w:pPr>
              <w:spacing w:line="288" w:lineRule="auto"/>
              <w:rPr>
                <w:b w:val="0"/>
                <w:sz w:val="20"/>
              </w:rPr>
            </w:pPr>
            <w:r>
              <w:rPr>
                <w:b w:val="0"/>
                <w:sz w:val="20"/>
              </w:rPr>
              <w:lastRenderedPageBreak/>
              <w:t>Community Service Parking Permit</w:t>
            </w:r>
          </w:p>
        </w:tc>
        <w:tc>
          <w:tcPr>
            <w:tcW w:w="2438" w:type="dxa"/>
          </w:tcPr>
          <w:p w14:paraId="0C8E8B8F" w14:textId="238467E2"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Pr="006461FC">
              <w:rPr>
                <w:sz w:val="20"/>
                <w:szCs w:val="20"/>
              </w:rPr>
              <w:t xml:space="preserve">llow an eligible worker to visit, by private vehicle, a residential property within the City of Port Phillip </w:t>
            </w:r>
            <w:proofErr w:type="gramStart"/>
            <w:r w:rsidRPr="006461FC">
              <w:rPr>
                <w:sz w:val="20"/>
                <w:szCs w:val="20"/>
              </w:rPr>
              <w:t>during the course of</w:t>
            </w:r>
            <w:proofErr w:type="gramEnd"/>
            <w:r w:rsidRPr="006461FC">
              <w:rPr>
                <w:sz w:val="20"/>
                <w:szCs w:val="20"/>
              </w:rPr>
              <w:t xml:space="preserve">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538C98E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3D3D434" w14:textId="299214C8"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sz w:val="20"/>
                <w:szCs w:val="20"/>
              </w:rPr>
              <w:t>Community Non-Profit Parking Permit</w:t>
            </w:r>
          </w:p>
        </w:tc>
        <w:tc>
          <w:tcPr>
            <w:tcW w:w="2438" w:type="dxa"/>
          </w:tcPr>
          <w:p w14:paraId="00809E65" w14:textId="33367885"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3061B7" w:rsidRPr="00E2144F" w14:paraId="08287B90" w14:textId="3F668123"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54886B0C" w14:textId="570A3BE1" w:rsidR="003061B7" w:rsidRPr="006461FC" w:rsidRDefault="003061B7" w:rsidP="00024776">
            <w:pPr>
              <w:spacing w:line="288" w:lineRule="auto"/>
              <w:rPr>
                <w:b w:val="0"/>
                <w:sz w:val="20"/>
              </w:rPr>
            </w:pPr>
            <w:r w:rsidRPr="006461FC">
              <w:rPr>
                <w:b w:val="0"/>
                <w:sz w:val="20"/>
              </w:rPr>
              <w:t>Disabled Persons Parking Permit</w:t>
            </w:r>
            <w:r>
              <w:rPr>
                <w:b w:val="0"/>
                <w:sz w:val="20"/>
              </w:rPr>
              <w:t xml:space="preserve"> </w:t>
            </w:r>
            <w:r w:rsidR="00024776">
              <w:rPr>
                <w:b w:val="0"/>
                <w:sz w:val="20"/>
              </w:rPr>
              <w:br/>
            </w:r>
            <w:r w:rsidR="0086000C" w:rsidRPr="00AF2C8D">
              <w:rPr>
                <w:b w:val="0"/>
                <w:i/>
                <w:sz w:val="18"/>
              </w:rPr>
              <w:t xml:space="preserve">For individuals; </w:t>
            </w:r>
            <w:r w:rsidR="0086000C">
              <w:rPr>
                <w:b w:val="0"/>
                <w:i/>
                <w:sz w:val="18"/>
              </w:rPr>
              <w:t>temporary</w:t>
            </w:r>
            <w:r w:rsidR="0086000C" w:rsidRPr="00AF2C8D">
              <w:rPr>
                <w:b w:val="0"/>
                <w:i/>
                <w:sz w:val="18"/>
              </w:rPr>
              <w:t xml:space="preserve"> permit</w:t>
            </w:r>
          </w:p>
        </w:tc>
        <w:tc>
          <w:tcPr>
            <w:tcW w:w="2438" w:type="dxa"/>
          </w:tcPr>
          <w:p w14:paraId="107F8BF2" w14:textId="052D301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Vehicles displaying a Disabled Persons Parking Permit can park in any designated disabled parking space as per State legislation.</w:t>
            </w:r>
            <w:r>
              <w:rPr>
                <w:color w:val="auto"/>
                <w:sz w:val="20"/>
              </w:rPr>
              <w:t xml:space="preserve"> Temporary permits are valid for a period of three years.</w:t>
            </w:r>
            <w:bookmarkStart w:id="25" w:name="_GoBack"/>
            <w:bookmarkEnd w:id="25"/>
            <w:r w:rsidRPr="006461FC">
              <w:rPr>
                <w:color w:val="auto"/>
                <w:sz w:val="20"/>
              </w:rPr>
              <w:t xml:space="preserve">   </w:t>
            </w:r>
          </w:p>
        </w:tc>
        <w:tc>
          <w:tcPr>
            <w:tcW w:w="236" w:type="dxa"/>
            <w:shd w:val="clear" w:color="auto" w:fill="BDD6EE" w:themeFill="accent1" w:themeFillTint="66"/>
          </w:tcPr>
          <w:p w14:paraId="726C7D2E"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5352EF2F" w14:textId="6A2B552B"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Disabled Persons Parking Permit</w:t>
            </w:r>
          </w:p>
        </w:tc>
        <w:tc>
          <w:tcPr>
            <w:tcW w:w="2438" w:type="dxa"/>
          </w:tcPr>
          <w:p w14:paraId="5A74ED76" w14:textId="5E47C6B4" w:rsidR="003061B7" w:rsidRPr="006461FC"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5D5DCB50"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196D1C79" w14:textId="25A00FC0" w:rsidR="003061B7" w:rsidRPr="006461FC" w:rsidRDefault="003061B7" w:rsidP="00024776">
            <w:pPr>
              <w:spacing w:line="288" w:lineRule="auto"/>
              <w:rPr>
                <w:b w:val="0"/>
                <w:sz w:val="20"/>
              </w:rPr>
            </w:pPr>
            <w:r w:rsidRPr="006461FC">
              <w:rPr>
                <w:b w:val="0"/>
                <w:sz w:val="20"/>
              </w:rPr>
              <w:t>Disabled Persons Parking Permit</w:t>
            </w:r>
            <w:r>
              <w:rPr>
                <w:b w:val="0"/>
                <w:sz w:val="20"/>
              </w:rPr>
              <w:t xml:space="preserve"> </w:t>
            </w:r>
            <w:r w:rsidR="00024776">
              <w:rPr>
                <w:b w:val="0"/>
                <w:sz w:val="20"/>
              </w:rPr>
              <w:br/>
            </w:r>
            <w:r w:rsidR="0086000C" w:rsidRPr="00AF2C8D">
              <w:rPr>
                <w:b w:val="0"/>
                <w:i/>
                <w:sz w:val="18"/>
              </w:rPr>
              <w:t>For individuals; permanent permit</w:t>
            </w:r>
          </w:p>
        </w:tc>
        <w:tc>
          <w:tcPr>
            <w:tcW w:w="2438" w:type="dxa"/>
          </w:tcPr>
          <w:p w14:paraId="09EA1C09" w14:textId="4F72243C"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Vehicles displaying a Disabled Persons Parking Permit can park in any designated disabled parking space as per State legislation.</w:t>
            </w:r>
            <w:r>
              <w:rPr>
                <w:color w:val="auto"/>
                <w:sz w:val="20"/>
              </w:rPr>
              <w:t xml:space="preserve"> Permanent permits do not have an expiration date.</w:t>
            </w:r>
          </w:p>
        </w:tc>
        <w:tc>
          <w:tcPr>
            <w:tcW w:w="236" w:type="dxa"/>
            <w:shd w:val="clear" w:color="auto" w:fill="BDD6EE" w:themeFill="accent1" w:themeFillTint="66"/>
          </w:tcPr>
          <w:p w14:paraId="75424315"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A147737" w14:textId="1CB2C5E9" w:rsidR="003061B7" w:rsidRPr="006461FC" w:rsidRDefault="00BD34C2"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Disabled Persons Parking Permit</w:t>
            </w:r>
          </w:p>
        </w:tc>
        <w:tc>
          <w:tcPr>
            <w:tcW w:w="2438" w:type="dxa"/>
          </w:tcPr>
          <w:p w14:paraId="4E2E32C0" w14:textId="5BAB4936"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r w:rsidR="00BD34C2">
              <w:rPr>
                <w:color w:val="auto"/>
                <w:sz w:val="20"/>
              </w:rPr>
              <w:t xml:space="preserve">; </w:t>
            </w:r>
            <w:r w:rsidR="00554455">
              <w:rPr>
                <w:color w:val="auto"/>
                <w:sz w:val="20"/>
              </w:rPr>
              <w:t>will be valid for a period of three years from 2022 onwards</w:t>
            </w:r>
          </w:p>
        </w:tc>
      </w:tr>
      <w:tr w:rsidR="003061B7" w:rsidRPr="00E2144F" w14:paraId="11E0668C"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22F508" w14:textId="600E9822" w:rsidR="0086000C" w:rsidRPr="006461FC" w:rsidRDefault="003061B7" w:rsidP="00024776">
            <w:pPr>
              <w:spacing w:line="288" w:lineRule="auto"/>
              <w:rPr>
                <w:b w:val="0"/>
                <w:sz w:val="20"/>
              </w:rPr>
            </w:pPr>
            <w:r w:rsidRPr="006461FC">
              <w:rPr>
                <w:b w:val="0"/>
                <w:sz w:val="20"/>
              </w:rPr>
              <w:lastRenderedPageBreak/>
              <w:t>Disabled Persons Parking Permit</w:t>
            </w:r>
            <w:r>
              <w:rPr>
                <w:b w:val="0"/>
                <w:sz w:val="20"/>
              </w:rPr>
              <w:t xml:space="preserve"> </w:t>
            </w:r>
            <w:r w:rsidR="00024776">
              <w:rPr>
                <w:b w:val="0"/>
                <w:sz w:val="20"/>
              </w:rPr>
              <w:br/>
            </w:r>
            <w:r w:rsidR="0086000C" w:rsidRPr="00AF2C8D">
              <w:rPr>
                <w:b w:val="0"/>
                <w:i/>
                <w:sz w:val="18"/>
              </w:rPr>
              <w:t>F</w:t>
            </w:r>
            <w:r w:rsidR="0086000C">
              <w:rPr>
                <w:b w:val="0"/>
                <w:i/>
                <w:sz w:val="18"/>
              </w:rPr>
              <w:t>or o</w:t>
            </w:r>
            <w:r w:rsidR="0086000C" w:rsidRPr="00AF2C8D">
              <w:rPr>
                <w:b w:val="0"/>
                <w:i/>
                <w:sz w:val="18"/>
              </w:rPr>
              <w:t>rganisations</w:t>
            </w:r>
            <w:r w:rsidR="0086000C">
              <w:rPr>
                <w:b w:val="0"/>
                <w:i/>
                <w:sz w:val="18"/>
              </w:rPr>
              <w:t>; temporary permit</w:t>
            </w:r>
          </w:p>
        </w:tc>
        <w:tc>
          <w:tcPr>
            <w:tcW w:w="2438" w:type="dxa"/>
          </w:tcPr>
          <w:p w14:paraId="6E1EDA31" w14:textId="3972026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sz w:val="20"/>
                <w:szCs w:val="20"/>
              </w:rPr>
              <w:t>A</w:t>
            </w:r>
            <w:r w:rsidRPr="006461FC">
              <w:rPr>
                <w:sz w:val="20"/>
                <w:szCs w:val="20"/>
              </w:rPr>
              <w:t xml:space="preserve">llow an eligible worker to visit, by private vehicle, a residential property within the City of Port Phillip </w:t>
            </w:r>
            <w:proofErr w:type="gramStart"/>
            <w:r w:rsidRPr="006461FC">
              <w:rPr>
                <w:sz w:val="20"/>
                <w:szCs w:val="20"/>
              </w:rPr>
              <w:t>during the course of</w:t>
            </w:r>
            <w:proofErr w:type="gramEnd"/>
            <w:r w:rsidRPr="006461FC">
              <w:rPr>
                <w:sz w:val="20"/>
                <w:szCs w:val="20"/>
              </w:rPr>
              <w:t xml:space="preserve"> any day on official duties and be exempt from time-controlled and p</w:t>
            </w:r>
            <w:r>
              <w:rPr>
                <w:sz w:val="20"/>
                <w:szCs w:val="20"/>
              </w:rPr>
              <w:t>ermit zone parking restrictions outside a residential property.</w:t>
            </w:r>
          </w:p>
        </w:tc>
        <w:tc>
          <w:tcPr>
            <w:tcW w:w="236" w:type="dxa"/>
            <w:shd w:val="clear" w:color="auto" w:fill="BDD6EE" w:themeFill="accent1" w:themeFillTint="66"/>
          </w:tcPr>
          <w:p w14:paraId="30A58309"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58A0C636" w14:textId="399CB7A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sz w:val="20"/>
                <w:szCs w:val="20"/>
              </w:rPr>
              <w:t>Community Non-Profit Parking Permit</w:t>
            </w:r>
          </w:p>
        </w:tc>
        <w:tc>
          <w:tcPr>
            <w:tcW w:w="2438" w:type="dxa"/>
          </w:tcPr>
          <w:p w14:paraId="2AE0EC92" w14:textId="1EB2AF39"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54CDFB8F"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82958D" w14:textId="0D430365" w:rsidR="003061B7" w:rsidRPr="006461FC" w:rsidRDefault="003061B7" w:rsidP="003061B7">
            <w:pPr>
              <w:spacing w:line="288" w:lineRule="auto"/>
              <w:rPr>
                <w:b w:val="0"/>
                <w:sz w:val="20"/>
              </w:rPr>
            </w:pPr>
            <w:r w:rsidRPr="00D939D6">
              <w:rPr>
                <w:b w:val="0"/>
                <w:sz w:val="20"/>
              </w:rPr>
              <w:t>Foreshore Club Parking Permit</w:t>
            </w:r>
          </w:p>
        </w:tc>
        <w:tc>
          <w:tcPr>
            <w:tcW w:w="2438" w:type="dxa"/>
          </w:tcPr>
          <w:p w14:paraId="42AFF77F" w14:textId="5EE5F8C8"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color w:val="auto"/>
                <w:sz w:val="20"/>
              </w:rPr>
              <w:t>Any resident or member of an approved foreshore club or association shall be eligible to display a Foreshore Club Parking Permit, which exempts the holder from paying the appropriate fee at designated foreshore paid parking areas. Parking time limits must still be obeyed.</w:t>
            </w:r>
          </w:p>
        </w:tc>
        <w:tc>
          <w:tcPr>
            <w:tcW w:w="236" w:type="dxa"/>
            <w:shd w:val="clear" w:color="auto" w:fill="BDD6EE" w:themeFill="accent1" w:themeFillTint="66"/>
          </w:tcPr>
          <w:p w14:paraId="73B6A298"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0888ACB" w14:textId="3785E84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rPr>
              <w:t>Foreshore Club Parking Permit</w:t>
            </w:r>
          </w:p>
        </w:tc>
        <w:tc>
          <w:tcPr>
            <w:tcW w:w="2438" w:type="dxa"/>
          </w:tcPr>
          <w:p w14:paraId="51416509" w14:textId="6CC802CB"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 change proposed</w:t>
            </w:r>
          </w:p>
        </w:tc>
      </w:tr>
      <w:tr w:rsidR="003061B7" w:rsidRPr="00E2144F" w14:paraId="4373498B" w14:textId="52C6B69C"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14190314" w14:textId="77777777" w:rsidR="003061B7" w:rsidRPr="006461FC" w:rsidRDefault="003061B7" w:rsidP="003061B7">
            <w:pPr>
              <w:spacing w:line="288" w:lineRule="auto"/>
              <w:rPr>
                <w:b w:val="0"/>
                <w:sz w:val="20"/>
              </w:rPr>
            </w:pPr>
            <w:r w:rsidRPr="006461FC">
              <w:rPr>
                <w:b w:val="0"/>
                <w:sz w:val="20"/>
              </w:rPr>
              <w:t>Foreshore Parking Permit</w:t>
            </w:r>
          </w:p>
        </w:tc>
        <w:tc>
          <w:tcPr>
            <w:tcW w:w="2438" w:type="dxa"/>
          </w:tcPr>
          <w:p w14:paraId="1E97DFD9" w14:textId="6B0FFB3A"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Private vehicles displaying a valid Foreshore Parking Permit are exempt from paying the fee at designated </w:t>
            </w:r>
            <w:r w:rsidR="003A33E5">
              <w:rPr>
                <w:color w:val="auto"/>
                <w:sz w:val="20"/>
              </w:rPr>
              <w:t>paid Foreshore Parking Areas</w:t>
            </w:r>
            <w:r w:rsidRPr="006461FC">
              <w:rPr>
                <w:color w:val="auto"/>
                <w:sz w:val="20"/>
              </w:rPr>
              <w:t>. Parking time limits must still be obeyed.</w:t>
            </w:r>
          </w:p>
        </w:tc>
        <w:tc>
          <w:tcPr>
            <w:tcW w:w="236" w:type="dxa"/>
            <w:shd w:val="clear" w:color="auto" w:fill="BDD6EE" w:themeFill="accent1" w:themeFillTint="66"/>
          </w:tcPr>
          <w:p w14:paraId="17F2592C"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FC5E297" w14:textId="77777777"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Foreshore parking vouchers</w:t>
            </w:r>
          </w:p>
          <w:p w14:paraId="6039567E" w14:textId="5917EB1A" w:rsidR="00B55D00" w:rsidRPr="006461FC" w:rsidRDefault="00054BE4"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434A9261" w14:textId="40E43BF4" w:rsidR="003061B7" w:rsidRPr="002A6CD4"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2A6CD4">
              <w:rPr>
                <w:sz w:val="20"/>
              </w:rPr>
              <w:t>Total of 360 single-use</w:t>
            </w:r>
            <w:r>
              <w:rPr>
                <w:sz w:val="20"/>
              </w:rPr>
              <w:t>, short-term</w:t>
            </w:r>
            <w:r w:rsidRPr="002A6CD4">
              <w:rPr>
                <w:sz w:val="20"/>
              </w:rPr>
              <w:t xml:space="preserve"> </w:t>
            </w:r>
            <w:r>
              <w:rPr>
                <w:sz w:val="20"/>
              </w:rPr>
              <w:t>foreshore</w:t>
            </w:r>
            <w:r w:rsidRPr="002A6CD4">
              <w:rPr>
                <w:sz w:val="20"/>
              </w:rPr>
              <w:t xml:space="preserve"> parking vouchers available per household, purchased in smaller booklets.</w:t>
            </w:r>
          </w:p>
          <w:p w14:paraId="2C586A58" w14:textId="2FC9C466"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sz w:val="20"/>
              </w:rPr>
              <w:t>Each voucher allows vehicles to park in paid parking areas along Beach Road and designated foreshore car parks, for the allowable time frame and without purchasing a ticket.</w:t>
            </w:r>
          </w:p>
        </w:tc>
      </w:tr>
      <w:tr w:rsidR="003061B7" w:rsidRPr="00E2144F" w14:paraId="3683A2AB" w14:textId="56F48C7B"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38D93ECD" w14:textId="6A06F4A4" w:rsidR="003061B7" w:rsidRPr="00D939D6" w:rsidRDefault="003061B7" w:rsidP="003061B7">
            <w:pPr>
              <w:spacing w:line="288" w:lineRule="auto"/>
              <w:rPr>
                <w:b w:val="0"/>
                <w:sz w:val="20"/>
              </w:rPr>
            </w:pPr>
            <w:r w:rsidRPr="00D939D6">
              <w:rPr>
                <w:b w:val="0"/>
                <w:sz w:val="20"/>
              </w:rPr>
              <w:lastRenderedPageBreak/>
              <w:t xml:space="preserve">Foreshore </w:t>
            </w:r>
            <w:r>
              <w:rPr>
                <w:b w:val="0"/>
                <w:sz w:val="20"/>
              </w:rPr>
              <w:t>Surf Lifesaving Parking Permit</w:t>
            </w:r>
          </w:p>
        </w:tc>
        <w:tc>
          <w:tcPr>
            <w:tcW w:w="2438" w:type="dxa"/>
          </w:tcPr>
          <w:p w14:paraId="014B0822" w14:textId="4E036150"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 xml:space="preserve">Any </w:t>
            </w:r>
            <w:r>
              <w:rPr>
                <w:color w:val="auto"/>
                <w:sz w:val="20"/>
              </w:rPr>
              <w:t>volunteer lifesaver on shift at an approved</w:t>
            </w:r>
            <w:r w:rsidRPr="006461FC">
              <w:rPr>
                <w:color w:val="auto"/>
                <w:sz w:val="20"/>
              </w:rPr>
              <w:t xml:space="preserve"> foreshore club or association shall be eligible to display a Foreshore </w:t>
            </w:r>
            <w:r>
              <w:rPr>
                <w:color w:val="auto"/>
                <w:sz w:val="20"/>
              </w:rPr>
              <w:t xml:space="preserve">Surf Lifesaving </w:t>
            </w:r>
            <w:r w:rsidRPr="006461FC">
              <w:rPr>
                <w:color w:val="auto"/>
                <w:sz w:val="20"/>
              </w:rPr>
              <w:t>Parking Permit, which exempts the holder from paying the appropriate fee at designated</w:t>
            </w:r>
            <w:r w:rsidR="003A33E5">
              <w:rPr>
                <w:color w:val="auto"/>
                <w:sz w:val="20"/>
              </w:rPr>
              <w:t xml:space="preserve"> paid Foreshore Parking Areas</w:t>
            </w:r>
            <w:r w:rsidRPr="006461FC">
              <w:rPr>
                <w:color w:val="auto"/>
                <w:sz w:val="20"/>
              </w:rPr>
              <w:t>. Parking time limits must still be obeyed.</w:t>
            </w:r>
          </w:p>
        </w:tc>
        <w:tc>
          <w:tcPr>
            <w:tcW w:w="236" w:type="dxa"/>
            <w:shd w:val="clear" w:color="auto" w:fill="BDD6EE" w:themeFill="accent1" w:themeFillTint="66"/>
          </w:tcPr>
          <w:p w14:paraId="6E5F3F1D"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3976909C" w14:textId="2BDB8F9E" w:rsidR="003061B7" w:rsidRP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3061B7">
              <w:rPr>
                <w:sz w:val="20"/>
              </w:rPr>
              <w:t>Foreshore Surf Lifesaving Parking Permit</w:t>
            </w:r>
          </w:p>
        </w:tc>
        <w:tc>
          <w:tcPr>
            <w:tcW w:w="2438" w:type="dxa"/>
          </w:tcPr>
          <w:p w14:paraId="7EBE34B4" w14:textId="1C301FF7" w:rsidR="003061B7" w:rsidRPr="006461FC"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20106303"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06B73E60" w14:textId="13AD305F" w:rsidR="003061B7" w:rsidRPr="00D939D6" w:rsidRDefault="003061B7" w:rsidP="003061B7">
            <w:pPr>
              <w:spacing w:line="288" w:lineRule="auto"/>
              <w:rPr>
                <w:b w:val="0"/>
                <w:sz w:val="20"/>
              </w:rPr>
            </w:pPr>
            <w:r>
              <w:rPr>
                <w:b w:val="0"/>
                <w:sz w:val="20"/>
              </w:rPr>
              <w:t>Musicians Loading Permit</w:t>
            </w:r>
          </w:p>
        </w:tc>
        <w:tc>
          <w:tcPr>
            <w:tcW w:w="2438" w:type="dxa"/>
          </w:tcPr>
          <w:p w14:paraId="3EE09B4D" w14:textId="617EAC75"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 xml:space="preserve">Allows the permit holder to park in loading zones adjacent to a music venue registered with Music Victoria </w:t>
            </w:r>
            <w:proofErr w:type="gramStart"/>
            <w:r>
              <w:rPr>
                <w:color w:val="auto"/>
                <w:sz w:val="20"/>
              </w:rPr>
              <w:t>for the purpose of</w:t>
            </w:r>
            <w:proofErr w:type="gramEnd"/>
            <w:r>
              <w:rPr>
                <w:color w:val="auto"/>
                <w:sz w:val="20"/>
              </w:rPr>
              <w:t xml:space="preserve"> loading or unloading equipment, exempt from time restrictions and paid parking fees.</w:t>
            </w:r>
          </w:p>
        </w:tc>
        <w:tc>
          <w:tcPr>
            <w:tcW w:w="236" w:type="dxa"/>
            <w:shd w:val="clear" w:color="auto" w:fill="BDD6EE" w:themeFill="accent1" w:themeFillTint="66"/>
          </w:tcPr>
          <w:p w14:paraId="49B2BC2D"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8E9F711" w14:textId="6370ABFC" w:rsidR="003061B7" w:rsidRP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061B7">
              <w:rPr>
                <w:sz w:val="20"/>
              </w:rPr>
              <w:t>Musicians Loading Permit</w:t>
            </w:r>
          </w:p>
        </w:tc>
        <w:tc>
          <w:tcPr>
            <w:tcW w:w="2438" w:type="dxa"/>
          </w:tcPr>
          <w:p w14:paraId="72B83684" w14:textId="1130E1E3" w:rsidR="003061B7"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szCs w:val="20"/>
              </w:rPr>
              <w:t>No change proposed</w:t>
            </w:r>
          </w:p>
        </w:tc>
      </w:tr>
      <w:tr w:rsidR="003061B7" w:rsidRPr="00E2144F" w14:paraId="016D6C99" w14:textId="61F8DE6A"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73045B4D" w14:textId="77777777" w:rsidR="003061B7" w:rsidRPr="006461FC" w:rsidRDefault="003061B7" w:rsidP="003061B7">
            <w:pPr>
              <w:spacing w:line="288" w:lineRule="auto"/>
              <w:rPr>
                <w:b w:val="0"/>
                <w:sz w:val="20"/>
              </w:rPr>
            </w:pPr>
            <w:r w:rsidRPr="006461FC">
              <w:rPr>
                <w:b w:val="0"/>
                <w:sz w:val="20"/>
              </w:rPr>
              <w:t>Party Parking Permit</w:t>
            </w:r>
          </w:p>
        </w:tc>
        <w:tc>
          <w:tcPr>
            <w:tcW w:w="2438" w:type="dxa"/>
          </w:tcPr>
          <w:p w14:paraId="092F94D5" w14:textId="623A799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Private vehicles displaying a valid Party Parking Permit are exempt from</w:t>
            </w:r>
            <w:r w:rsidRPr="006461FC">
              <w:rPr>
                <w:sz w:val="20"/>
              </w:rPr>
              <w:t xml:space="preserve"> time-controlled, permit zone, paid parking and 'No Stopping Anytime – Permit Holders Excepted' parking restrictions in the </w:t>
            </w:r>
            <w:r>
              <w:rPr>
                <w:sz w:val="20"/>
              </w:rPr>
              <w:t xml:space="preserve">relevant </w:t>
            </w:r>
            <w:r w:rsidRPr="006461FC">
              <w:rPr>
                <w:sz w:val="20"/>
              </w:rPr>
              <w:t>Residential Parking Area.</w:t>
            </w:r>
          </w:p>
        </w:tc>
        <w:tc>
          <w:tcPr>
            <w:tcW w:w="236" w:type="dxa"/>
            <w:shd w:val="clear" w:color="auto" w:fill="BDD6EE" w:themeFill="accent1" w:themeFillTint="66"/>
          </w:tcPr>
          <w:p w14:paraId="7DB50022"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D414149" w14:textId="6C11E8F4"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 longer available – use visitor parking vouchers (if eligible) or Reserved Parking Permit</w:t>
            </w:r>
          </w:p>
        </w:tc>
        <w:tc>
          <w:tcPr>
            <w:tcW w:w="2438" w:type="dxa"/>
          </w:tcPr>
          <w:p w14:paraId="2379809F" w14:textId="36480196"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3061B7" w:rsidRPr="00E2144F" w14:paraId="4A7025A4" w14:textId="4C2B4141"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0E8E547C" w14:textId="77777777" w:rsidR="003061B7" w:rsidRPr="006461FC" w:rsidRDefault="003061B7" w:rsidP="003061B7">
            <w:pPr>
              <w:spacing w:line="288" w:lineRule="auto"/>
              <w:rPr>
                <w:b w:val="0"/>
                <w:sz w:val="20"/>
              </w:rPr>
            </w:pPr>
            <w:r w:rsidRPr="006461FC">
              <w:rPr>
                <w:b w:val="0"/>
                <w:sz w:val="20"/>
              </w:rPr>
              <w:lastRenderedPageBreak/>
              <w:t>Resident Parking Permit</w:t>
            </w:r>
          </w:p>
        </w:tc>
        <w:tc>
          <w:tcPr>
            <w:tcW w:w="2438" w:type="dxa"/>
          </w:tcPr>
          <w:p w14:paraId="21A73A71" w14:textId="7D5060BB" w:rsidR="003061B7" w:rsidRDefault="003A33E5"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 vehicle registration-based permit that allows p</w:t>
            </w:r>
            <w:r w:rsidR="003061B7" w:rsidRPr="006461FC">
              <w:rPr>
                <w:sz w:val="20"/>
              </w:rPr>
              <w:t>rivate vehicles displaying a</w:t>
            </w:r>
            <w:r>
              <w:rPr>
                <w:sz w:val="20"/>
              </w:rPr>
              <w:t xml:space="preserve"> valid Resident Parking Permit to park in their designated Residential Parking Area</w:t>
            </w:r>
            <w:r w:rsidR="003061B7" w:rsidRPr="006461FC">
              <w:rPr>
                <w:sz w:val="20"/>
              </w:rPr>
              <w:t xml:space="preserve"> </w:t>
            </w:r>
            <w:r>
              <w:rPr>
                <w:sz w:val="20"/>
              </w:rPr>
              <w:t xml:space="preserve">and be </w:t>
            </w:r>
            <w:r w:rsidR="003061B7" w:rsidRPr="006461FC">
              <w:rPr>
                <w:sz w:val="20"/>
              </w:rPr>
              <w:t>exempt from time-controlled, permit zone, paid parking and 'No Stopping Anytime – Permit Holders Excepted' parking restrictions.</w:t>
            </w:r>
          </w:p>
          <w:p w14:paraId="054BDD29" w14:textId="14EA343C"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47F9F">
              <w:rPr>
                <w:sz w:val="20"/>
              </w:rPr>
              <w:t xml:space="preserve">Resident Parking Permit </w:t>
            </w:r>
            <w:r w:rsidR="00D47F9F" w:rsidRPr="00D47F9F">
              <w:rPr>
                <w:sz w:val="20"/>
              </w:rPr>
              <w:t xml:space="preserve">definition and </w:t>
            </w:r>
            <w:r w:rsidR="003A33E5" w:rsidRPr="00D47F9F">
              <w:rPr>
                <w:sz w:val="20"/>
              </w:rPr>
              <w:t xml:space="preserve">provisions </w:t>
            </w:r>
            <w:r w:rsidRPr="00D47F9F">
              <w:rPr>
                <w:b/>
                <w:sz w:val="20"/>
              </w:rPr>
              <w:t>include</w:t>
            </w:r>
            <w:r w:rsidRPr="00D47F9F">
              <w:rPr>
                <w:sz w:val="20"/>
              </w:rPr>
              <w:t xml:space="preserve"> Visitor and Combined Parking Permits.</w:t>
            </w:r>
          </w:p>
        </w:tc>
        <w:tc>
          <w:tcPr>
            <w:tcW w:w="236" w:type="dxa"/>
            <w:shd w:val="clear" w:color="auto" w:fill="BDD6EE" w:themeFill="accent1" w:themeFillTint="66"/>
          </w:tcPr>
          <w:p w14:paraId="398A032C"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E9DA94D" w14:textId="77777777"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Resident Parking Permit</w:t>
            </w:r>
          </w:p>
          <w:p w14:paraId="1558F5EE" w14:textId="45618FFA" w:rsidR="00B55D00" w:rsidRPr="006461FC" w:rsidRDefault="00054BE4"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b/>
                <w:i/>
                <w:color w:val="auto"/>
                <w:sz w:val="20"/>
              </w:rPr>
              <w:t>Note: e</w:t>
            </w:r>
            <w:r w:rsidR="00D47F9F" w:rsidRPr="00D47F9F">
              <w:rPr>
                <w:b/>
                <w:i/>
                <w:color w:val="auto"/>
                <w:sz w:val="20"/>
              </w:rPr>
              <w:t>ffective 1 July 2021 for new applicants and existing permit holders.</w:t>
            </w:r>
          </w:p>
        </w:tc>
        <w:tc>
          <w:tcPr>
            <w:tcW w:w="2438" w:type="dxa"/>
          </w:tcPr>
          <w:p w14:paraId="750E4A9D" w14:textId="77777777" w:rsidR="00AF2C8D"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 vehicle registration-based permit that allows p</w:t>
            </w:r>
            <w:r w:rsidRPr="006461FC">
              <w:rPr>
                <w:sz w:val="20"/>
              </w:rPr>
              <w:t>rivate vehicles displaying a</w:t>
            </w:r>
            <w:r>
              <w:rPr>
                <w:sz w:val="20"/>
              </w:rPr>
              <w:t xml:space="preserve"> valid Resident Parking Permit to park in their designated Residential Parking Area</w:t>
            </w:r>
            <w:r w:rsidRPr="006461FC">
              <w:rPr>
                <w:sz w:val="20"/>
              </w:rPr>
              <w:t xml:space="preserve"> </w:t>
            </w:r>
            <w:r>
              <w:rPr>
                <w:sz w:val="20"/>
              </w:rPr>
              <w:t xml:space="preserve">and be </w:t>
            </w:r>
            <w:r w:rsidRPr="006461FC">
              <w:rPr>
                <w:sz w:val="20"/>
              </w:rPr>
              <w:t>exempt from time-controlled, permit zone, paid parking and 'No Stopping Anytime – Permit Holders Excepted' parking restrictions.</w:t>
            </w:r>
          </w:p>
          <w:p w14:paraId="3273496F" w14:textId="36564C5C"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47F9F">
              <w:rPr>
                <w:sz w:val="20"/>
              </w:rPr>
              <w:t xml:space="preserve">Resident Parking Permit </w:t>
            </w:r>
            <w:r w:rsidR="00B55D00" w:rsidRPr="00D47F9F">
              <w:rPr>
                <w:sz w:val="20"/>
              </w:rPr>
              <w:t>definition</w:t>
            </w:r>
            <w:r w:rsidR="00D47F9F" w:rsidRPr="00D47F9F">
              <w:rPr>
                <w:sz w:val="20"/>
              </w:rPr>
              <w:t xml:space="preserve"> and provisions</w:t>
            </w:r>
            <w:r w:rsidRPr="00D47F9F">
              <w:rPr>
                <w:sz w:val="20"/>
              </w:rPr>
              <w:t xml:space="preserve"> </w:t>
            </w:r>
            <w:r w:rsidRPr="00D47F9F">
              <w:rPr>
                <w:b/>
                <w:sz w:val="20"/>
              </w:rPr>
              <w:t xml:space="preserve">exclude </w:t>
            </w:r>
            <w:r w:rsidRPr="00D47F9F">
              <w:rPr>
                <w:sz w:val="20"/>
              </w:rPr>
              <w:t>Visitor and Combined Parking Permits</w:t>
            </w:r>
            <w:r w:rsidR="00D47F9F" w:rsidRPr="00D47F9F">
              <w:rPr>
                <w:sz w:val="20"/>
              </w:rPr>
              <w:t>.</w:t>
            </w:r>
          </w:p>
        </w:tc>
      </w:tr>
      <w:tr w:rsidR="003061B7" w:rsidRPr="00E2144F" w14:paraId="1DE2844D" w14:textId="77777777"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4D615E87" w14:textId="0BE2176F" w:rsidR="003061B7" w:rsidRPr="006461FC" w:rsidRDefault="003061B7" w:rsidP="003061B7">
            <w:pPr>
              <w:spacing w:line="288" w:lineRule="auto"/>
              <w:rPr>
                <w:b w:val="0"/>
                <w:sz w:val="20"/>
              </w:rPr>
            </w:pPr>
            <w:r>
              <w:rPr>
                <w:b w:val="0"/>
                <w:sz w:val="20"/>
              </w:rPr>
              <w:lastRenderedPageBreak/>
              <w:t xml:space="preserve">Temporary </w:t>
            </w:r>
            <w:r w:rsidRPr="006461FC">
              <w:rPr>
                <w:b w:val="0"/>
                <w:sz w:val="20"/>
              </w:rPr>
              <w:t>Parking Permit</w:t>
            </w:r>
          </w:p>
        </w:tc>
        <w:tc>
          <w:tcPr>
            <w:tcW w:w="2438" w:type="dxa"/>
          </w:tcPr>
          <w:p w14:paraId="54901F4B"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w:t>
            </w:r>
            <w:r w:rsidRPr="006461FC">
              <w:rPr>
                <w:sz w:val="20"/>
              </w:rPr>
              <w:t>llows people or businesses to book parking bays within the City of Port Phillip for their exclusive use, including for:</w:t>
            </w:r>
          </w:p>
          <w:p w14:paraId="380D657A"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Building maintenance</w:t>
            </w:r>
          </w:p>
          <w:p w14:paraId="74FABC01"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Events</w:t>
            </w:r>
          </w:p>
          <w:p w14:paraId="520B6587"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Film crews</w:t>
            </w:r>
          </w:p>
          <w:p w14:paraId="0FBC749F"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Removalists</w:t>
            </w:r>
          </w:p>
          <w:p w14:paraId="4BD2A70B"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School and community groups in buses</w:t>
            </w:r>
          </w:p>
          <w:p w14:paraId="6B5F1C12"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Visiting VIPs</w:t>
            </w:r>
          </w:p>
          <w:p w14:paraId="3AC4DEE4" w14:textId="77777777" w:rsidR="003061B7" w:rsidRPr="006461FC" w:rsidRDefault="003061B7" w:rsidP="003061B7">
            <w:pPr>
              <w:pStyle w:val="ListParagraph"/>
              <w:numPr>
                <w:ilvl w:val="0"/>
                <w:numId w:val="16"/>
              </w:num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Weddings.</w:t>
            </w:r>
          </w:p>
          <w:p w14:paraId="2B743FFB" w14:textId="2DA7B083"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rPr>
              <w:t>Reserved Parking Permits can’t be used for non-vehicles, such as skip bins, containers, cranes or scissor lifts. A Reserved Parking Permit allows a vehicle to park and be exempt from time limits and parking fees in an area for the time shown on the permit. If all bays within a signed area are reserved, Council will change the signs or provide a permit to exempt vehicles from parking fees and time limits.</w:t>
            </w:r>
          </w:p>
        </w:tc>
        <w:tc>
          <w:tcPr>
            <w:tcW w:w="236" w:type="dxa"/>
            <w:shd w:val="clear" w:color="auto" w:fill="BDD6EE" w:themeFill="accent1" w:themeFillTint="66"/>
          </w:tcPr>
          <w:p w14:paraId="25C738FB"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6E1C2E2" w14:textId="683C3A9A" w:rsidR="003061B7"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Reserved Parking Permit</w:t>
            </w:r>
          </w:p>
        </w:tc>
        <w:tc>
          <w:tcPr>
            <w:tcW w:w="2438" w:type="dxa"/>
          </w:tcPr>
          <w:p w14:paraId="7DFE3FCD" w14:textId="65E5D8C9" w:rsidR="003061B7" w:rsidRPr="006461FC" w:rsidRDefault="008A466C"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color w:val="auto"/>
                <w:sz w:val="20"/>
                <w:szCs w:val="20"/>
              </w:rPr>
              <w:t>No change proposed</w:t>
            </w:r>
            <w:r w:rsidR="003061B7">
              <w:rPr>
                <w:sz w:val="20"/>
              </w:rPr>
              <w:t>; expanded to include party guests and tradespeople</w:t>
            </w:r>
          </w:p>
        </w:tc>
      </w:tr>
      <w:tr w:rsidR="003061B7" w:rsidRPr="00E2144F" w14:paraId="15BAF604" w14:textId="0BD4F39B"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4B60E3D0" w14:textId="77777777" w:rsidR="003061B7" w:rsidRPr="006461FC" w:rsidRDefault="003061B7" w:rsidP="003061B7">
            <w:pPr>
              <w:spacing w:line="288" w:lineRule="auto"/>
              <w:rPr>
                <w:b w:val="0"/>
                <w:sz w:val="20"/>
              </w:rPr>
            </w:pPr>
            <w:r w:rsidRPr="006461FC">
              <w:rPr>
                <w:b w:val="0"/>
                <w:sz w:val="20"/>
              </w:rPr>
              <w:lastRenderedPageBreak/>
              <w:t>Tradesperson Parking Permit</w:t>
            </w:r>
          </w:p>
        </w:tc>
        <w:tc>
          <w:tcPr>
            <w:tcW w:w="2438" w:type="dxa"/>
          </w:tcPr>
          <w:p w14:paraId="5F10773B" w14:textId="756548EE"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color w:val="auto"/>
                <w:sz w:val="20"/>
              </w:rPr>
              <w:t>Private vehicles displaying a valid Tradesperson Parking Permit are exempt from</w:t>
            </w:r>
            <w:r w:rsidRPr="006461FC">
              <w:rPr>
                <w:sz w:val="20"/>
              </w:rPr>
              <w:t xml:space="preserve"> time-controlled, permit zone, paid parking and 'No Stopping Anytime – Permit Holders Excepted' parking restrictions in the </w:t>
            </w:r>
            <w:r>
              <w:rPr>
                <w:sz w:val="20"/>
              </w:rPr>
              <w:t>relevant</w:t>
            </w:r>
            <w:r w:rsidRPr="006461FC">
              <w:rPr>
                <w:sz w:val="20"/>
              </w:rPr>
              <w:t xml:space="preserve"> Residential Parking Area.</w:t>
            </w:r>
          </w:p>
        </w:tc>
        <w:tc>
          <w:tcPr>
            <w:tcW w:w="236" w:type="dxa"/>
            <w:shd w:val="clear" w:color="auto" w:fill="BDD6EE" w:themeFill="accent1" w:themeFillTint="66"/>
          </w:tcPr>
          <w:p w14:paraId="210C0A0B"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686BBF44" w14:textId="3EC38690"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 longer available - use visitor parking vouchers (if eligible) or Reserved Parking Permits</w:t>
            </w:r>
          </w:p>
        </w:tc>
        <w:tc>
          <w:tcPr>
            <w:tcW w:w="2438" w:type="dxa"/>
          </w:tcPr>
          <w:p w14:paraId="03923157" w14:textId="15F6A2EB" w:rsidR="003061B7" w:rsidRPr="00B61602"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3061B7" w:rsidRPr="00E722E4" w14:paraId="7DDD4353" w14:textId="1A7B9AA5" w:rsidTr="006461FC">
        <w:trPr>
          <w:cantSplit/>
        </w:trPr>
        <w:tc>
          <w:tcPr>
            <w:cnfStyle w:val="001000000000" w:firstRow="0" w:lastRow="0" w:firstColumn="1" w:lastColumn="0" w:oddVBand="0" w:evenVBand="0" w:oddHBand="0" w:evenHBand="0" w:firstRowFirstColumn="0" w:firstRowLastColumn="0" w:lastRowFirstColumn="0" w:lastRowLastColumn="0"/>
            <w:tcW w:w="2438" w:type="dxa"/>
          </w:tcPr>
          <w:p w14:paraId="407CBA4A" w14:textId="77777777" w:rsidR="003061B7" w:rsidRPr="006461FC" w:rsidRDefault="003061B7" w:rsidP="003061B7">
            <w:pPr>
              <w:spacing w:line="288" w:lineRule="auto"/>
              <w:rPr>
                <w:b w:val="0"/>
                <w:sz w:val="20"/>
              </w:rPr>
            </w:pPr>
            <w:r w:rsidRPr="006461FC">
              <w:rPr>
                <w:b w:val="0"/>
                <w:sz w:val="20"/>
              </w:rPr>
              <w:t>Visitor Parking Permit</w:t>
            </w:r>
          </w:p>
        </w:tc>
        <w:tc>
          <w:tcPr>
            <w:tcW w:w="2438" w:type="dxa"/>
          </w:tcPr>
          <w:p w14:paraId="0C0383A0" w14:textId="60D93348" w:rsidR="003061B7" w:rsidRPr="006461FC"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 transferrable permit that allows private </w:t>
            </w:r>
            <w:r w:rsidR="003061B7" w:rsidRPr="006461FC">
              <w:rPr>
                <w:sz w:val="20"/>
              </w:rPr>
              <w:t xml:space="preserve">vehicles displaying a valid Visitor Parking Permit </w:t>
            </w:r>
            <w:r>
              <w:rPr>
                <w:sz w:val="20"/>
              </w:rPr>
              <w:t xml:space="preserve">to park in the permit holder’s </w:t>
            </w:r>
            <w:r w:rsidRPr="006461FC">
              <w:rPr>
                <w:sz w:val="20"/>
              </w:rPr>
              <w:t xml:space="preserve">designated Residential Parking Area </w:t>
            </w:r>
            <w:r>
              <w:rPr>
                <w:sz w:val="20"/>
              </w:rPr>
              <w:t>and be</w:t>
            </w:r>
            <w:r w:rsidR="003061B7" w:rsidRPr="006461FC">
              <w:rPr>
                <w:sz w:val="20"/>
              </w:rPr>
              <w:t xml:space="preserve"> exempt from time-controlled, permit zone, paid parking and 'No Stopping Anytime – Permit Holders Excepted' parking restrictions.</w:t>
            </w:r>
          </w:p>
        </w:tc>
        <w:tc>
          <w:tcPr>
            <w:tcW w:w="236" w:type="dxa"/>
            <w:shd w:val="clear" w:color="auto" w:fill="BDD6EE" w:themeFill="accent1" w:themeFillTint="66"/>
          </w:tcPr>
          <w:p w14:paraId="6071B3D0" w14:textId="77777777"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6A38E0E7" w14:textId="0146CB38"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Visitor parking vouchers</w:t>
            </w:r>
          </w:p>
        </w:tc>
        <w:tc>
          <w:tcPr>
            <w:tcW w:w="2438" w:type="dxa"/>
          </w:tcPr>
          <w:p w14:paraId="27868416" w14:textId="6AADB7FD" w:rsidR="003061B7" w:rsidRPr="002A6CD4"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2A6CD4">
              <w:rPr>
                <w:sz w:val="20"/>
              </w:rPr>
              <w:t>Total of 360 single-use</w:t>
            </w:r>
            <w:r>
              <w:rPr>
                <w:sz w:val="20"/>
              </w:rPr>
              <w:t>, short-term</w:t>
            </w:r>
            <w:r w:rsidRPr="002A6CD4">
              <w:rPr>
                <w:sz w:val="20"/>
              </w:rPr>
              <w:t xml:space="preserve"> visitor parking vouchers available per household</w:t>
            </w:r>
            <w:r>
              <w:rPr>
                <w:sz w:val="20"/>
              </w:rPr>
              <w:t>, purchased in smaller booklets</w:t>
            </w:r>
          </w:p>
          <w:p w14:paraId="12E85CB9" w14:textId="70C74FC2" w:rsidR="003061B7" w:rsidRPr="006461FC" w:rsidRDefault="003061B7" w:rsidP="003061B7">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2A6CD4">
              <w:rPr>
                <w:sz w:val="20"/>
              </w:rPr>
              <w:t>Each voucher al</w:t>
            </w:r>
            <w:r>
              <w:rPr>
                <w:sz w:val="20"/>
              </w:rPr>
              <w:t>lows a vehicle to be parked in the relevant</w:t>
            </w:r>
            <w:r w:rsidRPr="002A6CD4">
              <w:rPr>
                <w:sz w:val="20"/>
              </w:rPr>
              <w:t xml:space="preserve"> </w:t>
            </w:r>
            <w:r>
              <w:rPr>
                <w:sz w:val="20"/>
              </w:rPr>
              <w:t>Residential Parking Area for up to 24 hours</w:t>
            </w:r>
          </w:p>
        </w:tc>
      </w:tr>
    </w:tbl>
    <w:p w14:paraId="6D5CBF6B" w14:textId="47F79B8A" w:rsidR="00AD6F51" w:rsidRDefault="00AD6F51" w:rsidP="00AD6F51">
      <w:pPr>
        <w:pStyle w:val="Heading3"/>
        <w:spacing w:line="288" w:lineRule="auto"/>
      </w:pPr>
      <w:bookmarkStart w:id="26" w:name="_Toc20322838"/>
      <w:bookmarkEnd w:id="24"/>
      <w:r>
        <w:t>2.4.3 Parking P</w:t>
      </w:r>
      <w:r w:rsidRPr="000C519C">
        <w:t xml:space="preserve">ermit </w:t>
      </w:r>
      <w:r>
        <w:t>provisions</w:t>
      </w:r>
      <w:bookmarkEnd w:id="26"/>
    </w:p>
    <w:p w14:paraId="05CB5E9D" w14:textId="77777777" w:rsidR="0013607F" w:rsidRDefault="0013607F" w:rsidP="0013607F">
      <w:pPr>
        <w:spacing w:line="288" w:lineRule="auto"/>
      </w:pPr>
      <w:r>
        <w:t xml:space="preserve">In many locations across our municipality, there are now significantly more Parking Permits issued than there are available spaces. </w:t>
      </w:r>
    </w:p>
    <w:p w14:paraId="0D24838B" w14:textId="1AB3C1AB" w:rsidR="00AD6F51" w:rsidRPr="0013607F" w:rsidRDefault="0013607F" w:rsidP="0013607F">
      <w:pPr>
        <w:spacing w:line="288" w:lineRule="auto"/>
        <w:rPr>
          <w:lang w:val="en-US"/>
        </w:rPr>
      </w:pPr>
      <w:r>
        <w:t xml:space="preserve">This has led to residents finding it difficult to find a space where they live and has prompted changes to Parking Permit provisions. These changes are designed to </w:t>
      </w:r>
      <w:r>
        <w:rPr>
          <w:lang w:val="en-US"/>
        </w:rPr>
        <w:t>better</w:t>
      </w:r>
      <w:r w:rsidR="00AD6F51">
        <w:rPr>
          <w:lang w:val="en-US"/>
        </w:rPr>
        <w:t xml:space="preserve"> m</w:t>
      </w:r>
      <w:r w:rsidR="00AD6F51" w:rsidRPr="00AD6F51">
        <w:rPr>
          <w:lang w:val="en-US"/>
        </w:rPr>
        <w:t>anage and respond to supply and demand</w:t>
      </w:r>
      <w:r w:rsidR="00AD6F51">
        <w:rPr>
          <w:lang w:val="en-US"/>
        </w:rPr>
        <w:t>, and to p</w:t>
      </w:r>
      <w:r w:rsidR="00AD6F51" w:rsidRPr="00AD6F51">
        <w:rPr>
          <w:lang w:val="en-US"/>
        </w:rPr>
        <w:t xml:space="preserve">romote use of existing </w:t>
      </w:r>
      <w:r>
        <w:rPr>
          <w:lang w:val="en-US"/>
        </w:rPr>
        <w:t xml:space="preserve">off-street </w:t>
      </w:r>
      <w:r w:rsidR="00AD6F51" w:rsidRPr="00AD6F51">
        <w:rPr>
          <w:lang w:val="en-US"/>
        </w:rPr>
        <w:t xml:space="preserve">parking resources to </w:t>
      </w:r>
      <w:r w:rsidR="00AD6F51" w:rsidRPr="0013607F">
        <w:rPr>
          <w:lang w:val="en-US"/>
        </w:rPr>
        <w:t>reduce pressure on local parking availability</w:t>
      </w:r>
      <w:r w:rsidRPr="0013607F">
        <w:rPr>
          <w:lang w:val="en-US"/>
        </w:rPr>
        <w:t>.</w:t>
      </w:r>
    </w:p>
    <w:p w14:paraId="43016E7A" w14:textId="7C07D48F" w:rsidR="006E431A" w:rsidRDefault="0013607F" w:rsidP="0013607F">
      <w:pPr>
        <w:spacing w:line="288" w:lineRule="auto"/>
        <w:rPr>
          <w:color w:val="auto"/>
        </w:rPr>
      </w:pPr>
      <w:r w:rsidRPr="0013607F">
        <w:rPr>
          <w:lang w:val="en-US"/>
        </w:rPr>
        <w:t>Parking Permit provisions will be reduced for residents with off-street carparking accessed by a driveway directly from the street to the property, a</w:t>
      </w:r>
      <w:r w:rsidRPr="0013607F">
        <w:t>s d</w:t>
      </w:r>
      <w:r w:rsidRPr="0013607F">
        <w:rPr>
          <w:color w:val="auto"/>
        </w:rPr>
        <w:t>riveways remove</w:t>
      </w:r>
      <w:r>
        <w:rPr>
          <w:color w:val="auto"/>
        </w:rPr>
        <w:t xml:space="preserve"> kerb space that could otherwise be utilised for</w:t>
      </w:r>
      <w:r w:rsidRPr="0013607F">
        <w:rPr>
          <w:color w:val="auto"/>
        </w:rPr>
        <w:t xml:space="preserve"> car spaces from the local on-street supply. </w:t>
      </w:r>
    </w:p>
    <w:p w14:paraId="20C4E07A" w14:textId="584396BE" w:rsidR="002A6CD4" w:rsidRDefault="0013607F" w:rsidP="00922DFF">
      <w:pPr>
        <w:spacing w:line="288" w:lineRule="auto"/>
        <w:rPr>
          <w:lang w:val="en-US"/>
        </w:rPr>
      </w:pPr>
      <w:r w:rsidRPr="0013607F">
        <w:rPr>
          <w:color w:val="auto"/>
        </w:rPr>
        <w:lastRenderedPageBreak/>
        <w:t xml:space="preserve">Rear access laneways will not be </w:t>
      </w:r>
      <w:proofErr w:type="gramStart"/>
      <w:r w:rsidRPr="0013607F">
        <w:rPr>
          <w:color w:val="auto"/>
        </w:rPr>
        <w:t>taken into account</w:t>
      </w:r>
      <w:proofErr w:type="gramEnd"/>
      <w:r w:rsidRPr="0013607F">
        <w:rPr>
          <w:color w:val="auto"/>
        </w:rPr>
        <w:t>, as these do not remove</w:t>
      </w:r>
      <w:r>
        <w:rPr>
          <w:color w:val="auto"/>
        </w:rPr>
        <w:t xml:space="preserve"> kerb space that could otherwise be allocated to</w:t>
      </w:r>
      <w:r w:rsidRPr="0013607F">
        <w:rPr>
          <w:color w:val="auto"/>
        </w:rPr>
        <w:t xml:space="preserve"> on-street carparking.</w:t>
      </w:r>
      <w:r w:rsidR="00922DFF">
        <w:rPr>
          <w:color w:val="auto"/>
        </w:rPr>
        <w:t xml:space="preserve"> </w:t>
      </w:r>
      <w:r w:rsidR="00A24379">
        <w:rPr>
          <w:lang w:val="en-US"/>
        </w:rPr>
        <w:t xml:space="preserve">Changes to Parking Permit </w:t>
      </w:r>
      <w:r w:rsidR="002A6CD4">
        <w:rPr>
          <w:lang w:val="en-US"/>
        </w:rPr>
        <w:t xml:space="preserve">provisions are outlined in Table 6 </w:t>
      </w:r>
      <w:r w:rsidR="00042C01">
        <w:rPr>
          <w:lang w:val="en-US"/>
        </w:rPr>
        <w:t xml:space="preserve">for existing permit holders </w:t>
      </w:r>
      <w:r w:rsidR="00054BE4">
        <w:rPr>
          <w:lang w:val="en-US"/>
        </w:rPr>
        <w:t xml:space="preserve">and </w:t>
      </w:r>
      <w:r w:rsidR="00042C01">
        <w:rPr>
          <w:lang w:val="en-US"/>
        </w:rPr>
        <w:t xml:space="preserve">Table </w:t>
      </w:r>
      <w:r w:rsidR="00054BE4">
        <w:rPr>
          <w:lang w:val="en-US"/>
        </w:rPr>
        <w:t xml:space="preserve">7 </w:t>
      </w:r>
      <w:r w:rsidR="00042C01">
        <w:rPr>
          <w:lang w:val="en-US"/>
        </w:rPr>
        <w:t xml:space="preserve">for new applicants </w:t>
      </w:r>
      <w:r w:rsidR="002A6CD4">
        <w:rPr>
          <w:lang w:val="en-US"/>
        </w:rPr>
        <w:t>below.</w:t>
      </w:r>
    </w:p>
    <w:p w14:paraId="71CA0076" w14:textId="77777777" w:rsidR="002A6CD4" w:rsidRDefault="002A6CD4" w:rsidP="002A6CD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7DE2CA9C" w14:textId="77777777" w:rsidR="002A6CD4" w:rsidRDefault="002A6CD4" w:rsidP="002A6CD4">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pPr>
      <w:r>
        <w:t xml:space="preserve">Existing permit holders </w:t>
      </w:r>
      <w:proofErr w:type="gramStart"/>
      <w:r>
        <w:t>are considered to be</w:t>
      </w:r>
      <w:proofErr w:type="gramEnd"/>
      <w:r>
        <w:t xml:space="preserve"> eligible residents who held a valid Resident, Visitor and/or Combined Parking Permit prior to the Policy implementation date.</w:t>
      </w:r>
    </w:p>
    <w:p w14:paraId="6DA58646" w14:textId="77777777" w:rsidR="0098644C" w:rsidRPr="00B61602" w:rsidRDefault="0098644C" w:rsidP="0098644C">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t>New applicants are eligible residents applying for their first permit after the Policy implementation date.</w:t>
      </w:r>
    </w:p>
    <w:p w14:paraId="3C82A5DF" w14:textId="6592F2CD" w:rsidR="00B61602" w:rsidRDefault="00B61602" w:rsidP="00B61602">
      <w:pPr>
        <w:pStyle w:val="Caption"/>
        <w:spacing w:after="120"/>
        <w:rPr>
          <w:i w:val="0"/>
          <w:sz w:val="20"/>
          <w:szCs w:val="22"/>
        </w:rPr>
      </w:pPr>
      <w:r>
        <w:rPr>
          <w:i w:val="0"/>
          <w:sz w:val="20"/>
          <w:szCs w:val="22"/>
        </w:rPr>
        <w:t xml:space="preserve">Table 6: Parking Permit </w:t>
      </w:r>
      <w:r w:rsidR="002A6CD4">
        <w:rPr>
          <w:i w:val="0"/>
          <w:sz w:val="20"/>
          <w:szCs w:val="22"/>
        </w:rPr>
        <w:t>provision</w:t>
      </w:r>
      <w:r>
        <w:rPr>
          <w:i w:val="0"/>
          <w:sz w:val="20"/>
          <w:szCs w:val="22"/>
        </w:rPr>
        <w:t xml:space="preserve">s </w:t>
      </w:r>
      <w:r w:rsidR="00EF4694">
        <w:rPr>
          <w:i w:val="0"/>
          <w:sz w:val="20"/>
          <w:szCs w:val="22"/>
        </w:rPr>
        <w:t>– existing permit holders</w:t>
      </w:r>
    </w:p>
    <w:tbl>
      <w:tblPr>
        <w:tblStyle w:val="ListTable3-Accent1"/>
        <w:tblW w:w="9637"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644"/>
        <w:gridCol w:w="2494"/>
        <w:gridCol w:w="2721"/>
        <w:gridCol w:w="2778"/>
      </w:tblGrid>
      <w:tr w:rsidR="00E85D24" w:rsidRPr="00281964" w14:paraId="0B1D04B1" w14:textId="669A7AE0" w:rsidTr="0098644C">
        <w:trPr>
          <w:cnfStyle w:val="100000000000" w:firstRow="1" w:lastRow="0" w:firstColumn="0" w:lastColumn="0" w:oddVBand="0" w:evenVBand="0" w:oddHBand="0" w:evenHBand="0" w:firstRowFirstColumn="0" w:firstRowLastColumn="0" w:lastRowFirstColumn="0" w:lastRowLastColumn="0"/>
          <w:trHeight w:val="654"/>
          <w:tblHeader/>
        </w:trPr>
        <w:tc>
          <w:tcPr>
            <w:cnfStyle w:val="001000000100" w:firstRow="0" w:lastRow="0" w:firstColumn="1" w:lastColumn="0" w:oddVBand="0" w:evenVBand="0" w:oddHBand="0" w:evenHBand="0" w:firstRowFirstColumn="1" w:firstRowLastColumn="0" w:lastRowFirstColumn="0" w:lastRowLastColumn="0"/>
            <w:tcW w:w="1644" w:type="dxa"/>
            <w:shd w:val="clear" w:color="auto" w:fill="9CC2E5" w:themeFill="accent1" w:themeFillTint="99"/>
          </w:tcPr>
          <w:p w14:paraId="5CBA6D43" w14:textId="77777777" w:rsidR="00EF4694" w:rsidRPr="00801718" w:rsidRDefault="00EF4694" w:rsidP="00B61602">
            <w:pPr>
              <w:spacing w:line="288" w:lineRule="auto"/>
              <w:rPr>
                <w:color w:val="auto"/>
              </w:rPr>
            </w:pPr>
            <w:r w:rsidRPr="00801718">
              <w:rPr>
                <w:color w:val="auto"/>
              </w:rPr>
              <w:t>Property type</w:t>
            </w:r>
          </w:p>
        </w:tc>
        <w:tc>
          <w:tcPr>
            <w:tcW w:w="2494" w:type="dxa"/>
            <w:shd w:val="clear" w:color="auto" w:fill="9CC2E5" w:themeFill="accent1" w:themeFillTint="99"/>
          </w:tcPr>
          <w:p w14:paraId="67F7571B" w14:textId="77777777" w:rsidR="00054BE4" w:rsidRDefault="00EF4694" w:rsidP="00B61602">
            <w:pPr>
              <w:spacing w:line="288"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Provision</w:t>
            </w:r>
            <w:r w:rsidRPr="00801718">
              <w:rPr>
                <w:color w:val="auto"/>
              </w:rPr>
              <w:t xml:space="preserve"> prior to </w:t>
            </w:r>
          </w:p>
          <w:p w14:paraId="76FE9407" w14:textId="23BEC0CE" w:rsidR="00EF4694" w:rsidRPr="00801718" w:rsidRDefault="001239E7" w:rsidP="00B61602">
            <w:pPr>
              <w:spacing w:line="288" w:lineRule="auto"/>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30 Ju</w:t>
            </w:r>
            <w:r w:rsidR="005F1DF1">
              <w:rPr>
                <w:color w:val="auto"/>
              </w:rPr>
              <w:t>ne</w:t>
            </w:r>
            <w:r>
              <w:rPr>
                <w:color w:val="auto"/>
              </w:rPr>
              <w:t xml:space="preserve"> 2021</w:t>
            </w:r>
          </w:p>
        </w:tc>
        <w:tc>
          <w:tcPr>
            <w:tcW w:w="2721" w:type="dxa"/>
            <w:shd w:val="clear" w:color="auto" w:fill="9CC2E5" w:themeFill="accent1" w:themeFillTint="99"/>
          </w:tcPr>
          <w:p w14:paraId="47625FE9" w14:textId="77777777" w:rsidR="00054BE4" w:rsidRDefault="00EF4694" w:rsidP="00B61602">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Provision</w:t>
            </w:r>
            <w:r w:rsidR="00054BE4">
              <w:rPr>
                <w:color w:val="auto"/>
              </w:rPr>
              <w:t xml:space="preserve"> e</w:t>
            </w:r>
            <w:r w:rsidR="00D47F9F">
              <w:rPr>
                <w:color w:val="auto"/>
              </w:rPr>
              <w:t xml:space="preserve">ffective </w:t>
            </w:r>
          </w:p>
          <w:p w14:paraId="3DCA0B37" w14:textId="697C6929" w:rsidR="00EF4694" w:rsidRPr="00076920" w:rsidRDefault="00EF4694" w:rsidP="0098644C">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sz w:val="20"/>
              </w:rPr>
            </w:pPr>
            <w:r w:rsidRPr="00D47F9F">
              <w:rPr>
                <w:color w:val="auto"/>
              </w:rPr>
              <w:t xml:space="preserve">1 July 2021 </w:t>
            </w:r>
          </w:p>
        </w:tc>
        <w:tc>
          <w:tcPr>
            <w:tcW w:w="2778" w:type="dxa"/>
            <w:shd w:val="clear" w:color="auto" w:fill="9CC2E5" w:themeFill="accent1" w:themeFillTint="99"/>
          </w:tcPr>
          <w:p w14:paraId="29BB87B8" w14:textId="77777777" w:rsidR="00054BE4" w:rsidRDefault="00EF4694" w:rsidP="00D47F9F">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Provision effective</w:t>
            </w:r>
            <w:r w:rsidR="00D47F9F" w:rsidRPr="00D47F9F">
              <w:rPr>
                <w:color w:val="auto"/>
              </w:rPr>
              <w:t xml:space="preserve"> </w:t>
            </w:r>
          </w:p>
          <w:p w14:paraId="4F68DEDB" w14:textId="19B401F3" w:rsidR="00EF4694" w:rsidRDefault="00EF4694" w:rsidP="00D47F9F">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sidRPr="00D47F9F">
              <w:rPr>
                <w:color w:val="auto"/>
              </w:rPr>
              <w:t>1 July 2025</w:t>
            </w:r>
          </w:p>
        </w:tc>
      </w:tr>
      <w:tr w:rsidR="00E85D24" w:rsidRPr="005178FD" w14:paraId="15F0C9A6" w14:textId="053A5E9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349A741" w14:textId="77777777" w:rsidR="00EF4694" w:rsidRPr="00D939D6" w:rsidRDefault="00EF4694" w:rsidP="00B61602">
            <w:pPr>
              <w:spacing w:line="288" w:lineRule="auto"/>
              <w:rPr>
                <w:b w:val="0"/>
                <w:sz w:val="20"/>
              </w:rPr>
            </w:pPr>
            <w:r w:rsidRPr="00D939D6">
              <w:rPr>
                <w:b w:val="0"/>
                <w:sz w:val="20"/>
              </w:rPr>
              <w:t>Higher density developments and single dwellings on a lot built prior to 1 October 2002.</w:t>
            </w:r>
          </w:p>
        </w:tc>
        <w:tc>
          <w:tcPr>
            <w:tcW w:w="2494" w:type="dxa"/>
          </w:tcPr>
          <w:p w14:paraId="6BA26837" w14:textId="2DFD591B" w:rsidR="00EF4694" w:rsidRP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 xml:space="preserve">Maximum of three </w:t>
            </w:r>
            <w:r w:rsidR="00054BE4">
              <w:rPr>
                <w:sz w:val="20"/>
              </w:rPr>
              <w:t xml:space="preserve">annual </w:t>
            </w:r>
            <w:r w:rsidRPr="00EF4694">
              <w:rPr>
                <w:sz w:val="20"/>
              </w:rPr>
              <w:t xml:space="preserve">Resident Parking Permits (includes Resident, Visitor and Combined Parking Permits), </w:t>
            </w:r>
            <w:r w:rsidRPr="00EF4694">
              <w:rPr>
                <w:b/>
                <w:sz w:val="20"/>
              </w:rPr>
              <w:t>including</w:t>
            </w:r>
          </w:p>
          <w:p w14:paraId="5084ECB5" w14:textId="4E4BA12C" w:rsidR="00EF4694" w:rsidRP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 xml:space="preserve">Maximum of two </w:t>
            </w:r>
            <w:r w:rsidR="00054BE4">
              <w:rPr>
                <w:sz w:val="20"/>
              </w:rPr>
              <w:t xml:space="preserve">annual </w:t>
            </w:r>
            <w:r w:rsidRPr="00EF4694">
              <w:rPr>
                <w:sz w:val="20"/>
              </w:rPr>
              <w:t xml:space="preserve">Visitor Parking Permits, </w:t>
            </w:r>
            <w:r w:rsidRPr="00EF4694">
              <w:rPr>
                <w:b/>
                <w:sz w:val="20"/>
              </w:rPr>
              <w:t>and</w:t>
            </w:r>
          </w:p>
          <w:p w14:paraId="566657D2" w14:textId="682F4306" w:rsidR="00EF4694" w:rsidRP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Maximum of three</w:t>
            </w:r>
            <w:r w:rsidR="00054BE4">
              <w:rPr>
                <w:sz w:val="20"/>
              </w:rPr>
              <w:t xml:space="preserve"> annual</w:t>
            </w:r>
            <w:r w:rsidRPr="00EF4694">
              <w:rPr>
                <w:sz w:val="20"/>
              </w:rPr>
              <w:t xml:space="preserve"> Foreshore Parking Permits</w:t>
            </w:r>
          </w:p>
        </w:tc>
        <w:tc>
          <w:tcPr>
            <w:tcW w:w="2721" w:type="dxa"/>
          </w:tcPr>
          <w:p w14:paraId="0837F597" w14:textId="0917E304" w:rsidR="00D47F9F"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sidRPr="00EF4694">
              <w:rPr>
                <w:sz w:val="20"/>
              </w:rPr>
              <w:t>Maximum of t</w:t>
            </w:r>
            <w:r>
              <w:rPr>
                <w:sz w:val="20"/>
              </w:rPr>
              <w:t>hree</w:t>
            </w:r>
            <w:r w:rsidRPr="00EF4694">
              <w:rPr>
                <w:sz w:val="20"/>
              </w:rPr>
              <w:t xml:space="preserve"> </w:t>
            </w:r>
            <w:r w:rsidR="00054BE4">
              <w:rPr>
                <w:sz w:val="20"/>
              </w:rPr>
              <w:t xml:space="preserve">annual </w:t>
            </w:r>
            <w:r w:rsidRPr="00EF4694">
              <w:rPr>
                <w:sz w:val="20"/>
              </w:rPr>
              <w:t>Resident Parking Permits (</w:t>
            </w:r>
            <w:r w:rsidR="00D47F9F">
              <w:rPr>
                <w:sz w:val="20"/>
              </w:rPr>
              <w:t xml:space="preserve">for existing permit holders with three </w:t>
            </w:r>
            <w:r w:rsidR="00054BE4">
              <w:rPr>
                <w:sz w:val="20"/>
              </w:rPr>
              <w:t xml:space="preserve">annual </w:t>
            </w:r>
            <w:r w:rsidR="00D47F9F">
              <w:rPr>
                <w:sz w:val="20"/>
              </w:rPr>
              <w:t xml:space="preserve">Resident Parking Permits before 1 July 2021; </w:t>
            </w:r>
            <w:r w:rsidRPr="00EF4694">
              <w:rPr>
                <w:sz w:val="20"/>
              </w:rPr>
              <w:t>excludes Visitor and Combined Parking Permits)</w:t>
            </w:r>
            <w:r w:rsidR="001239E7">
              <w:rPr>
                <w:sz w:val="20"/>
              </w:rPr>
              <w:t xml:space="preserve"> </w:t>
            </w:r>
            <w:r w:rsidR="00D47F9F" w:rsidRPr="0098644C">
              <w:rPr>
                <w:b/>
                <w:sz w:val="20"/>
              </w:rPr>
              <w:t>or</w:t>
            </w:r>
            <w:r w:rsidR="00D47F9F">
              <w:rPr>
                <w:sz w:val="20"/>
              </w:rPr>
              <w:t xml:space="preserve"> maximum of two </w:t>
            </w:r>
            <w:r w:rsidR="00054BE4">
              <w:rPr>
                <w:sz w:val="20"/>
              </w:rPr>
              <w:t xml:space="preserve">annual </w:t>
            </w:r>
            <w:r w:rsidR="00D47F9F">
              <w:rPr>
                <w:sz w:val="20"/>
              </w:rPr>
              <w:t>Resident Parking Permits (</w:t>
            </w:r>
            <w:r w:rsidR="00D47F9F" w:rsidRPr="00EF4694">
              <w:rPr>
                <w:sz w:val="20"/>
              </w:rPr>
              <w:t>excludes Visitor and Combined Parking Permits)</w:t>
            </w:r>
            <w:r w:rsidRPr="00EF4694">
              <w:rPr>
                <w:sz w:val="20"/>
              </w:rPr>
              <w:t xml:space="preserve">, </w:t>
            </w:r>
            <w:r w:rsidRPr="00EF4694">
              <w:rPr>
                <w:b/>
                <w:sz w:val="20"/>
              </w:rPr>
              <w:t>and</w:t>
            </w:r>
          </w:p>
          <w:p w14:paraId="6B836EC6" w14:textId="209E6B8E" w:rsidR="00D47F9F" w:rsidRPr="00D47F9F" w:rsidRDefault="00D47F9F"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One annual Visitor Parking Permit plus up to 360 </w:t>
            </w:r>
            <w:r w:rsidRPr="00EF4694">
              <w:rPr>
                <w:sz w:val="20"/>
              </w:rPr>
              <w:t xml:space="preserve">single-use, short-term </w:t>
            </w:r>
            <w:r>
              <w:rPr>
                <w:sz w:val="20"/>
              </w:rPr>
              <w:t xml:space="preserve">visitor </w:t>
            </w:r>
            <w:r w:rsidRPr="00EF4694">
              <w:rPr>
                <w:sz w:val="20"/>
              </w:rPr>
              <w:t>parking vouchers</w:t>
            </w:r>
            <w:r w:rsidR="00054BE4">
              <w:rPr>
                <w:sz w:val="20"/>
              </w:rPr>
              <w:t xml:space="preserve"> per year</w:t>
            </w:r>
            <w:r>
              <w:rPr>
                <w:sz w:val="20"/>
              </w:rPr>
              <w:t xml:space="preserve"> (for existing permit holders with two annual Visitor Parking Permits before 1 July 2021), </w:t>
            </w:r>
            <w:r>
              <w:rPr>
                <w:b/>
                <w:sz w:val="20"/>
              </w:rPr>
              <w:t>or</w:t>
            </w:r>
            <w:r w:rsidR="0098644C">
              <w:rPr>
                <w:b/>
                <w:sz w:val="20"/>
              </w:rPr>
              <w:t xml:space="preserve"> </w:t>
            </w:r>
            <w:r w:rsidR="0098644C">
              <w:rPr>
                <w:sz w:val="20"/>
              </w:rPr>
              <w:t>o</w:t>
            </w:r>
            <w:r>
              <w:rPr>
                <w:sz w:val="20"/>
              </w:rPr>
              <w:t xml:space="preserve">ne annual Visitor Parking Permit, </w:t>
            </w:r>
            <w:r>
              <w:rPr>
                <w:b/>
                <w:sz w:val="20"/>
              </w:rPr>
              <w:t>or</w:t>
            </w:r>
            <w:r w:rsidR="0098644C">
              <w:rPr>
                <w:b/>
                <w:sz w:val="20"/>
              </w:rPr>
              <w:t xml:space="preserve"> </w:t>
            </w:r>
            <w:r w:rsidR="0098644C">
              <w:rPr>
                <w:sz w:val="20"/>
              </w:rPr>
              <w:t>u</w:t>
            </w:r>
            <w:r>
              <w:rPr>
                <w:sz w:val="20"/>
              </w:rPr>
              <w:t xml:space="preserve">p to 360 </w:t>
            </w:r>
            <w:r w:rsidRPr="00EF4694">
              <w:rPr>
                <w:sz w:val="20"/>
              </w:rPr>
              <w:t xml:space="preserve">single-use, short-term </w:t>
            </w:r>
            <w:r>
              <w:rPr>
                <w:sz w:val="20"/>
              </w:rPr>
              <w:t>visitor</w:t>
            </w:r>
            <w:r w:rsidRPr="00EF4694">
              <w:rPr>
                <w:sz w:val="20"/>
              </w:rPr>
              <w:t xml:space="preserve"> parking vouchers</w:t>
            </w:r>
            <w:r w:rsidR="00054BE4">
              <w:rPr>
                <w:sz w:val="20"/>
              </w:rPr>
              <w:t xml:space="preserve"> per year</w:t>
            </w:r>
            <w:r>
              <w:rPr>
                <w:sz w:val="20"/>
              </w:rPr>
              <w:t xml:space="preserve">, </w:t>
            </w:r>
            <w:r>
              <w:rPr>
                <w:b/>
                <w:sz w:val="20"/>
              </w:rPr>
              <w:t>and</w:t>
            </w:r>
          </w:p>
          <w:p w14:paraId="1ACF2DB3" w14:textId="6B55C576" w:rsidR="00EF4694" w:rsidRDefault="00054BE4"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00EF4694" w:rsidRPr="00EF4694">
              <w:rPr>
                <w:sz w:val="20"/>
              </w:rPr>
              <w:t>360 single-use, short-term foreshore parking vouchers</w:t>
            </w:r>
            <w:r>
              <w:rPr>
                <w:sz w:val="20"/>
              </w:rPr>
              <w:t xml:space="preserve"> per year</w:t>
            </w:r>
            <w:r w:rsidR="00EF4694" w:rsidRPr="00EF4694">
              <w:rPr>
                <w:sz w:val="20"/>
              </w:rPr>
              <w:t xml:space="preserve">, </w:t>
            </w:r>
            <w:r w:rsidR="00EF4694" w:rsidRPr="00EF4694">
              <w:rPr>
                <w:b/>
                <w:sz w:val="20"/>
              </w:rPr>
              <w:t>and</w:t>
            </w:r>
          </w:p>
          <w:p w14:paraId="6A85468F" w14:textId="0E9B5E9F" w:rsidR="00EF4694" w:rsidRP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Reserved Parking Permits as needed</w:t>
            </w:r>
          </w:p>
        </w:tc>
        <w:tc>
          <w:tcPr>
            <w:tcW w:w="2778" w:type="dxa"/>
          </w:tcPr>
          <w:p w14:paraId="24146BBC" w14:textId="3C9BD64E" w:rsidR="00EF4694"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sidRPr="00EF4694">
              <w:rPr>
                <w:sz w:val="20"/>
              </w:rPr>
              <w:t xml:space="preserve">Maximum of </w:t>
            </w:r>
            <w:r w:rsidR="001239E7">
              <w:rPr>
                <w:sz w:val="20"/>
              </w:rPr>
              <w:t>two</w:t>
            </w:r>
            <w:r w:rsidRPr="00EF4694">
              <w:rPr>
                <w:sz w:val="20"/>
              </w:rPr>
              <w:t xml:space="preserve"> </w:t>
            </w:r>
            <w:r w:rsidR="00054BE4">
              <w:rPr>
                <w:sz w:val="20"/>
              </w:rPr>
              <w:t xml:space="preserve">annual </w:t>
            </w:r>
            <w:r w:rsidRPr="00EF4694">
              <w:rPr>
                <w:sz w:val="20"/>
              </w:rPr>
              <w:t xml:space="preserve">Resident Parking Permits (excludes Visitor and Combined Parking Permits), </w:t>
            </w:r>
            <w:r w:rsidRPr="00EF4694">
              <w:rPr>
                <w:b/>
                <w:sz w:val="20"/>
              </w:rPr>
              <w:t>and</w:t>
            </w:r>
          </w:p>
          <w:p w14:paraId="2DA08ED2" w14:textId="728DE275" w:rsid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Pr="00EF4694">
              <w:rPr>
                <w:sz w:val="20"/>
              </w:rPr>
              <w:t xml:space="preserve">360 single-use, short-term </w:t>
            </w:r>
            <w:r>
              <w:rPr>
                <w:sz w:val="20"/>
              </w:rPr>
              <w:t>visitor</w:t>
            </w:r>
            <w:r w:rsidRPr="00EF4694">
              <w:rPr>
                <w:sz w:val="20"/>
              </w:rPr>
              <w:t xml:space="preserve"> parking vouchers</w:t>
            </w:r>
            <w:r>
              <w:rPr>
                <w:sz w:val="20"/>
              </w:rPr>
              <w:t xml:space="preserve"> per year</w:t>
            </w:r>
            <w:r w:rsidRPr="00EF4694">
              <w:rPr>
                <w:sz w:val="20"/>
              </w:rPr>
              <w:t xml:space="preserve">, </w:t>
            </w:r>
            <w:r w:rsidRPr="00EF4694">
              <w:rPr>
                <w:b/>
                <w:sz w:val="20"/>
              </w:rPr>
              <w:t>and</w:t>
            </w:r>
          </w:p>
          <w:p w14:paraId="3E75CAFD" w14:textId="0D09BB9A" w:rsidR="00EF4694" w:rsidRDefault="00054BE4" w:rsidP="00EF469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00EF4694" w:rsidRPr="00EF4694">
              <w:rPr>
                <w:sz w:val="20"/>
              </w:rPr>
              <w:t>360 single-use, short-term foreshore parking vouchers</w:t>
            </w:r>
            <w:r>
              <w:rPr>
                <w:sz w:val="20"/>
              </w:rPr>
              <w:t xml:space="preserve"> per year</w:t>
            </w:r>
            <w:r w:rsidR="00EF4694" w:rsidRPr="00EF4694">
              <w:rPr>
                <w:sz w:val="20"/>
              </w:rPr>
              <w:t xml:space="preserve">, </w:t>
            </w:r>
            <w:r w:rsidR="00EF4694" w:rsidRPr="00EF4694">
              <w:rPr>
                <w:b/>
                <w:sz w:val="20"/>
              </w:rPr>
              <w:t>and</w:t>
            </w:r>
          </w:p>
          <w:p w14:paraId="2B4B70F7" w14:textId="25ADE19E" w:rsidR="00EF4694" w:rsidRPr="00EF4694" w:rsidRDefault="00054BE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Reserved Parking Permits as needed</w:t>
            </w:r>
          </w:p>
        </w:tc>
      </w:tr>
      <w:tr w:rsidR="00E85D24" w:rsidRPr="005178FD" w14:paraId="2FA55387" w14:textId="083990B8" w:rsidTr="00E85D24">
        <w:tc>
          <w:tcPr>
            <w:cnfStyle w:val="001000000000" w:firstRow="0" w:lastRow="0" w:firstColumn="1" w:lastColumn="0" w:oddVBand="0" w:evenVBand="0" w:oddHBand="0" w:evenHBand="0" w:firstRowFirstColumn="0" w:firstRowLastColumn="0" w:lastRowFirstColumn="0" w:lastRowLastColumn="0"/>
            <w:tcW w:w="1644" w:type="dxa"/>
          </w:tcPr>
          <w:p w14:paraId="09639E48" w14:textId="15C7DBAC" w:rsidR="00EF4694" w:rsidRPr="00D939D6" w:rsidRDefault="00EF4694" w:rsidP="00EF4694">
            <w:pPr>
              <w:spacing w:line="288" w:lineRule="auto"/>
              <w:rPr>
                <w:b w:val="0"/>
                <w:sz w:val="20"/>
              </w:rPr>
            </w:pPr>
            <w:r w:rsidRPr="00D939D6">
              <w:rPr>
                <w:b w:val="0"/>
                <w:sz w:val="20"/>
              </w:rPr>
              <w:lastRenderedPageBreak/>
              <w:t>Single dwelling on a lot with a driveway (crossover) less than or equal to six metres in width.</w:t>
            </w:r>
            <w:r>
              <w:rPr>
                <w:b w:val="0"/>
                <w:sz w:val="20"/>
              </w:rPr>
              <w:br/>
            </w:r>
            <w:r>
              <w:rPr>
                <w:b w:val="0"/>
                <w:sz w:val="20"/>
              </w:rPr>
              <w:br/>
            </w:r>
            <w:r>
              <w:rPr>
                <w:b w:val="0"/>
                <w:i/>
                <w:sz w:val="20"/>
              </w:rPr>
              <w:t>Removes one on-street car space from local supply.</w:t>
            </w:r>
          </w:p>
        </w:tc>
        <w:tc>
          <w:tcPr>
            <w:tcW w:w="2494" w:type="dxa"/>
          </w:tcPr>
          <w:p w14:paraId="4DBBEF65" w14:textId="19FC19A1"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7615E">
              <w:rPr>
                <w:sz w:val="20"/>
              </w:rPr>
              <w:t>As abo</w:t>
            </w:r>
            <w:r>
              <w:rPr>
                <w:sz w:val="20"/>
              </w:rPr>
              <w:t>ve</w:t>
            </w:r>
          </w:p>
        </w:tc>
        <w:tc>
          <w:tcPr>
            <w:tcW w:w="2721" w:type="dxa"/>
          </w:tcPr>
          <w:p w14:paraId="4B62FD89" w14:textId="2B9ED5DC" w:rsidR="00EF4694" w:rsidRPr="00EF4694"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tc>
        <w:tc>
          <w:tcPr>
            <w:tcW w:w="2778" w:type="dxa"/>
          </w:tcPr>
          <w:p w14:paraId="4E38DC6C" w14:textId="19C3C823" w:rsidR="00EF4694" w:rsidRPr="00EF4694"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F4694">
              <w:rPr>
                <w:sz w:val="20"/>
              </w:rPr>
              <w:t xml:space="preserve">Maximum of one </w:t>
            </w:r>
            <w:r w:rsidR="00054BE4">
              <w:rPr>
                <w:sz w:val="20"/>
              </w:rPr>
              <w:t xml:space="preserve">annual </w:t>
            </w:r>
            <w:r w:rsidRPr="00EF4694">
              <w:rPr>
                <w:sz w:val="20"/>
              </w:rPr>
              <w:t xml:space="preserve">Resident Parking Permit (excludes Visitor and Combined Parking Permits), </w:t>
            </w:r>
            <w:r w:rsidRPr="00EF4694">
              <w:rPr>
                <w:b/>
                <w:sz w:val="20"/>
              </w:rPr>
              <w:t>and</w:t>
            </w:r>
          </w:p>
          <w:p w14:paraId="766D07F4" w14:textId="3AAFF8EC" w:rsidR="00EF4694" w:rsidRPr="00EF4694" w:rsidRDefault="00054BE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EF4694" w:rsidRPr="00EF4694">
              <w:rPr>
                <w:sz w:val="20"/>
              </w:rPr>
              <w:t>360 single-use, short-term visitor parking vouchers</w:t>
            </w:r>
            <w:r>
              <w:rPr>
                <w:sz w:val="20"/>
              </w:rPr>
              <w:t xml:space="preserve"> per year</w:t>
            </w:r>
            <w:r w:rsidR="00EF4694" w:rsidRPr="00EF4694">
              <w:rPr>
                <w:sz w:val="20"/>
              </w:rPr>
              <w:t xml:space="preserve">, </w:t>
            </w:r>
            <w:r w:rsidR="00EF4694" w:rsidRPr="00EF4694">
              <w:rPr>
                <w:b/>
                <w:sz w:val="20"/>
              </w:rPr>
              <w:t>and</w:t>
            </w:r>
          </w:p>
          <w:p w14:paraId="4FD70AFC" w14:textId="4BEC110F" w:rsidR="00EF4694" w:rsidRPr="00EF4694" w:rsidRDefault="00054BE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EF4694" w:rsidRPr="00EF4694">
              <w:rPr>
                <w:sz w:val="20"/>
              </w:rPr>
              <w:t>360 single-use, short-term foreshore parking vouchers</w:t>
            </w:r>
            <w:r>
              <w:rPr>
                <w:sz w:val="20"/>
              </w:rPr>
              <w:t xml:space="preserve"> per year</w:t>
            </w:r>
            <w:r w:rsidR="00EF4694" w:rsidRPr="00EF4694">
              <w:rPr>
                <w:sz w:val="20"/>
              </w:rPr>
              <w:t xml:space="preserve">, </w:t>
            </w:r>
            <w:r w:rsidR="00EF4694" w:rsidRPr="00EF4694">
              <w:rPr>
                <w:b/>
                <w:sz w:val="20"/>
              </w:rPr>
              <w:t>and</w:t>
            </w:r>
          </w:p>
          <w:p w14:paraId="2371A648" w14:textId="07CD3C64" w:rsidR="00EF4694" w:rsidRPr="00054BE4" w:rsidRDefault="00EF469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Reserved Parking Permits as needed</w:t>
            </w:r>
          </w:p>
        </w:tc>
      </w:tr>
      <w:tr w:rsidR="00E85D24" w:rsidRPr="005178FD" w14:paraId="6241D06F" w14:textId="5A04DDEA"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3DBED8C7" w14:textId="70A522AC" w:rsidR="00EF4694" w:rsidRPr="00D939D6" w:rsidRDefault="00EF4694" w:rsidP="00EF4694">
            <w:pPr>
              <w:spacing w:line="288" w:lineRule="auto"/>
              <w:rPr>
                <w:b w:val="0"/>
                <w:sz w:val="20"/>
              </w:rPr>
            </w:pPr>
            <w:r w:rsidRPr="00D939D6">
              <w:rPr>
                <w:b w:val="0"/>
                <w:sz w:val="20"/>
              </w:rPr>
              <w:t>Single dwelling on a lot with a driveway (crossover) more than six metres in width.</w:t>
            </w:r>
            <w:r>
              <w:rPr>
                <w:b w:val="0"/>
                <w:sz w:val="20"/>
              </w:rPr>
              <w:br/>
            </w:r>
            <w:r>
              <w:rPr>
                <w:b w:val="0"/>
                <w:sz w:val="20"/>
              </w:rPr>
              <w:br/>
            </w:r>
            <w:r>
              <w:rPr>
                <w:b w:val="0"/>
                <w:i/>
                <w:sz w:val="20"/>
              </w:rPr>
              <w:t>Removes two on-street car spaces from local supply.</w:t>
            </w:r>
          </w:p>
        </w:tc>
        <w:tc>
          <w:tcPr>
            <w:tcW w:w="2494" w:type="dxa"/>
          </w:tcPr>
          <w:p w14:paraId="5D8F18F7" w14:textId="11974958" w:rsidR="00EF4694" w:rsidRPr="0037615E"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p w14:paraId="55BDB14B" w14:textId="77777777" w:rsidR="00EF4694" w:rsidRPr="0037615E" w:rsidRDefault="00EF4694" w:rsidP="00EF4694">
            <w:pPr>
              <w:spacing w:line="288" w:lineRule="auto"/>
              <w:cnfStyle w:val="000000100000" w:firstRow="0" w:lastRow="0" w:firstColumn="0" w:lastColumn="0" w:oddVBand="0" w:evenVBand="0" w:oddHBand="1" w:evenHBand="0" w:firstRowFirstColumn="0" w:firstRowLastColumn="0" w:lastRowFirstColumn="0" w:lastRowLastColumn="0"/>
              <w:rPr>
                <w:sz w:val="20"/>
              </w:rPr>
            </w:pPr>
          </w:p>
        </w:tc>
        <w:tc>
          <w:tcPr>
            <w:tcW w:w="2721" w:type="dxa"/>
          </w:tcPr>
          <w:p w14:paraId="56C5184B" w14:textId="07AE8FA6" w:rsidR="00EF4694" w:rsidRPr="001239E7" w:rsidRDefault="001239E7" w:rsidP="001239E7">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tc>
        <w:tc>
          <w:tcPr>
            <w:tcW w:w="2778" w:type="dxa"/>
          </w:tcPr>
          <w:p w14:paraId="77CAA7E1" w14:textId="0BC07A24" w:rsidR="001239E7"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 xml:space="preserve">Zero </w:t>
            </w:r>
            <w:r w:rsidR="00054BE4">
              <w:rPr>
                <w:sz w:val="20"/>
              </w:rPr>
              <w:t xml:space="preserve">annual </w:t>
            </w:r>
            <w:r w:rsidRPr="00054BE4">
              <w:rPr>
                <w:sz w:val="20"/>
              </w:rPr>
              <w:t xml:space="preserve">Resident Parking Permits, </w:t>
            </w:r>
            <w:r w:rsidRPr="00054BE4">
              <w:rPr>
                <w:b/>
                <w:sz w:val="20"/>
              </w:rPr>
              <w:t>and</w:t>
            </w:r>
          </w:p>
          <w:p w14:paraId="34974D96" w14:textId="7CF93E66" w:rsidR="001239E7" w:rsidRP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Up to </w:t>
            </w:r>
            <w:r w:rsidR="001239E7" w:rsidRPr="00054BE4">
              <w:rPr>
                <w:sz w:val="20"/>
              </w:rPr>
              <w:t>360 single-use, short-term visitor parking vouchers</w:t>
            </w:r>
            <w:r>
              <w:rPr>
                <w:sz w:val="20"/>
              </w:rPr>
              <w:t xml:space="preserve"> per year</w:t>
            </w:r>
            <w:r w:rsidR="001239E7" w:rsidRPr="00054BE4">
              <w:rPr>
                <w:sz w:val="20"/>
              </w:rPr>
              <w:t xml:space="preserve">, </w:t>
            </w:r>
            <w:r w:rsidR="001239E7" w:rsidRPr="00054BE4">
              <w:rPr>
                <w:b/>
                <w:sz w:val="20"/>
              </w:rPr>
              <w:t>and</w:t>
            </w:r>
          </w:p>
          <w:p w14:paraId="2B884E3B" w14:textId="309EDBA6" w:rsidR="001239E7" w:rsidRP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Up to </w:t>
            </w:r>
            <w:r w:rsidR="001239E7" w:rsidRPr="00054BE4">
              <w:rPr>
                <w:sz w:val="20"/>
              </w:rPr>
              <w:t>360 single-use, short-term foreshore parking vouchers</w:t>
            </w:r>
            <w:r>
              <w:rPr>
                <w:sz w:val="20"/>
              </w:rPr>
              <w:t xml:space="preserve"> per year</w:t>
            </w:r>
            <w:r w:rsidR="001239E7" w:rsidRPr="00054BE4">
              <w:rPr>
                <w:sz w:val="20"/>
              </w:rPr>
              <w:t xml:space="preserve">, </w:t>
            </w:r>
            <w:r w:rsidR="001239E7" w:rsidRPr="00054BE4">
              <w:rPr>
                <w:b/>
                <w:sz w:val="20"/>
              </w:rPr>
              <w:t>and</w:t>
            </w:r>
          </w:p>
          <w:p w14:paraId="07C237F9" w14:textId="272E0600" w:rsidR="00EF4694"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Reserved Parking Permits as needed</w:t>
            </w:r>
          </w:p>
        </w:tc>
      </w:tr>
      <w:tr w:rsidR="00E85D24" w:rsidRPr="005178FD" w14:paraId="7FBC37AC" w14:textId="40E9F664" w:rsidTr="00E85D24">
        <w:trPr>
          <w:trHeight w:val="981"/>
        </w:trPr>
        <w:tc>
          <w:tcPr>
            <w:cnfStyle w:val="001000000000" w:firstRow="0" w:lastRow="0" w:firstColumn="1" w:lastColumn="0" w:oddVBand="0" w:evenVBand="0" w:oddHBand="0" w:evenHBand="0" w:firstRowFirstColumn="0" w:firstRowLastColumn="0" w:lastRowFirstColumn="0" w:lastRowLastColumn="0"/>
            <w:tcW w:w="1644" w:type="dxa"/>
          </w:tcPr>
          <w:p w14:paraId="11E60E57" w14:textId="77777777" w:rsidR="00EF4694" w:rsidRPr="00D939D6" w:rsidRDefault="00EF4694" w:rsidP="00EF4694">
            <w:pPr>
              <w:spacing w:line="288" w:lineRule="auto"/>
              <w:rPr>
                <w:b w:val="0"/>
                <w:sz w:val="20"/>
              </w:rPr>
            </w:pPr>
            <w:r w:rsidRPr="00D939D6">
              <w:rPr>
                <w:b w:val="0"/>
                <w:sz w:val="20"/>
              </w:rPr>
              <w:t>Higher density developments built prior to 1 October 2002 with a driveway (crossover).</w:t>
            </w:r>
          </w:p>
          <w:p w14:paraId="41C0D52E" w14:textId="77777777" w:rsidR="00EF4694" w:rsidRPr="00D939D6" w:rsidRDefault="00EF4694" w:rsidP="00EF4694">
            <w:pPr>
              <w:spacing w:line="288" w:lineRule="auto"/>
              <w:rPr>
                <w:b w:val="0"/>
                <w:sz w:val="20"/>
              </w:rPr>
            </w:pPr>
          </w:p>
          <w:p w14:paraId="1DBF1AAF" w14:textId="77777777" w:rsidR="00EF4694" w:rsidRPr="00D939D6" w:rsidRDefault="00EF4694" w:rsidP="00EF4694">
            <w:pPr>
              <w:spacing w:line="288" w:lineRule="auto"/>
              <w:rPr>
                <w:b w:val="0"/>
                <w:sz w:val="20"/>
              </w:rPr>
            </w:pPr>
          </w:p>
        </w:tc>
        <w:tc>
          <w:tcPr>
            <w:tcW w:w="2494" w:type="dxa"/>
          </w:tcPr>
          <w:p w14:paraId="476F5E4D" w14:textId="25461436"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p w14:paraId="168188B1" w14:textId="77777777" w:rsidR="00EF4694" w:rsidRPr="0037615E" w:rsidRDefault="00EF4694" w:rsidP="00EF4694">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721" w:type="dxa"/>
          </w:tcPr>
          <w:p w14:paraId="1551D745" w14:textId="07A22B66" w:rsidR="00EF4694" w:rsidRPr="001239E7" w:rsidRDefault="001239E7" w:rsidP="001239E7">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tc>
        <w:tc>
          <w:tcPr>
            <w:tcW w:w="2778" w:type="dxa"/>
          </w:tcPr>
          <w:p w14:paraId="710ED6F9" w14:textId="46403E0B" w:rsidR="001239E7" w:rsidRPr="00054BE4"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 xml:space="preserve">Maximum of one </w:t>
            </w:r>
            <w:r w:rsidR="00054BE4">
              <w:rPr>
                <w:sz w:val="20"/>
              </w:rPr>
              <w:t xml:space="preserve">annual </w:t>
            </w:r>
            <w:r w:rsidRPr="00054BE4">
              <w:rPr>
                <w:sz w:val="20"/>
              </w:rPr>
              <w:t xml:space="preserve">Resident Parking Permit which excludes Visitor and Combined Parking Permits, </w:t>
            </w:r>
            <w:r w:rsidRPr="00054BE4">
              <w:rPr>
                <w:b/>
                <w:sz w:val="20"/>
              </w:rPr>
              <w:t>and</w:t>
            </w:r>
          </w:p>
          <w:p w14:paraId="615A0883" w14:textId="79081C77" w:rsidR="001239E7" w:rsidRPr="00054BE4" w:rsidRDefault="00054BE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1239E7" w:rsidRPr="00054BE4">
              <w:rPr>
                <w:sz w:val="20"/>
              </w:rPr>
              <w:t>360 single-use, short-term visitor parking vouchers</w:t>
            </w:r>
            <w:r>
              <w:rPr>
                <w:sz w:val="20"/>
              </w:rPr>
              <w:t xml:space="preserve"> per year</w:t>
            </w:r>
            <w:r w:rsidR="001239E7" w:rsidRPr="00054BE4">
              <w:rPr>
                <w:sz w:val="20"/>
              </w:rPr>
              <w:t xml:space="preserve">, </w:t>
            </w:r>
            <w:r w:rsidR="001239E7" w:rsidRPr="00054BE4">
              <w:rPr>
                <w:b/>
                <w:sz w:val="20"/>
              </w:rPr>
              <w:t>and</w:t>
            </w:r>
          </w:p>
          <w:p w14:paraId="766A06C4" w14:textId="39962E3E" w:rsidR="00054BE4" w:rsidRDefault="00054BE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1239E7" w:rsidRPr="00054BE4">
              <w:rPr>
                <w:sz w:val="20"/>
              </w:rPr>
              <w:t>360 single-use, short-term foreshore parking vouchers</w:t>
            </w:r>
            <w:r>
              <w:rPr>
                <w:sz w:val="20"/>
              </w:rPr>
              <w:t xml:space="preserve"> per year</w:t>
            </w:r>
            <w:r w:rsidR="001239E7" w:rsidRPr="00054BE4">
              <w:rPr>
                <w:sz w:val="20"/>
              </w:rPr>
              <w:t xml:space="preserve">, </w:t>
            </w:r>
            <w:r w:rsidR="001239E7" w:rsidRPr="00054BE4">
              <w:rPr>
                <w:b/>
                <w:sz w:val="20"/>
              </w:rPr>
              <w:t>and</w:t>
            </w:r>
          </w:p>
          <w:p w14:paraId="6A9E373D" w14:textId="1F46B3BC" w:rsidR="00EF4694" w:rsidRPr="001239E7"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Reserved Parking Permits as needed</w:t>
            </w:r>
          </w:p>
        </w:tc>
      </w:tr>
    </w:tbl>
    <w:p w14:paraId="4F981C17" w14:textId="77777777" w:rsidR="00E85D24" w:rsidRDefault="00E85D24" w:rsidP="00054BE4">
      <w:pPr>
        <w:pStyle w:val="Caption"/>
        <w:spacing w:after="120"/>
        <w:rPr>
          <w:i w:val="0"/>
          <w:sz w:val="20"/>
          <w:szCs w:val="22"/>
        </w:rPr>
      </w:pPr>
    </w:p>
    <w:p w14:paraId="0C02B516" w14:textId="77777777" w:rsidR="00E85D24" w:rsidRDefault="00E85D24">
      <w:pPr>
        <w:tabs>
          <w:tab w:val="clear" w:pos="-3060"/>
          <w:tab w:val="clear" w:pos="-2340"/>
          <w:tab w:val="clear" w:pos="6300"/>
        </w:tabs>
        <w:suppressAutoHyphens w:val="0"/>
        <w:spacing w:after="160" w:line="259" w:lineRule="auto"/>
        <w:rPr>
          <w:iCs/>
          <w:color w:val="44546A" w:themeColor="text2"/>
          <w:sz w:val="20"/>
        </w:rPr>
      </w:pPr>
      <w:r>
        <w:rPr>
          <w:i/>
          <w:sz w:val="20"/>
        </w:rPr>
        <w:br w:type="page"/>
      </w:r>
    </w:p>
    <w:p w14:paraId="380E7DE4" w14:textId="734B2249" w:rsidR="001239E7" w:rsidRDefault="00054BE4" w:rsidP="00E85D24">
      <w:pPr>
        <w:pStyle w:val="Caption"/>
        <w:spacing w:after="120"/>
        <w:rPr>
          <w:lang w:val="en-US"/>
        </w:rPr>
      </w:pPr>
      <w:r>
        <w:rPr>
          <w:i w:val="0"/>
          <w:sz w:val="20"/>
          <w:szCs w:val="22"/>
        </w:rPr>
        <w:lastRenderedPageBreak/>
        <w:t>Table 7: Parking Permit provisions – new applicants</w:t>
      </w:r>
    </w:p>
    <w:tbl>
      <w:tblPr>
        <w:tblStyle w:val="ListTable3-Accent1"/>
        <w:tblW w:w="935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2098"/>
        <w:gridCol w:w="3572"/>
        <w:gridCol w:w="3685"/>
      </w:tblGrid>
      <w:tr w:rsidR="00E85D24" w:rsidRPr="00281964" w14:paraId="407E86FF" w14:textId="77777777" w:rsidTr="00E85D2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8" w:type="dxa"/>
            <w:shd w:val="clear" w:color="auto" w:fill="9CC2E5" w:themeFill="accent1" w:themeFillTint="99"/>
          </w:tcPr>
          <w:p w14:paraId="76A4E4FC" w14:textId="77777777" w:rsidR="001239E7" w:rsidRPr="00801718" w:rsidRDefault="001239E7" w:rsidP="00E85D24">
            <w:pPr>
              <w:spacing w:line="288" w:lineRule="auto"/>
              <w:rPr>
                <w:color w:val="auto"/>
              </w:rPr>
            </w:pPr>
            <w:r w:rsidRPr="00801718">
              <w:rPr>
                <w:color w:val="auto"/>
              </w:rPr>
              <w:t>Property type</w:t>
            </w:r>
          </w:p>
        </w:tc>
        <w:tc>
          <w:tcPr>
            <w:tcW w:w="3572" w:type="dxa"/>
            <w:shd w:val="clear" w:color="auto" w:fill="9CC2E5" w:themeFill="accent1" w:themeFillTint="99"/>
          </w:tcPr>
          <w:p w14:paraId="2EF18E89" w14:textId="4679B8D0" w:rsidR="001239E7" w:rsidRPr="00801718" w:rsidRDefault="001239E7" w:rsidP="00E85D24">
            <w:pPr>
              <w:spacing w:line="288" w:lineRule="auto"/>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Provision</w:t>
            </w:r>
            <w:r w:rsidRPr="00801718">
              <w:rPr>
                <w:color w:val="auto"/>
              </w:rPr>
              <w:t xml:space="preserve"> prior to </w:t>
            </w:r>
            <w:r w:rsidR="005F1DF1" w:rsidRPr="0098644C">
              <w:rPr>
                <w:color w:val="auto"/>
              </w:rPr>
              <w:t>30 June</w:t>
            </w:r>
            <w:r w:rsidRPr="0098644C">
              <w:rPr>
                <w:color w:val="auto"/>
              </w:rPr>
              <w:t xml:space="preserve"> 2021</w:t>
            </w:r>
          </w:p>
        </w:tc>
        <w:tc>
          <w:tcPr>
            <w:tcW w:w="3685" w:type="dxa"/>
            <w:shd w:val="clear" w:color="auto" w:fill="9CC2E5" w:themeFill="accent1" w:themeFillTint="99"/>
          </w:tcPr>
          <w:p w14:paraId="59D44C43" w14:textId="766A02C8" w:rsidR="001239E7" w:rsidRDefault="001239E7" w:rsidP="0098644C">
            <w:pPr>
              <w:tabs>
                <w:tab w:val="clear" w:pos="-2340"/>
                <w:tab w:val="left" w:pos="0"/>
              </w:tabs>
              <w:cnfStyle w:val="100000000000" w:firstRow="1" w:lastRow="0" w:firstColumn="0" w:lastColumn="0" w:oddVBand="0" w:evenVBand="0" w:oddHBand="0" w:evenHBand="0" w:firstRowFirstColumn="0" w:firstRowLastColumn="0" w:lastRowFirstColumn="0" w:lastRowLastColumn="0"/>
              <w:rPr>
                <w:color w:val="auto"/>
              </w:rPr>
            </w:pPr>
            <w:r>
              <w:rPr>
                <w:color w:val="auto"/>
              </w:rPr>
              <w:t>Provision</w:t>
            </w:r>
            <w:r w:rsidR="0098644C">
              <w:rPr>
                <w:color w:val="auto"/>
              </w:rPr>
              <w:t xml:space="preserve"> effective </w:t>
            </w:r>
            <w:r w:rsidRPr="0098644C">
              <w:rPr>
                <w:color w:val="auto"/>
              </w:rPr>
              <w:t>1 July 2021</w:t>
            </w:r>
          </w:p>
        </w:tc>
      </w:tr>
      <w:tr w:rsidR="00E85D24" w:rsidRPr="005178FD" w14:paraId="6325209A" w14:textId="7777777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510DCA9D" w14:textId="77777777" w:rsidR="001239E7" w:rsidRPr="00D939D6" w:rsidRDefault="001239E7" w:rsidP="00E85D24">
            <w:pPr>
              <w:spacing w:line="288" w:lineRule="auto"/>
              <w:rPr>
                <w:b w:val="0"/>
                <w:sz w:val="20"/>
              </w:rPr>
            </w:pPr>
            <w:r w:rsidRPr="00D939D6">
              <w:rPr>
                <w:b w:val="0"/>
                <w:sz w:val="20"/>
              </w:rPr>
              <w:t>Higher density developments and single dwellings on a lot built prior to 1 October 2002.</w:t>
            </w:r>
          </w:p>
        </w:tc>
        <w:tc>
          <w:tcPr>
            <w:tcW w:w="3572" w:type="dxa"/>
          </w:tcPr>
          <w:p w14:paraId="1922CB0B" w14:textId="7F049969" w:rsidR="001239E7" w:rsidRPr="00EF4694"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 xml:space="preserve">Maximum of three </w:t>
            </w:r>
            <w:r w:rsidR="00054BE4">
              <w:rPr>
                <w:sz w:val="20"/>
              </w:rPr>
              <w:t xml:space="preserve">annual </w:t>
            </w:r>
            <w:r w:rsidRPr="00EF4694">
              <w:rPr>
                <w:sz w:val="20"/>
              </w:rPr>
              <w:t xml:space="preserve">Resident Parking Permits (includes Resident, Visitor and Combined Parking Permits), </w:t>
            </w:r>
            <w:r w:rsidRPr="00EF4694">
              <w:rPr>
                <w:b/>
                <w:sz w:val="20"/>
              </w:rPr>
              <w:t>including</w:t>
            </w:r>
          </w:p>
          <w:p w14:paraId="66D42EF3" w14:textId="6AB27240" w:rsidR="001239E7" w:rsidRPr="00EF4694"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Maximum of two</w:t>
            </w:r>
            <w:r w:rsidR="00054BE4">
              <w:rPr>
                <w:sz w:val="20"/>
              </w:rPr>
              <w:t xml:space="preserve"> annual</w:t>
            </w:r>
            <w:r w:rsidRPr="00EF4694">
              <w:rPr>
                <w:sz w:val="20"/>
              </w:rPr>
              <w:t xml:space="preserve"> Visitor Parking Permits, </w:t>
            </w:r>
            <w:r w:rsidRPr="00EF4694">
              <w:rPr>
                <w:b/>
                <w:sz w:val="20"/>
              </w:rPr>
              <w:t>and</w:t>
            </w:r>
          </w:p>
          <w:p w14:paraId="751A04D4" w14:textId="23500FF4" w:rsidR="001239E7" w:rsidRPr="00EF4694"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EF4694">
              <w:rPr>
                <w:sz w:val="20"/>
              </w:rPr>
              <w:t>Maximum of three</w:t>
            </w:r>
            <w:r w:rsidR="00054BE4">
              <w:rPr>
                <w:sz w:val="20"/>
              </w:rPr>
              <w:t xml:space="preserve"> annual</w:t>
            </w:r>
            <w:r w:rsidRPr="00EF4694">
              <w:rPr>
                <w:sz w:val="20"/>
              </w:rPr>
              <w:t xml:space="preserve"> Foreshore Parking Permits</w:t>
            </w:r>
          </w:p>
        </w:tc>
        <w:tc>
          <w:tcPr>
            <w:tcW w:w="3685" w:type="dxa"/>
          </w:tcPr>
          <w:p w14:paraId="7058B2E5" w14:textId="2013ECEE" w:rsidR="001239E7"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b/>
                <w:sz w:val="20"/>
              </w:rPr>
            </w:pPr>
            <w:r w:rsidRPr="00EF4694">
              <w:rPr>
                <w:sz w:val="20"/>
              </w:rPr>
              <w:t xml:space="preserve">Maximum of </w:t>
            </w:r>
            <w:r>
              <w:rPr>
                <w:sz w:val="20"/>
              </w:rPr>
              <w:t>two</w:t>
            </w:r>
            <w:r w:rsidRPr="00EF4694">
              <w:rPr>
                <w:sz w:val="20"/>
              </w:rPr>
              <w:t xml:space="preserve"> </w:t>
            </w:r>
            <w:r w:rsidR="00054BE4">
              <w:rPr>
                <w:sz w:val="20"/>
              </w:rPr>
              <w:t xml:space="preserve">annual </w:t>
            </w:r>
            <w:r w:rsidRPr="00EF4694">
              <w:rPr>
                <w:sz w:val="20"/>
              </w:rPr>
              <w:t xml:space="preserve">Resident Parking Permits (excludes Visitor and Combined Parking Permits), </w:t>
            </w:r>
            <w:r w:rsidRPr="00EF4694">
              <w:rPr>
                <w:b/>
                <w:sz w:val="20"/>
              </w:rPr>
              <w:t>and</w:t>
            </w:r>
          </w:p>
          <w:p w14:paraId="74BDDED3" w14:textId="0349C0DF" w:rsid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Pr="00EF4694">
              <w:rPr>
                <w:sz w:val="20"/>
              </w:rPr>
              <w:t xml:space="preserve">360 single-use, short-term </w:t>
            </w:r>
            <w:r>
              <w:rPr>
                <w:sz w:val="20"/>
              </w:rPr>
              <w:t>visitor</w:t>
            </w:r>
            <w:r w:rsidRPr="00EF4694">
              <w:rPr>
                <w:sz w:val="20"/>
              </w:rPr>
              <w:t xml:space="preserve"> parking vouchers</w:t>
            </w:r>
            <w:r>
              <w:rPr>
                <w:sz w:val="20"/>
              </w:rPr>
              <w:t xml:space="preserve"> per year</w:t>
            </w:r>
            <w:r w:rsidRPr="00EF4694">
              <w:rPr>
                <w:sz w:val="20"/>
              </w:rPr>
              <w:t xml:space="preserve">, </w:t>
            </w:r>
            <w:r w:rsidRPr="00EF4694">
              <w:rPr>
                <w:b/>
                <w:sz w:val="20"/>
              </w:rPr>
              <w:t>and</w:t>
            </w:r>
          </w:p>
          <w:p w14:paraId="15D3FF25" w14:textId="78DE751A" w:rsidR="001239E7" w:rsidRDefault="00054BE4" w:rsidP="00E85D24">
            <w:pPr>
              <w:spacing w:line="288" w:lineRule="auto"/>
              <w:cnfStyle w:val="000000100000" w:firstRow="0" w:lastRow="0" w:firstColumn="0" w:lastColumn="0" w:oddVBand="0" w:evenVBand="0" w:oddHBand="1" w:evenHBand="0" w:firstRowFirstColumn="0" w:firstRowLastColumn="0" w:lastRowFirstColumn="0" w:lastRowLastColumn="0"/>
              <w:rPr>
                <w:b/>
                <w:sz w:val="20"/>
              </w:rPr>
            </w:pPr>
            <w:r>
              <w:rPr>
                <w:sz w:val="20"/>
              </w:rPr>
              <w:t xml:space="preserve">Up to </w:t>
            </w:r>
            <w:r w:rsidR="001239E7" w:rsidRPr="00EF4694">
              <w:rPr>
                <w:sz w:val="20"/>
              </w:rPr>
              <w:t>360 single-use, short-term foreshore parking vouchers</w:t>
            </w:r>
            <w:r>
              <w:rPr>
                <w:sz w:val="20"/>
              </w:rPr>
              <w:t xml:space="preserve"> per year</w:t>
            </w:r>
            <w:r w:rsidR="001239E7" w:rsidRPr="00EF4694">
              <w:rPr>
                <w:sz w:val="20"/>
              </w:rPr>
              <w:t xml:space="preserve">, </w:t>
            </w:r>
            <w:r w:rsidR="001239E7" w:rsidRPr="00EF4694">
              <w:rPr>
                <w:b/>
                <w:sz w:val="20"/>
              </w:rPr>
              <w:t>and</w:t>
            </w:r>
          </w:p>
          <w:p w14:paraId="0CFD0E95" w14:textId="1BC4E449" w:rsidR="001239E7" w:rsidRPr="00EF4694" w:rsidRDefault="00054BE4"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Reserved Parking Permits as needed</w:t>
            </w:r>
          </w:p>
        </w:tc>
      </w:tr>
      <w:tr w:rsidR="00E85D24" w:rsidRPr="005178FD" w14:paraId="02C0B9CF" w14:textId="77777777" w:rsidTr="00E85D24">
        <w:tc>
          <w:tcPr>
            <w:cnfStyle w:val="001000000000" w:firstRow="0" w:lastRow="0" w:firstColumn="1" w:lastColumn="0" w:oddVBand="0" w:evenVBand="0" w:oddHBand="0" w:evenHBand="0" w:firstRowFirstColumn="0" w:firstRowLastColumn="0" w:lastRowFirstColumn="0" w:lastRowLastColumn="0"/>
            <w:tcW w:w="2098" w:type="dxa"/>
          </w:tcPr>
          <w:p w14:paraId="22609B50" w14:textId="77777777" w:rsidR="001239E7" w:rsidRPr="00D939D6" w:rsidRDefault="001239E7" w:rsidP="00E85D24">
            <w:pPr>
              <w:spacing w:line="288" w:lineRule="auto"/>
              <w:rPr>
                <w:b w:val="0"/>
                <w:sz w:val="20"/>
              </w:rPr>
            </w:pPr>
            <w:r w:rsidRPr="00D939D6">
              <w:rPr>
                <w:b w:val="0"/>
                <w:sz w:val="20"/>
              </w:rPr>
              <w:t>Single dwelling on a lot with a driveway (crossover) less than or equal to six metres in width.</w:t>
            </w:r>
            <w:r>
              <w:rPr>
                <w:b w:val="0"/>
                <w:sz w:val="20"/>
              </w:rPr>
              <w:br/>
            </w:r>
            <w:r>
              <w:rPr>
                <w:b w:val="0"/>
                <w:sz w:val="20"/>
              </w:rPr>
              <w:br/>
            </w:r>
            <w:r>
              <w:rPr>
                <w:b w:val="0"/>
                <w:i/>
                <w:sz w:val="20"/>
              </w:rPr>
              <w:t>Removes one on-street car space from local supply.</w:t>
            </w:r>
          </w:p>
        </w:tc>
        <w:tc>
          <w:tcPr>
            <w:tcW w:w="3572" w:type="dxa"/>
          </w:tcPr>
          <w:p w14:paraId="6F33024F"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7615E">
              <w:rPr>
                <w:sz w:val="20"/>
              </w:rPr>
              <w:t>As abo</w:t>
            </w:r>
            <w:r>
              <w:rPr>
                <w:sz w:val="20"/>
              </w:rPr>
              <w:t>ve</w:t>
            </w:r>
          </w:p>
        </w:tc>
        <w:tc>
          <w:tcPr>
            <w:tcW w:w="3685" w:type="dxa"/>
          </w:tcPr>
          <w:p w14:paraId="15AB6042" w14:textId="3357867A" w:rsidR="001239E7" w:rsidRPr="00EF4694"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EF4694">
              <w:rPr>
                <w:sz w:val="20"/>
              </w:rPr>
              <w:t>Maximum of one</w:t>
            </w:r>
            <w:r w:rsidR="00054BE4">
              <w:rPr>
                <w:sz w:val="20"/>
              </w:rPr>
              <w:t xml:space="preserve"> annual</w:t>
            </w:r>
            <w:r w:rsidRPr="00EF4694">
              <w:rPr>
                <w:sz w:val="20"/>
              </w:rPr>
              <w:t xml:space="preserve"> Resident Parking Permit (excludes Visitor and Combined Parking Permits), </w:t>
            </w:r>
            <w:r w:rsidRPr="00EF4694">
              <w:rPr>
                <w:b/>
                <w:sz w:val="20"/>
              </w:rPr>
              <w:t>and</w:t>
            </w:r>
          </w:p>
          <w:p w14:paraId="6A9880AB" w14:textId="1ADA4212" w:rsidR="001239E7" w:rsidRPr="00EF4694" w:rsidRDefault="00054BE4"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1239E7" w:rsidRPr="00EF4694">
              <w:rPr>
                <w:sz w:val="20"/>
              </w:rPr>
              <w:t>360 single-use, short-term visitor parking vouchers</w:t>
            </w:r>
            <w:r>
              <w:rPr>
                <w:sz w:val="20"/>
              </w:rPr>
              <w:t xml:space="preserve"> per year</w:t>
            </w:r>
            <w:r w:rsidR="001239E7" w:rsidRPr="00EF4694">
              <w:rPr>
                <w:sz w:val="20"/>
              </w:rPr>
              <w:t xml:space="preserve">, </w:t>
            </w:r>
            <w:r w:rsidR="001239E7" w:rsidRPr="00EF4694">
              <w:rPr>
                <w:b/>
                <w:sz w:val="20"/>
              </w:rPr>
              <w:t>and</w:t>
            </w:r>
          </w:p>
          <w:p w14:paraId="778CFEE7" w14:textId="4C444A4A" w:rsidR="001239E7" w:rsidRPr="00EF4694" w:rsidRDefault="00054BE4"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001239E7" w:rsidRPr="00EF4694">
              <w:rPr>
                <w:sz w:val="20"/>
              </w:rPr>
              <w:t>360 single-use, short-term foreshore parking vouchers</w:t>
            </w:r>
            <w:r>
              <w:rPr>
                <w:sz w:val="20"/>
              </w:rPr>
              <w:t xml:space="preserve"> per year</w:t>
            </w:r>
            <w:r w:rsidR="001239E7" w:rsidRPr="00EF4694">
              <w:rPr>
                <w:sz w:val="20"/>
              </w:rPr>
              <w:t xml:space="preserve">, </w:t>
            </w:r>
            <w:r w:rsidR="001239E7" w:rsidRPr="00EF4694">
              <w:rPr>
                <w:b/>
                <w:sz w:val="20"/>
              </w:rPr>
              <w:t>and</w:t>
            </w:r>
          </w:p>
          <w:p w14:paraId="771BDB80" w14:textId="77777777" w:rsidR="001239E7" w:rsidRPr="00054BE4"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Reserved Parking Permits as needed</w:t>
            </w:r>
          </w:p>
        </w:tc>
      </w:tr>
      <w:tr w:rsidR="00E85D24" w:rsidRPr="005178FD" w14:paraId="6233A222" w14:textId="77777777" w:rsidTr="00E85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36A4FADD" w14:textId="77777777" w:rsidR="001239E7" w:rsidRPr="00D939D6" w:rsidRDefault="001239E7" w:rsidP="00E85D24">
            <w:pPr>
              <w:spacing w:line="288" w:lineRule="auto"/>
              <w:rPr>
                <w:b w:val="0"/>
                <w:sz w:val="20"/>
              </w:rPr>
            </w:pPr>
            <w:r w:rsidRPr="00D939D6">
              <w:rPr>
                <w:b w:val="0"/>
                <w:sz w:val="20"/>
              </w:rPr>
              <w:t>Single dwelling on a lot with a driveway (crossover) more than six metres in width.</w:t>
            </w:r>
            <w:r>
              <w:rPr>
                <w:b w:val="0"/>
                <w:sz w:val="20"/>
              </w:rPr>
              <w:br/>
            </w:r>
            <w:r>
              <w:rPr>
                <w:b w:val="0"/>
                <w:sz w:val="20"/>
              </w:rPr>
              <w:br/>
            </w:r>
            <w:r>
              <w:rPr>
                <w:b w:val="0"/>
                <w:i/>
                <w:sz w:val="20"/>
              </w:rPr>
              <w:t>Removes two on-street car spaces from local supply.</w:t>
            </w:r>
          </w:p>
        </w:tc>
        <w:tc>
          <w:tcPr>
            <w:tcW w:w="3572" w:type="dxa"/>
          </w:tcPr>
          <w:p w14:paraId="7238C0C2" w14:textId="77777777" w:rsidR="001239E7" w:rsidRPr="0037615E"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As above</w:t>
            </w:r>
          </w:p>
          <w:p w14:paraId="0647C678" w14:textId="77777777" w:rsidR="001239E7" w:rsidRPr="0037615E" w:rsidRDefault="001239E7" w:rsidP="00E85D24">
            <w:pPr>
              <w:spacing w:line="288" w:lineRule="auto"/>
              <w:cnfStyle w:val="000000100000" w:firstRow="0" w:lastRow="0" w:firstColumn="0" w:lastColumn="0" w:oddVBand="0" w:evenVBand="0" w:oddHBand="1" w:evenHBand="0" w:firstRowFirstColumn="0" w:firstRowLastColumn="0" w:lastRowFirstColumn="0" w:lastRowLastColumn="0"/>
              <w:rPr>
                <w:sz w:val="20"/>
              </w:rPr>
            </w:pPr>
          </w:p>
        </w:tc>
        <w:tc>
          <w:tcPr>
            <w:tcW w:w="3685" w:type="dxa"/>
          </w:tcPr>
          <w:p w14:paraId="29C00151" w14:textId="0840BC6E" w:rsidR="001239E7"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 xml:space="preserve">Zero </w:t>
            </w:r>
            <w:r w:rsidR="00054BE4">
              <w:rPr>
                <w:sz w:val="20"/>
              </w:rPr>
              <w:t xml:space="preserve">annual </w:t>
            </w:r>
            <w:r w:rsidRPr="00054BE4">
              <w:rPr>
                <w:sz w:val="20"/>
              </w:rPr>
              <w:t xml:space="preserve">Resident Parking Permits, </w:t>
            </w:r>
            <w:r w:rsidRPr="00054BE4">
              <w:rPr>
                <w:b/>
                <w:sz w:val="20"/>
              </w:rPr>
              <w:t>and</w:t>
            </w:r>
          </w:p>
          <w:p w14:paraId="45FF37F3" w14:textId="0968A93F" w:rsidR="001239E7" w:rsidRP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Up to </w:t>
            </w:r>
            <w:r w:rsidR="001239E7" w:rsidRPr="00054BE4">
              <w:rPr>
                <w:sz w:val="20"/>
              </w:rPr>
              <w:t>360 single-use, short-term visitor parking vouchers</w:t>
            </w:r>
            <w:r>
              <w:rPr>
                <w:sz w:val="20"/>
              </w:rPr>
              <w:t xml:space="preserve"> per year</w:t>
            </w:r>
            <w:r w:rsidR="001239E7" w:rsidRPr="00054BE4">
              <w:rPr>
                <w:sz w:val="20"/>
              </w:rPr>
              <w:t xml:space="preserve">, </w:t>
            </w:r>
            <w:r w:rsidR="001239E7" w:rsidRPr="00054BE4">
              <w:rPr>
                <w:b/>
                <w:sz w:val="20"/>
              </w:rPr>
              <w:t>and</w:t>
            </w:r>
          </w:p>
          <w:p w14:paraId="6B122F9B" w14:textId="20294963" w:rsidR="001239E7" w:rsidRPr="00054BE4" w:rsidRDefault="00054BE4"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Up to </w:t>
            </w:r>
            <w:r w:rsidR="001239E7" w:rsidRPr="00054BE4">
              <w:rPr>
                <w:sz w:val="20"/>
              </w:rPr>
              <w:t>360 single-use, short-term foreshore parking vouchers</w:t>
            </w:r>
            <w:r>
              <w:rPr>
                <w:sz w:val="20"/>
              </w:rPr>
              <w:t xml:space="preserve"> per year</w:t>
            </w:r>
            <w:r w:rsidR="001239E7" w:rsidRPr="00054BE4">
              <w:rPr>
                <w:sz w:val="20"/>
              </w:rPr>
              <w:t xml:space="preserve">, </w:t>
            </w:r>
            <w:r w:rsidR="001239E7" w:rsidRPr="00054BE4">
              <w:rPr>
                <w:b/>
                <w:sz w:val="20"/>
              </w:rPr>
              <w:t>and</w:t>
            </w:r>
          </w:p>
          <w:p w14:paraId="33B92E58" w14:textId="77777777" w:rsidR="001239E7" w:rsidRPr="00054BE4" w:rsidRDefault="001239E7" w:rsidP="00054BE4">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054BE4">
              <w:rPr>
                <w:sz w:val="20"/>
              </w:rPr>
              <w:t>Reserved Parking Permits as needed</w:t>
            </w:r>
          </w:p>
        </w:tc>
      </w:tr>
      <w:tr w:rsidR="00E85D24" w:rsidRPr="005178FD" w14:paraId="15C3156E" w14:textId="77777777" w:rsidTr="00E85D24">
        <w:trPr>
          <w:trHeight w:val="981"/>
        </w:trPr>
        <w:tc>
          <w:tcPr>
            <w:cnfStyle w:val="001000000000" w:firstRow="0" w:lastRow="0" w:firstColumn="1" w:lastColumn="0" w:oddVBand="0" w:evenVBand="0" w:oddHBand="0" w:evenHBand="0" w:firstRowFirstColumn="0" w:firstRowLastColumn="0" w:lastRowFirstColumn="0" w:lastRowLastColumn="0"/>
            <w:tcW w:w="2098" w:type="dxa"/>
          </w:tcPr>
          <w:p w14:paraId="71DFED15" w14:textId="77777777" w:rsidR="001239E7" w:rsidRPr="00D939D6" w:rsidRDefault="001239E7" w:rsidP="00E85D24">
            <w:pPr>
              <w:spacing w:line="288" w:lineRule="auto"/>
              <w:rPr>
                <w:b w:val="0"/>
                <w:sz w:val="20"/>
              </w:rPr>
            </w:pPr>
            <w:r w:rsidRPr="00D939D6">
              <w:rPr>
                <w:b w:val="0"/>
                <w:sz w:val="20"/>
              </w:rPr>
              <w:t>Higher density developments built prior to 1 October 2002 with a driveway (crossover).</w:t>
            </w:r>
          </w:p>
          <w:p w14:paraId="36972CB3" w14:textId="77777777" w:rsidR="001239E7" w:rsidRPr="00D939D6" w:rsidRDefault="001239E7" w:rsidP="00E85D24">
            <w:pPr>
              <w:spacing w:line="288" w:lineRule="auto"/>
              <w:rPr>
                <w:b w:val="0"/>
                <w:sz w:val="20"/>
              </w:rPr>
            </w:pPr>
          </w:p>
          <w:p w14:paraId="609AA26C" w14:textId="77777777" w:rsidR="001239E7" w:rsidRPr="00D939D6" w:rsidRDefault="001239E7" w:rsidP="00E85D24">
            <w:pPr>
              <w:spacing w:line="288" w:lineRule="auto"/>
              <w:rPr>
                <w:b w:val="0"/>
                <w:sz w:val="20"/>
              </w:rPr>
            </w:pPr>
          </w:p>
        </w:tc>
        <w:tc>
          <w:tcPr>
            <w:tcW w:w="3572" w:type="dxa"/>
          </w:tcPr>
          <w:p w14:paraId="2755E972"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As above</w:t>
            </w:r>
          </w:p>
          <w:p w14:paraId="25E97695" w14:textId="77777777" w:rsidR="001239E7" w:rsidRPr="0037615E" w:rsidRDefault="001239E7" w:rsidP="00E85D24">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3685" w:type="dxa"/>
          </w:tcPr>
          <w:p w14:paraId="59412435" w14:textId="62CA99FC" w:rsidR="001239E7" w:rsidRPr="00054BE4"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054BE4">
              <w:rPr>
                <w:sz w:val="20"/>
              </w:rPr>
              <w:t>Maximum of one</w:t>
            </w:r>
            <w:r w:rsidR="00054BE4">
              <w:rPr>
                <w:sz w:val="20"/>
              </w:rPr>
              <w:t xml:space="preserve"> annual</w:t>
            </w:r>
            <w:r w:rsidRPr="00054BE4">
              <w:rPr>
                <w:sz w:val="20"/>
              </w:rPr>
              <w:t xml:space="preserve"> Resident Parking Permit </w:t>
            </w:r>
            <w:r w:rsidR="00054BE4" w:rsidRPr="00EF4694">
              <w:rPr>
                <w:sz w:val="20"/>
              </w:rPr>
              <w:t xml:space="preserve">(excludes Visitor and Combined Parking Permits), </w:t>
            </w:r>
            <w:r w:rsidRPr="00054BE4">
              <w:rPr>
                <w:b/>
                <w:sz w:val="20"/>
              </w:rPr>
              <w:t>and</w:t>
            </w:r>
          </w:p>
          <w:p w14:paraId="26B86872" w14:textId="77777777" w:rsidR="00054BE4" w:rsidRPr="00054BE4" w:rsidRDefault="00054BE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Pr="00054BE4">
              <w:rPr>
                <w:sz w:val="20"/>
              </w:rPr>
              <w:t>360 single-use, short-term visitor parking vouchers</w:t>
            </w:r>
            <w:r>
              <w:rPr>
                <w:sz w:val="20"/>
              </w:rPr>
              <w:t xml:space="preserve"> per year</w:t>
            </w:r>
            <w:r w:rsidRPr="00054BE4">
              <w:rPr>
                <w:sz w:val="20"/>
              </w:rPr>
              <w:t xml:space="preserve">, </w:t>
            </w:r>
            <w:r w:rsidRPr="00054BE4">
              <w:rPr>
                <w:b/>
                <w:sz w:val="20"/>
              </w:rPr>
              <w:t>and</w:t>
            </w:r>
          </w:p>
          <w:p w14:paraId="0B8B959D" w14:textId="77777777" w:rsidR="00054BE4" w:rsidRPr="00054BE4" w:rsidRDefault="00054BE4"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Up to </w:t>
            </w:r>
            <w:r w:rsidRPr="00054BE4">
              <w:rPr>
                <w:sz w:val="20"/>
              </w:rPr>
              <w:t>360 single-use, short-term foreshore parking vouchers</w:t>
            </w:r>
            <w:r>
              <w:rPr>
                <w:sz w:val="20"/>
              </w:rPr>
              <w:t xml:space="preserve"> per year</w:t>
            </w:r>
            <w:r w:rsidRPr="00054BE4">
              <w:rPr>
                <w:sz w:val="20"/>
              </w:rPr>
              <w:t xml:space="preserve">, </w:t>
            </w:r>
            <w:r w:rsidRPr="00054BE4">
              <w:rPr>
                <w:b/>
                <w:sz w:val="20"/>
              </w:rPr>
              <w:t>and</w:t>
            </w:r>
          </w:p>
          <w:p w14:paraId="4678723B" w14:textId="77777777" w:rsidR="001239E7" w:rsidRPr="001239E7" w:rsidRDefault="001239E7" w:rsidP="00054BE4">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Reserved Parking Permits as needed</w:t>
            </w:r>
          </w:p>
        </w:tc>
      </w:tr>
    </w:tbl>
    <w:p w14:paraId="59932863" w14:textId="329504BF" w:rsidR="004871AB" w:rsidRDefault="004871AB" w:rsidP="004871AB">
      <w:pPr>
        <w:pStyle w:val="Heading3"/>
        <w:spacing w:line="288" w:lineRule="auto"/>
      </w:pPr>
      <w:bookmarkStart w:id="27" w:name="_Toc20322839"/>
      <w:r>
        <w:lastRenderedPageBreak/>
        <w:t>2.</w:t>
      </w:r>
      <w:r w:rsidR="00801718">
        <w:t>4</w:t>
      </w:r>
      <w:r>
        <w:t>.</w:t>
      </w:r>
      <w:r w:rsidR="00D02B0A">
        <w:t>4</w:t>
      </w:r>
      <w:r>
        <w:t xml:space="preserve"> </w:t>
      </w:r>
      <w:r w:rsidR="00E8243D">
        <w:t>Parking Permit pricing</w:t>
      </w:r>
      <w:r w:rsidR="00EE404F">
        <w:t xml:space="preserve"> structure</w:t>
      </w:r>
      <w:bookmarkEnd w:id="27"/>
    </w:p>
    <w:p w14:paraId="0B7343BC" w14:textId="77777777" w:rsidR="00EE404F" w:rsidRDefault="00D02B0A" w:rsidP="004871AB">
      <w:pPr>
        <w:pStyle w:val="ICListNumber2"/>
        <w:numPr>
          <w:ilvl w:val="0"/>
          <w:numId w:val="0"/>
        </w:numPr>
        <w:spacing w:after="120" w:line="288" w:lineRule="auto"/>
        <w:rPr>
          <w:rFonts w:eastAsia="Times New Roman"/>
          <w:color w:val="000000" w:themeColor="text1"/>
          <w:lang w:val="en-AU" w:eastAsia="en-AU"/>
        </w:rPr>
      </w:pPr>
      <w:r>
        <w:rPr>
          <w:rFonts w:eastAsia="Times New Roman"/>
          <w:color w:val="000000" w:themeColor="text1"/>
          <w:lang w:val="en-AU" w:eastAsia="en-AU"/>
        </w:rPr>
        <w:t>To e</w:t>
      </w:r>
      <w:r w:rsidRPr="00D02B0A">
        <w:rPr>
          <w:rFonts w:eastAsia="Times New Roman"/>
          <w:color w:val="000000" w:themeColor="text1"/>
          <w:lang w:val="en-AU" w:eastAsia="en-AU"/>
        </w:rPr>
        <w:t>ncourage understanding of the true value of Resident Parking Permits and</w:t>
      </w:r>
      <w:r>
        <w:rPr>
          <w:rFonts w:eastAsia="Times New Roman"/>
          <w:color w:val="000000" w:themeColor="text1"/>
          <w:lang w:val="en-AU" w:eastAsia="en-AU"/>
        </w:rPr>
        <w:t xml:space="preserve"> further</w:t>
      </w:r>
      <w:r w:rsidRPr="00D02B0A">
        <w:rPr>
          <w:rFonts w:eastAsia="Times New Roman"/>
          <w:color w:val="000000" w:themeColor="text1"/>
          <w:lang w:val="en-AU" w:eastAsia="en-AU"/>
        </w:rPr>
        <w:t xml:space="preserve"> manage </w:t>
      </w:r>
      <w:r>
        <w:rPr>
          <w:rFonts w:eastAsia="Times New Roman"/>
          <w:color w:val="000000" w:themeColor="text1"/>
          <w:lang w:val="en-AU" w:eastAsia="en-AU"/>
        </w:rPr>
        <w:t xml:space="preserve">increasing </w:t>
      </w:r>
      <w:r w:rsidRPr="00D02B0A">
        <w:rPr>
          <w:rFonts w:eastAsia="Times New Roman"/>
          <w:color w:val="000000" w:themeColor="text1"/>
          <w:lang w:val="en-AU" w:eastAsia="en-AU"/>
        </w:rPr>
        <w:t>demand</w:t>
      </w:r>
      <w:r>
        <w:rPr>
          <w:rFonts w:eastAsia="Times New Roman"/>
          <w:color w:val="000000" w:themeColor="text1"/>
          <w:lang w:val="en-AU" w:eastAsia="en-AU"/>
        </w:rPr>
        <w:t xml:space="preserve"> across the City, a</w:t>
      </w:r>
      <w:r w:rsidR="00A24379">
        <w:rPr>
          <w:rFonts w:eastAsia="Times New Roman"/>
          <w:color w:val="000000" w:themeColor="text1"/>
          <w:lang w:val="en-AU" w:eastAsia="en-AU"/>
        </w:rPr>
        <w:t xml:space="preserve"> t</w:t>
      </w:r>
      <w:r w:rsidR="004871AB" w:rsidRPr="006D17A4">
        <w:rPr>
          <w:rFonts w:eastAsia="Times New Roman"/>
          <w:color w:val="000000" w:themeColor="text1"/>
          <w:lang w:val="en-AU" w:eastAsia="en-AU"/>
        </w:rPr>
        <w:t xml:space="preserve">iered </w:t>
      </w:r>
      <w:r w:rsidR="00A24379">
        <w:rPr>
          <w:rFonts w:eastAsia="Times New Roman"/>
          <w:color w:val="000000" w:themeColor="text1"/>
          <w:lang w:val="en-AU" w:eastAsia="en-AU"/>
        </w:rPr>
        <w:t>pricing structure fo</w:t>
      </w:r>
      <w:r>
        <w:rPr>
          <w:rFonts w:eastAsia="Times New Roman"/>
          <w:color w:val="000000" w:themeColor="text1"/>
          <w:lang w:val="en-AU" w:eastAsia="en-AU"/>
        </w:rPr>
        <w:t>r Resident Parking Permits will be utilised</w:t>
      </w:r>
      <w:r w:rsidR="004871AB" w:rsidRPr="006D17A4">
        <w:rPr>
          <w:rFonts w:eastAsia="Times New Roman"/>
          <w:color w:val="000000" w:themeColor="text1"/>
          <w:lang w:val="en-AU" w:eastAsia="en-AU"/>
        </w:rPr>
        <w:t xml:space="preserve">. </w:t>
      </w:r>
    </w:p>
    <w:p w14:paraId="778EF258" w14:textId="26D31903" w:rsidR="00A24379" w:rsidRDefault="004871AB" w:rsidP="004871AB">
      <w:pPr>
        <w:pStyle w:val="ICListNumber2"/>
        <w:numPr>
          <w:ilvl w:val="0"/>
          <w:numId w:val="0"/>
        </w:numPr>
        <w:spacing w:after="120" w:line="288" w:lineRule="auto"/>
        <w:rPr>
          <w:rFonts w:eastAsia="Times New Roman"/>
          <w:color w:val="000000" w:themeColor="text1"/>
          <w:lang w:val="en-AU" w:eastAsia="en-AU"/>
        </w:rPr>
      </w:pPr>
      <w:r w:rsidRPr="006D17A4">
        <w:rPr>
          <w:rFonts w:eastAsia="Times New Roman"/>
          <w:color w:val="000000" w:themeColor="text1"/>
          <w:lang w:val="en-AU" w:eastAsia="en-AU"/>
        </w:rPr>
        <w:t xml:space="preserve">With this approach, the first </w:t>
      </w:r>
      <w:r w:rsidR="00A24379">
        <w:rPr>
          <w:rFonts w:eastAsia="Times New Roman"/>
          <w:color w:val="000000" w:themeColor="text1"/>
          <w:lang w:val="en-AU" w:eastAsia="en-AU"/>
        </w:rPr>
        <w:t>Resident Parking Permit</w:t>
      </w:r>
      <w:r w:rsidRPr="006D17A4">
        <w:rPr>
          <w:rFonts w:eastAsia="Times New Roman"/>
          <w:color w:val="000000" w:themeColor="text1"/>
          <w:lang w:val="en-AU" w:eastAsia="en-AU"/>
        </w:rPr>
        <w:t xml:space="preserve"> can be purchased at a reduced price compared to the second and third permits</w:t>
      </w:r>
      <w:r w:rsidR="00A24379">
        <w:rPr>
          <w:rFonts w:eastAsia="Times New Roman"/>
          <w:color w:val="000000" w:themeColor="text1"/>
          <w:lang w:val="en-AU" w:eastAsia="en-AU"/>
        </w:rPr>
        <w:t xml:space="preserve"> (while available)</w:t>
      </w:r>
      <w:r w:rsidRPr="006D17A4">
        <w:rPr>
          <w:rFonts w:eastAsia="Times New Roman"/>
          <w:color w:val="000000" w:themeColor="text1"/>
          <w:lang w:val="en-AU" w:eastAsia="en-AU"/>
        </w:rPr>
        <w:t>.</w:t>
      </w:r>
      <w:r w:rsidR="00A24379">
        <w:rPr>
          <w:rFonts w:eastAsia="Times New Roman"/>
          <w:color w:val="000000" w:themeColor="text1"/>
          <w:lang w:val="en-AU" w:eastAsia="en-AU"/>
        </w:rPr>
        <w:t xml:space="preserve"> </w:t>
      </w:r>
    </w:p>
    <w:p w14:paraId="5BF2CADD" w14:textId="3F7C03DB" w:rsidR="00483042" w:rsidRPr="00BD34C2" w:rsidRDefault="00D02B0A" w:rsidP="00483042">
      <w:r>
        <w:rPr>
          <w:lang w:val="en-US"/>
        </w:rPr>
        <w:t xml:space="preserve">Changes to Parking Permit </w:t>
      </w:r>
      <w:r w:rsidR="00EE404F">
        <w:rPr>
          <w:lang w:val="en-US"/>
        </w:rPr>
        <w:t>pricing</w:t>
      </w:r>
      <w:r w:rsidR="00054BE4">
        <w:rPr>
          <w:lang w:val="en-US"/>
        </w:rPr>
        <w:t xml:space="preserve"> are outlined in Table 8</w:t>
      </w:r>
      <w:r>
        <w:rPr>
          <w:lang w:val="en-US"/>
        </w:rPr>
        <w:t xml:space="preserve"> below.</w:t>
      </w:r>
      <w:r w:rsidR="00483042">
        <w:t xml:space="preserve"> </w:t>
      </w:r>
      <w:r w:rsidR="00483042" w:rsidRPr="00483042">
        <w:t>Parking Permit</w:t>
      </w:r>
      <w:r w:rsidR="00483042">
        <w:t xml:space="preserve"> pricing will be set by Council through the fees and charges as part of the annual budget process.</w:t>
      </w:r>
    </w:p>
    <w:p w14:paraId="03164262" w14:textId="77777777" w:rsidR="00D02B0A" w:rsidRDefault="00D02B0A" w:rsidP="00D02B0A">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b/>
        </w:rPr>
        <w:t>Important note</w:t>
      </w:r>
    </w:p>
    <w:p w14:paraId="07FD69D2" w14:textId="2E7CAB6F" w:rsidR="00D02B0A" w:rsidRDefault="00D02B0A" w:rsidP="00D02B0A">
      <w:pPr>
        <w:pBdr>
          <w:top w:val="single" w:sz="4" w:space="1" w:color="auto"/>
          <w:left w:val="single" w:sz="4" w:space="4" w:color="auto"/>
          <w:bottom w:val="single" w:sz="4" w:space="1" w:color="auto"/>
          <w:right w:val="single" w:sz="4" w:space="4" w:color="auto"/>
        </w:pBdr>
        <w:shd w:val="clear" w:color="auto" w:fill="D9D9D9" w:themeFill="background1" w:themeFillShade="D9"/>
        <w:spacing w:line="288" w:lineRule="auto"/>
        <w:rPr>
          <w:b/>
        </w:rPr>
      </w:pPr>
      <w:r>
        <w:rPr>
          <w:lang w:val="en-US"/>
        </w:rPr>
        <w:t>Changes to Parking Permit pricing come into effect 1</w:t>
      </w:r>
      <w:r>
        <w:rPr>
          <w:color w:val="auto"/>
        </w:rPr>
        <w:t xml:space="preserve"> July 2021 for new applicants and existing permit holders.</w:t>
      </w:r>
    </w:p>
    <w:p w14:paraId="1527746C" w14:textId="77A119B9" w:rsidR="00D02B0A" w:rsidRDefault="00054BE4" w:rsidP="00D02B0A">
      <w:pPr>
        <w:pStyle w:val="Caption"/>
        <w:spacing w:after="120"/>
        <w:rPr>
          <w:i w:val="0"/>
          <w:sz w:val="20"/>
          <w:szCs w:val="22"/>
        </w:rPr>
      </w:pPr>
      <w:r>
        <w:rPr>
          <w:i w:val="0"/>
          <w:sz w:val="20"/>
          <w:szCs w:val="22"/>
        </w:rPr>
        <w:t>Table 8</w:t>
      </w:r>
      <w:r w:rsidR="00D02B0A">
        <w:rPr>
          <w:i w:val="0"/>
          <w:sz w:val="20"/>
          <w:szCs w:val="22"/>
        </w:rPr>
        <w:t xml:space="preserve">: Parking Permit </w:t>
      </w:r>
      <w:r w:rsidR="00D939D6">
        <w:rPr>
          <w:i w:val="0"/>
          <w:sz w:val="20"/>
          <w:szCs w:val="22"/>
        </w:rPr>
        <w:t>pricing</w:t>
      </w:r>
      <w:r w:rsidR="00EE404F">
        <w:rPr>
          <w:i w:val="0"/>
          <w:sz w:val="20"/>
          <w:szCs w:val="22"/>
        </w:rPr>
        <w:t xml:space="preserve"> structure</w:t>
      </w:r>
    </w:p>
    <w:tbl>
      <w:tblPr>
        <w:tblStyle w:val="GridTable1Light-Accent1"/>
        <w:tblW w:w="9988" w:type="dxa"/>
        <w:tblCellMar>
          <w:top w:w="57" w:type="dxa"/>
        </w:tblCellMar>
        <w:tblLook w:val="06A0" w:firstRow="1" w:lastRow="0" w:firstColumn="1" w:lastColumn="0" w:noHBand="1" w:noVBand="1"/>
      </w:tblPr>
      <w:tblGrid>
        <w:gridCol w:w="2438"/>
        <w:gridCol w:w="2438"/>
        <w:gridCol w:w="236"/>
        <w:gridCol w:w="2438"/>
        <w:gridCol w:w="2438"/>
      </w:tblGrid>
      <w:tr w:rsidR="00BD34C2" w:rsidRPr="00801718" w14:paraId="1216EFF8" w14:textId="77777777" w:rsidTr="005544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76" w:type="dxa"/>
            <w:gridSpan w:val="2"/>
            <w:shd w:val="clear" w:color="auto" w:fill="9CC2E5" w:themeFill="accent1" w:themeFillTint="99"/>
          </w:tcPr>
          <w:p w14:paraId="23199DAC" w14:textId="77777777" w:rsidR="00BD34C2" w:rsidRPr="00801718" w:rsidRDefault="00BD34C2" w:rsidP="00554455">
            <w:pPr>
              <w:spacing w:line="288" w:lineRule="auto"/>
              <w:rPr>
                <w:szCs w:val="20"/>
              </w:rPr>
            </w:pPr>
            <w:r w:rsidRPr="00801718">
              <w:rPr>
                <w:szCs w:val="20"/>
              </w:rPr>
              <w:t>Prior to Policy implementation date</w:t>
            </w:r>
          </w:p>
        </w:tc>
        <w:tc>
          <w:tcPr>
            <w:tcW w:w="236" w:type="dxa"/>
            <w:vMerge w:val="restart"/>
            <w:shd w:val="clear" w:color="auto" w:fill="BDD6EE" w:themeFill="accent1" w:themeFillTint="66"/>
          </w:tcPr>
          <w:p w14:paraId="28C29FE2"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Cs w:val="20"/>
              </w:rPr>
            </w:pPr>
          </w:p>
        </w:tc>
        <w:tc>
          <w:tcPr>
            <w:tcW w:w="4876" w:type="dxa"/>
            <w:gridSpan w:val="2"/>
            <w:shd w:val="clear" w:color="auto" w:fill="9CC2E5" w:themeFill="accent1" w:themeFillTint="99"/>
          </w:tcPr>
          <w:p w14:paraId="0A1CE8AD" w14:textId="71D64C49" w:rsidR="00BD34C2" w:rsidRPr="0098644C" w:rsidRDefault="00BD34C2" w:rsidP="0098644C">
            <w:pPr>
              <w:spacing w:line="288" w:lineRule="auto"/>
              <w:cnfStyle w:val="100000000000" w:firstRow="1" w:lastRow="0" w:firstColumn="0" w:lastColumn="0" w:oddVBand="0" w:evenVBand="0" w:oddHBand="0" w:evenHBand="0" w:firstRowFirstColumn="0" w:firstRowLastColumn="0" w:lastRowFirstColumn="0" w:lastRowLastColumn="0"/>
              <w:rPr>
                <w:szCs w:val="20"/>
              </w:rPr>
            </w:pPr>
            <w:r>
              <w:rPr>
                <w:szCs w:val="20"/>
              </w:rPr>
              <w:t>Effect</w:t>
            </w:r>
            <w:r w:rsidR="0098644C">
              <w:rPr>
                <w:szCs w:val="20"/>
              </w:rPr>
              <w:t>ive 1 July 2021</w:t>
            </w:r>
          </w:p>
        </w:tc>
      </w:tr>
      <w:tr w:rsidR="00BD34C2" w:rsidRPr="00801718" w14:paraId="6E36B81A" w14:textId="77777777" w:rsidTr="0055445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8" w:type="dxa"/>
            <w:tcBorders>
              <w:bottom w:val="none" w:sz="0" w:space="0" w:color="auto"/>
            </w:tcBorders>
            <w:shd w:val="clear" w:color="auto" w:fill="BDD6EE" w:themeFill="accent1" w:themeFillTint="66"/>
          </w:tcPr>
          <w:p w14:paraId="1500BCA3" w14:textId="77777777" w:rsidR="00BD34C2" w:rsidRPr="00801718" w:rsidRDefault="00BD34C2" w:rsidP="00554455">
            <w:pPr>
              <w:spacing w:line="288" w:lineRule="auto"/>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58516DE3" w14:textId="0DDD352D"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Fee</w:t>
            </w:r>
          </w:p>
        </w:tc>
        <w:tc>
          <w:tcPr>
            <w:tcW w:w="236" w:type="dxa"/>
            <w:vMerge/>
            <w:tcBorders>
              <w:bottom w:val="none" w:sz="0" w:space="0" w:color="auto"/>
            </w:tcBorders>
            <w:shd w:val="clear" w:color="auto" w:fill="BDD6EE" w:themeFill="accent1" w:themeFillTint="66"/>
          </w:tcPr>
          <w:p w14:paraId="46F191E7"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2438" w:type="dxa"/>
            <w:tcBorders>
              <w:bottom w:val="none" w:sz="0" w:space="0" w:color="auto"/>
            </w:tcBorders>
            <w:shd w:val="clear" w:color="auto" w:fill="BDD6EE" w:themeFill="accent1" w:themeFillTint="66"/>
          </w:tcPr>
          <w:p w14:paraId="3C772F19" w14:textId="77777777"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sidRPr="00801718">
              <w:rPr>
                <w:sz w:val="20"/>
                <w:szCs w:val="20"/>
              </w:rPr>
              <w:t xml:space="preserve">Permit type </w:t>
            </w:r>
          </w:p>
        </w:tc>
        <w:tc>
          <w:tcPr>
            <w:tcW w:w="2438" w:type="dxa"/>
            <w:tcBorders>
              <w:bottom w:val="none" w:sz="0" w:space="0" w:color="auto"/>
            </w:tcBorders>
            <w:shd w:val="clear" w:color="auto" w:fill="BDD6EE" w:themeFill="accent1" w:themeFillTint="66"/>
          </w:tcPr>
          <w:p w14:paraId="4356A64D" w14:textId="0726B2A3" w:rsidR="00BD34C2" w:rsidRPr="00801718" w:rsidRDefault="00BD34C2" w:rsidP="00554455">
            <w:pPr>
              <w:spacing w:line="288"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Fee</w:t>
            </w:r>
          </w:p>
        </w:tc>
      </w:tr>
      <w:tr w:rsidR="00BD34C2" w:rsidRPr="00E722E4" w14:paraId="70C42145" w14:textId="77777777" w:rsidTr="00554455">
        <w:trPr>
          <w:cantSplit/>
          <w:trHeight w:val="627"/>
        </w:trPr>
        <w:tc>
          <w:tcPr>
            <w:cnfStyle w:val="001000000000" w:firstRow="0" w:lastRow="0" w:firstColumn="1" w:lastColumn="0" w:oddVBand="0" w:evenVBand="0" w:oddHBand="0" w:evenHBand="0" w:firstRowFirstColumn="0" w:firstRowLastColumn="0" w:lastRowFirstColumn="0" w:lastRowLastColumn="0"/>
            <w:tcW w:w="2438" w:type="dxa"/>
          </w:tcPr>
          <w:p w14:paraId="4441BF5F" w14:textId="27F6DFC9" w:rsidR="00BD34C2" w:rsidRPr="006461FC" w:rsidRDefault="00BD34C2" w:rsidP="00554455">
            <w:pPr>
              <w:spacing w:line="288" w:lineRule="auto"/>
              <w:rPr>
                <w:b w:val="0"/>
                <w:sz w:val="20"/>
                <w:szCs w:val="20"/>
              </w:rPr>
            </w:pPr>
            <w:r w:rsidRPr="006461FC">
              <w:rPr>
                <w:b w:val="0"/>
                <w:sz w:val="20"/>
                <w:szCs w:val="20"/>
              </w:rPr>
              <w:t>Agency</w:t>
            </w:r>
            <w:r>
              <w:rPr>
                <w:b w:val="0"/>
                <w:sz w:val="20"/>
                <w:szCs w:val="20"/>
              </w:rPr>
              <w:t xml:space="preserve"> </w:t>
            </w:r>
            <w:r w:rsidR="00024776">
              <w:rPr>
                <w:b w:val="0"/>
                <w:sz w:val="20"/>
                <w:szCs w:val="20"/>
              </w:rPr>
              <w:t>Parking Permit</w:t>
            </w:r>
            <w:r w:rsidRPr="006461FC">
              <w:rPr>
                <w:b w:val="0"/>
                <w:sz w:val="20"/>
                <w:szCs w:val="20"/>
              </w:rPr>
              <w:t xml:space="preserve"> </w:t>
            </w:r>
          </w:p>
        </w:tc>
        <w:tc>
          <w:tcPr>
            <w:tcW w:w="2438" w:type="dxa"/>
          </w:tcPr>
          <w:p w14:paraId="29577827" w14:textId="377982CF" w:rsidR="00BD34C2" w:rsidRPr="00A24379"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lang w:eastAsia="en-US"/>
              </w:rPr>
              <w:t>$0 (free)</w:t>
            </w:r>
          </w:p>
        </w:tc>
        <w:tc>
          <w:tcPr>
            <w:tcW w:w="236" w:type="dxa"/>
            <w:shd w:val="clear" w:color="auto" w:fill="BDD6EE" w:themeFill="accent1" w:themeFillTint="66"/>
          </w:tcPr>
          <w:p w14:paraId="1BA94570"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2438" w:type="dxa"/>
          </w:tcPr>
          <w:p w14:paraId="47D9A84A"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6461FC">
              <w:rPr>
                <w:sz w:val="20"/>
                <w:szCs w:val="20"/>
              </w:rPr>
              <w:t>Community Non-Profit Parking Permit</w:t>
            </w:r>
          </w:p>
        </w:tc>
        <w:tc>
          <w:tcPr>
            <w:tcW w:w="2438" w:type="dxa"/>
          </w:tcPr>
          <w:p w14:paraId="0419E71E" w14:textId="5CB509AC"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lang w:eastAsia="en-US"/>
              </w:rPr>
              <w:t>$0 (free)</w:t>
            </w:r>
          </w:p>
        </w:tc>
      </w:tr>
      <w:tr w:rsidR="00BD34C2" w:rsidRPr="00E722E4" w14:paraId="57309D64"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F3D36D3" w14:textId="489B7A3F" w:rsidR="00024776" w:rsidRPr="006461FC" w:rsidRDefault="00BD34C2" w:rsidP="00024776">
            <w:pPr>
              <w:spacing w:line="288" w:lineRule="auto"/>
              <w:rPr>
                <w:b w:val="0"/>
                <w:sz w:val="20"/>
              </w:rPr>
            </w:pPr>
            <w:r w:rsidRPr="006461FC">
              <w:rPr>
                <w:b w:val="0"/>
                <w:sz w:val="20"/>
              </w:rPr>
              <w:t>Combined Parking Permit</w:t>
            </w:r>
            <w:r w:rsidR="00024776">
              <w:rPr>
                <w:b w:val="0"/>
                <w:sz w:val="20"/>
              </w:rPr>
              <w:br/>
            </w:r>
            <w:r w:rsidR="00024776" w:rsidRPr="003A33E5">
              <w:rPr>
                <w:b w:val="0"/>
                <w:i/>
                <w:sz w:val="18"/>
              </w:rPr>
              <w:t>Combine</w:t>
            </w:r>
            <w:r w:rsidR="00024776">
              <w:rPr>
                <w:b w:val="0"/>
                <w:i/>
                <w:sz w:val="18"/>
              </w:rPr>
              <w:t>d</w:t>
            </w:r>
            <w:r w:rsidR="00024776" w:rsidRPr="003A33E5">
              <w:rPr>
                <w:b w:val="0"/>
                <w:i/>
                <w:sz w:val="18"/>
              </w:rPr>
              <w:t xml:space="preserve"> Reside</w:t>
            </w:r>
            <w:r w:rsidR="00024776">
              <w:rPr>
                <w:b w:val="0"/>
                <w:i/>
                <w:sz w:val="18"/>
              </w:rPr>
              <w:t>nt and Foreshore Parking Permit</w:t>
            </w:r>
          </w:p>
        </w:tc>
        <w:tc>
          <w:tcPr>
            <w:tcW w:w="2438" w:type="dxa"/>
          </w:tcPr>
          <w:p w14:paraId="5A6CFFB6" w14:textId="501134CE"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$122 per annum</w:t>
            </w:r>
          </w:p>
        </w:tc>
        <w:tc>
          <w:tcPr>
            <w:tcW w:w="236" w:type="dxa"/>
            <w:shd w:val="clear" w:color="auto" w:fill="BDD6EE" w:themeFill="accent1" w:themeFillTint="66"/>
          </w:tcPr>
          <w:p w14:paraId="229AD8C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0AF8001"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 longer available</w:t>
            </w:r>
          </w:p>
          <w:p w14:paraId="297A7D0B" w14:textId="2580B9D9" w:rsidR="00B55D00" w:rsidRPr="006461FC" w:rsidRDefault="00B55D00"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B1BDE6B"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Not applicable</w:t>
            </w:r>
          </w:p>
        </w:tc>
      </w:tr>
      <w:tr w:rsidR="00BD34C2" w:rsidRPr="00E722E4" w14:paraId="62DDBCED"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7F12DC17" w14:textId="77777777" w:rsidR="00BD34C2" w:rsidRPr="006461FC" w:rsidRDefault="00BD34C2" w:rsidP="00554455">
            <w:pPr>
              <w:spacing w:line="288" w:lineRule="auto"/>
              <w:rPr>
                <w:b w:val="0"/>
                <w:sz w:val="20"/>
              </w:rPr>
            </w:pPr>
            <w:r>
              <w:rPr>
                <w:b w:val="0"/>
                <w:sz w:val="20"/>
              </w:rPr>
              <w:t>Community Organisation Parking Permit</w:t>
            </w:r>
          </w:p>
        </w:tc>
        <w:tc>
          <w:tcPr>
            <w:tcW w:w="2438" w:type="dxa"/>
          </w:tcPr>
          <w:p w14:paraId="11926B99" w14:textId="7711B7F8"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lang w:eastAsia="en-US"/>
              </w:rPr>
              <w:t>$0 (free)</w:t>
            </w:r>
          </w:p>
        </w:tc>
        <w:tc>
          <w:tcPr>
            <w:tcW w:w="236" w:type="dxa"/>
            <w:shd w:val="clear" w:color="auto" w:fill="BDD6EE" w:themeFill="accent1" w:themeFillTint="66"/>
          </w:tcPr>
          <w:p w14:paraId="39368F32"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7D2036FE"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6461FC">
              <w:rPr>
                <w:sz w:val="20"/>
                <w:szCs w:val="20"/>
              </w:rPr>
              <w:t>Community Non-Profit Parking Permit</w:t>
            </w:r>
          </w:p>
        </w:tc>
        <w:tc>
          <w:tcPr>
            <w:tcW w:w="2438" w:type="dxa"/>
          </w:tcPr>
          <w:p w14:paraId="57EAB990" w14:textId="2D62A502"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lang w:eastAsia="en-US"/>
              </w:rPr>
              <w:t>$0 (free)</w:t>
            </w:r>
          </w:p>
        </w:tc>
      </w:tr>
      <w:tr w:rsidR="00BD34C2" w:rsidRPr="00E722E4" w14:paraId="26792C64"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6FA5B459" w14:textId="49E52EC2" w:rsidR="00BD34C2" w:rsidRDefault="00BD34C2" w:rsidP="00554455">
            <w:pPr>
              <w:spacing w:line="288" w:lineRule="auto"/>
              <w:rPr>
                <w:b w:val="0"/>
                <w:sz w:val="20"/>
              </w:rPr>
            </w:pPr>
            <w:r>
              <w:rPr>
                <w:b w:val="0"/>
                <w:sz w:val="20"/>
              </w:rPr>
              <w:t xml:space="preserve">Community </w:t>
            </w:r>
            <w:r w:rsidR="002612D0">
              <w:rPr>
                <w:b w:val="0"/>
                <w:sz w:val="20"/>
              </w:rPr>
              <w:t>Service</w:t>
            </w:r>
            <w:r>
              <w:rPr>
                <w:b w:val="0"/>
                <w:sz w:val="20"/>
              </w:rPr>
              <w:t xml:space="preserve"> </w:t>
            </w:r>
            <w:r w:rsidR="00024776">
              <w:rPr>
                <w:b w:val="0"/>
                <w:sz w:val="20"/>
              </w:rPr>
              <w:t xml:space="preserve">Parking </w:t>
            </w:r>
            <w:r>
              <w:rPr>
                <w:b w:val="0"/>
                <w:sz w:val="20"/>
              </w:rPr>
              <w:t>Permit</w:t>
            </w:r>
          </w:p>
        </w:tc>
        <w:tc>
          <w:tcPr>
            <w:tcW w:w="2438" w:type="dxa"/>
          </w:tcPr>
          <w:p w14:paraId="4304BBE2" w14:textId="3976E029"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lang w:eastAsia="en-US"/>
              </w:rPr>
              <w:t>$0 (free)</w:t>
            </w:r>
          </w:p>
        </w:tc>
        <w:tc>
          <w:tcPr>
            <w:tcW w:w="236" w:type="dxa"/>
            <w:shd w:val="clear" w:color="auto" w:fill="BDD6EE" w:themeFill="accent1" w:themeFillTint="66"/>
          </w:tcPr>
          <w:p w14:paraId="27A8A931"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0C6F7959"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6461FC">
              <w:rPr>
                <w:sz w:val="20"/>
                <w:szCs w:val="20"/>
              </w:rPr>
              <w:t>Community Non-Profit Parking Permit</w:t>
            </w:r>
          </w:p>
        </w:tc>
        <w:tc>
          <w:tcPr>
            <w:tcW w:w="2438" w:type="dxa"/>
          </w:tcPr>
          <w:p w14:paraId="2B8EF5D1" w14:textId="0A6A50E9"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lang w:eastAsia="en-US"/>
              </w:rPr>
              <w:t>$0 (free)</w:t>
            </w:r>
          </w:p>
        </w:tc>
      </w:tr>
      <w:tr w:rsidR="00BD34C2" w:rsidRPr="00E2144F" w14:paraId="6C73E69D"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1A8CD86" w14:textId="6C758CCC" w:rsidR="00BD34C2" w:rsidRPr="00AF2C8D" w:rsidRDefault="00BD34C2" w:rsidP="00024776">
            <w:pPr>
              <w:spacing w:line="288" w:lineRule="auto"/>
              <w:rPr>
                <w:b w:val="0"/>
                <w:i/>
                <w:sz w:val="20"/>
              </w:rPr>
            </w:pPr>
            <w:r w:rsidRPr="006461FC">
              <w:rPr>
                <w:b w:val="0"/>
                <w:sz w:val="20"/>
              </w:rPr>
              <w:t>Disabled Persons Parking Permit</w:t>
            </w:r>
            <w:r w:rsidR="00024776">
              <w:rPr>
                <w:b w:val="0"/>
                <w:sz w:val="20"/>
              </w:rPr>
              <w:br/>
            </w:r>
            <w:r w:rsidR="00AF2C8D" w:rsidRPr="00AF2C8D">
              <w:rPr>
                <w:b w:val="0"/>
                <w:i/>
                <w:sz w:val="18"/>
              </w:rPr>
              <w:t>Fo</w:t>
            </w:r>
            <w:r w:rsidRPr="00AF2C8D">
              <w:rPr>
                <w:b w:val="0"/>
                <w:i/>
                <w:sz w:val="18"/>
              </w:rPr>
              <w:t>r individuals; temporary permit</w:t>
            </w:r>
          </w:p>
        </w:tc>
        <w:tc>
          <w:tcPr>
            <w:tcW w:w="2438" w:type="dxa"/>
          </w:tcPr>
          <w:p w14:paraId="13E15550" w14:textId="1689711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4692AA6A"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3A081DF"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Disabled Persons Parking Permit</w:t>
            </w:r>
          </w:p>
        </w:tc>
        <w:tc>
          <w:tcPr>
            <w:tcW w:w="2438" w:type="dxa"/>
          </w:tcPr>
          <w:p w14:paraId="3FA307ED" w14:textId="3D3632E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54355A43"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3562F4DF" w14:textId="30789D20" w:rsidR="00BD34C2" w:rsidRPr="00AF2C8D" w:rsidRDefault="00BD34C2" w:rsidP="00024776">
            <w:pPr>
              <w:spacing w:line="288" w:lineRule="auto"/>
              <w:rPr>
                <w:b w:val="0"/>
                <w:i/>
                <w:sz w:val="20"/>
              </w:rPr>
            </w:pPr>
            <w:r w:rsidRPr="006461FC">
              <w:rPr>
                <w:b w:val="0"/>
                <w:sz w:val="20"/>
              </w:rPr>
              <w:t>Disabled Persons Parking Permit</w:t>
            </w:r>
            <w:r w:rsidR="00AF2C8D">
              <w:rPr>
                <w:b w:val="0"/>
                <w:sz w:val="20"/>
              </w:rPr>
              <w:t xml:space="preserve"> </w:t>
            </w:r>
            <w:r w:rsidR="00024776">
              <w:rPr>
                <w:b w:val="0"/>
                <w:sz w:val="20"/>
              </w:rPr>
              <w:br/>
            </w:r>
            <w:r w:rsidR="00AF2C8D" w:rsidRPr="00AF2C8D">
              <w:rPr>
                <w:b w:val="0"/>
                <w:i/>
                <w:sz w:val="18"/>
              </w:rPr>
              <w:t>F</w:t>
            </w:r>
            <w:r w:rsidRPr="00AF2C8D">
              <w:rPr>
                <w:b w:val="0"/>
                <w:i/>
                <w:sz w:val="18"/>
              </w:rPr>
              <w:t>or individuals; permanent permit</w:t>
            </w:r>
          </w:p>
        </w:tc>
        <w:tc>
          <w:tcPr>
            <w:tcW w:w="2438" w:type="dxa"/>
          </w:tcPr>
          <w:p w14:paraId="3058CEC7" w14:textId="3FF7D636"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5A0171DF"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47A6017"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Disabled Persons Parking Permit</w:t>
            </w:r>
          </w:p>
        </w:tc>
        <w:tc>
          <w:tcPr>
            <w:tcW w:w="2438" w:type="dxa"/>
          </w:tcPr>
          <w:p w14:paraId="65C5114B" w14:textId="7B000D08"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67373468"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DD4AB63" w14:textId="69918C28" w:rsidR="00BD34C2" w:rsidRPr="00AF2C8D" w:rsidRDefault="00BD34C2" w:rsidP="00024776">
            <w:pPr>
              <w:spacing w:line="288" w:lineRule="auto"/>
              <w:rPr>
                <w:b w:val="0"/>
                <w:i/>
                <w:sz w:val="20"/>
              </w:rPr>
            </w:pPr>
            <w:r w:rsidRPr="006461FC">
              <w:rPr>
                <w:b w:val="0"/>
                <w:sz w:val="20"/>
              </w:rPr>
              <w:t>Disabled Persons Parking Permit</w:t>
            </w:r>
            <w:r>
              <w:rPr>
                <w:b w:val="0"/>
                <w:sz w:val="20"/>
              </w:rPr>
              <w:t xml:space="preserve"> </w:t>
            </w:r>
            <w:r w:rsidR="00024776">
              <w:rPr>
                <w:b w:val="0"/>
                <w:sz w:val="20"/>
              </w:rPr>
              <w:br/>
            </w:r>
            <w:r w:rsidR="00AF2C8D" w:rsidRPr="00AF2C8D">
              <w:rPr>
                <w:b w:val="0"/>
                <w:i/>
                <w:sz w:val="18"/>
              </w:rPr>
              <w:t>F</w:t>
            </w:r>
            <w:r w:rsidR="00AF2C8D">
              <w:rPr>
                <w:b w:val="0"/>
                <w:i/>
                <w:sz w:val="18"/>
              </w:rPr>
              <w:t>or o</w:t>
            </w:r>
            <w:r w:rsidRPr="00AF2C8D">
              <w:rPr>
                <w:b w:val="0"/>
                <w:i/>
                <w:sz w:val="18"/>
              </w:rPr>
              <w:t>rganisations</w:t>
            </w:r>
            <w:r w:rsidR="00AF2C8D">
              <w:rPr>
                <w:b w:val="0"/>
                <w:i/>
                <w:sz w:val="18"/>
              </w:rPr>
              <w:t>; temporary permit</w:t>
            </w:r>
          </w:p>
        </w:tc>
        <w:tc>
          <w:tcPr>
            <w:tcW w:w="2438" w:type="dxa"/>
          </w:tcPr>
          <w:p w14:paraId="02BFAFCA" w14:textId="4013621D"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0EC77C0D"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15EEC3E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sz w:val="20"/>
                <w:szCs w:val="20"/>
              </w:rPr>
              <w:t>Community Non-Profit Parking Permit</w:t>
            </w:r>
          </w:p>
        </w:tc>
        <w:tc>
          <w:tcPr>
            <w:tcW w:w="2438" w:type="dxa"/>
          </w:tcPr>
          <w:p w14:paraId="03DD98AF" w14:textId="3645130A"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39AF162E"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4BE27AE2" w14:textId="77777777" w:rsidR="00BD34C2" w:rsidRPr="006461FC" w:rsidRDefault="00BD34C2" w:rsidP="00554455">
            <w:pPr>
              <w:spacing w:line="288" w:lineRule="auto"/>
              <w:rPr>
                <w:b w:val="0"/>
                <w:sz w:val="20"/>
              </w:rPr>
            </w:pPr>
            <w:r w:rsidRPr="00D939D6">
              <w:rPr>
                <w:b w:val="0"/>
                <w:sz w:val="20"/>
              </w:rPr>
              <w:lastRenderedPageBreak/>
              <w:t>Foreshore Club Parking Permit</w:t>
            </w:r>
          </w:p>
        </w:tc>
        <w:tc>
          <w:tcPr>
            <w:tcW w:w="2438" w:type="dxa"/>
          </w:tcPr>
          <w:p w14:paraId="4A9108AB" w14:textId="0FC1A346"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D939D6">
              <w:rPr>
                <w:sz w:val="20"/>
              </w:rPr>
              <w:t>$102 per annum</w:t>
            </w:r>
          </w:p>
        </w:tc>
        <w:tc>
          <w:tcPr>
            <w:tcW w:w="236" w:type="dxa"/>
            <w:shd w:val="clear" w:color="auto" w:fill="BDD6EE" w:themeFill="accent1" w:themeFillTint="66"/>
          </w:tcPr>
          <w:p w14:paraId="3906566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32E3FF5"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rPr>
              <w:t>Foreshore Club Parking Permit</w:t>
            </w:r>
          </w:p>
        </w:tc>
        <w:tc>
          <w:tcPr>
            <w:tcW w:w="2438" w:type="dxa"/>
          </w:tcPr>
          <w:p w14:paraId="605861DC" w14:textId="5235E9EA"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939D6">
              <w:rPr>
                <w:sz w:val="20"/>
              </w:rPr>
              <w:t>$1</w:t>
            </w:r>
            <w:r>
              <w:rPr>
                <w:sz w:val="20"/>
              </w:rPr>
              <w:t>10</w:t>
            </w:r>
            <w:r w:rsidRPr="00D939D6">
              <w:rPr>
                <w:sz w:val="20"/>
              </w:rPr>
              <w:t xml:space="preserve"> per annum</w:t>
            </w:r>
          </w:p>
        </w:tc>
      </w:tr>
      <w:tr w:rsidR="00BD34C2" w:rsidRPr="00E2144F" w14:paraId="3E6A6FCA"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0CF2B3B6" w14:textId="77777777" w:rsidR="00BD34C2" w:rsidRPr="006461FC" w:rsidRDefault="00BD34C2" w:rsidP="00554455">
            <w:pPr>
              <w:spacing w:line="288" w:lineRule="auto"/>
              <w:rPr>
                <w:b w:val="0"/>
                <w:sz w:val="20"/>
              </w:rPr>
            </w:pPr>
            <w:r w:rsidRPr="006461FC">
              <w:rPr>
                <w:b w:val="0"/>
                <w:sz w:val="20"/>
              </w:rPr>
              <w:t>Foreshore Parking Permit</w:t>
            </w:r>
          </w:p>
        </w:tc>
        <w:tc>
          <w:tcPr>
            <w:tcW w:w="2438" w:type="dxa"/>
          </w:tcPr>
          <w:p w14:paraId="55E50E27" w14:textId="56B7AE30"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$61 per annum</w:t>
            </w:r>
          </w:p>
        </w:tc>
        <w:tc>
          <w:tcPr>
            <w:tcW w:w="236" w:type="dxa"/>
            <w:shd w:val="clear" w:color="auto" w:fill="BDD6EE" w:themeFill="accent1" w:themeFillTint="66"/>
          </w:tcPr>
          <w:p w14:paraId="4F5CE17B"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22A1805F"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6461FC">
              <w:rPr>
                <w:color w:val="auto"/>
                <w:sz w:val="20"/>
              </w:rPr>
              <w:t>Foreshore parking vouchers</w:t>
            </w:r>
          </w:p>
          <w:p w14:paraId="39431A6E" w14:textId="30A81A72" w:rsidR="00B55D00" w:rsidRPr="006461FC" w:rsidRDefault="00B55D00"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78C81105" w14:textId="6871CC85"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w:t>
            </w:r>
            <w:r w:rsidR="00FC52E8">
              <w:rPr>
                <w:sz w:val="20"/>
              </w:rPr>
              <w:t>3</w:t>
            </w:r>
            <w:r>
              <w:rPr>
                <w:sz w:val="20"/>
              </w:rPr>
              <w:t xml:space="preserve"> </w:t>
            </w:r>
            <w:r w:rsidRPr="00D939D6">
              <w:rPr>
                <w:sz w:val="20"/>
              </w:rPr>
              <w:t xml:space="preserve">per booklet </w:t>
            </w:r>
            <w:r>
              <w:rPr>
                <w:sz w:val="20"/>
              </w:rPr>
              <w:t>of 30 single-use, short-term vouchers</w:t>
            </w:r>
            <w:r w:rsidR="00AF2C8D">
              <w:rPr>
                <w:sz w:val="20"/>
              </w:rPr>
              <w:t>.</w:t>
            </w:r>
          </w:p>
          <w:p w14:paraId="323F3895" w14:textId="6DB26240"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sz w:val="20"/>
              </w:rPr>
              <w:t>$1</w:t>
            </w:r>
            <w:r w:rsidR="00FC52E8">
              <w:rPr>
                <w:sz w:val="20"/>
              </w:rPr>
              <w:t>56</w:t>
            </w:r>
            <w:r>
              <w:rPr>
                <w:sz w:val="20"/>
              </w:rPr>
              <w:t xml:space="preserve"> for 12 booklets (360 single-use, short-term vouchers in total</w:t>
            </w:r>
            <w:r w:rsidRPr="00D939D6">
              <w:rPr>
                <w:sz w:val="20"/>
              </w:rPr>
              <w:t>)</w:t>
            </w:r>
            <w:r w:rsidR="00AF2C8D">
              <w:rPr>
                <w:sz w:val="20"/>
              </w:rPr>
              <w:t>.</w:t>
            </w:r>
          </w:p>
        </w:tc>
      </w:tr>
      <w:tr w:rsidR="00BD34C2" w:rsidRPr="00E2144F" w14:paraId="3AED86C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44F730D" w14:textId="77777777" w:rsidR="00BD34C2" w:rsidRPr="00D939D6" w:rsidRDefault="00BD34C2" w:rsidP="00554455">
            <w:pPr>
              <w:spacing w:line="288" w:lineRule="auto"/>
              <w:rPr>
                <w:b w:val="0"/>
                <w:sz w:val="20"/>
              </w:rPr>
            </w:pPr>
            <w:r w:rsidRPr="00D939D6">
              <w:rPr>
                <w:b w:val="0"/>
                <w:sz w:val="20"/>
              </w:rPr>
              <w:t xml:space="preserve">Foreshore </w:t>
            </w:r>
            <w:r>
              <w:rPr>
                <w:b w:val="0"/>
                <w:sz w:val="20"/>
              </w:rPr>
              <w:t>Surf Lifesaving Parking Permit</w:t>
            </w:r>
          </w:p>
        </w:tc>
        <w:tc>
          <w:tcPr>
            <w:tcW w:w="2438" w:type="dxa"/>
          </w:tcPr>
          <w:p w14:paraId="46FD64F5" w14:textId="49FE0595"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c>
          <w:tcPr>
            <w:tcW w:w="236" w:type="dxa"/>
            <w:shd w:val="clear" w:color="auto" w:fill="BDD6EE" w:themeFill="accent1" w:themeFillTint="66"/>
          </w:tcPr>
          <w:p w14:paraId="0216DD6E"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23970F2" w14:textId="77777777" w:rsidR="00BD34C2" w:rsidRPr="003061B7"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3061B7">
              <w:rPr>
                <w:sz w:val="20"/>
              </w:rPr>
              <w:t>Foreshore Surf Lifesaving Parking Permit</w:t>
            </w:r>
          </w:p>
        </w:tc>
        <w:tc>
          <w:tcPr>
            <w:tcW w:w="2438" w:type="dxa"/>
          </w:tcPr>
          <w:p w14:paraId="30AEBF4C" w14:textId="0A61031F"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lang w:eastAsia="en-US"/>
              </w:rPr>
              <w:t>$0 (free)</w:t>
            </w:r>
          </w:p>
        </w:tc>
      </w:tr>
      <w:tr w:rsidR="00BD34C2" w:rsidRPr="00E2144F" w14:paraId="1656AE8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455739CF" w14:textId="77777777" w:rsidR="00BD34C2" w:rsidRPr="00D939D6" w:rsidRDefault="00BD34C2" w:rsidP="00554455">
            <w:pPr>
              <w:spacing w:line="288" w:lineRule="auto"/>
              <w:rPr>
                <w:b w:val="0"/>
                <w:sz w:val="20"/>
              </w:rPr>
            </w:pPr>
            <w:r>
              <w:rPr>
                <w:b w:val="0"/>
                <w:sz w:val="20"/>
              </w:rPr>
              <w:t>Musicians Loading Permit</w:t>
            </w:r>
          </w:p>
        </w:tc>
        <w:tc>
          <w:tcPr>
            <w:tcW w:w="2438" w:type="dxa"/>
          </w:tcPr>
          <w:p w14:paraId="3E518DAB" w14:textId="0E5EECBC"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$81 per annum</w:t>
            </w:r>
          </w:p>
        </w:tc>
        <w:tc>
          <w:tcPr>
            <w:tcW w:w="236" w:type="dxa"/>
            <w:shd w:val="clear" w:color="auto" w:fill="BDD6EE" w:themeFill="accent1" w:themeFillTint="66"/>
          </w:tcPr>
          <w:p w14:paraId="59B4C04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6420206" w14:textId="77777777" w:rsidR="00BD34C2" w:rsidRPr="003061B7"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3061B7">
              <w:rPr>
                <w:sz w:val="20"/>
              </w:rPr>
              <w:t>Musicians Loading Permit</w:t>
            </w:r>
          </w:p>
        </w:tc>
        <w:tc>
          <w:tcPr>
            <w:tcW w:w="2438" w:type="dxa"/>
          </w:tcPr>
          <w:p w14:paraId="2D544E90" w14:textId="0E14D904"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$110 per annum</w:t>
            </w:r>
          </w:p>
        </w:tc>
      </w:tr>
      <w:tr w:rsidR="00BD34C2" w:rsidRPr="00E2144F" w14:paraId="6381F36A"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16712338" w14:textId="77777777" w:rsidR="00BD34C2" w:rsidRPr="006461FC" w:rsidRDefault="00BD34C2" w:rsidP="00554455">
            <w:pPr>
              <w:spacing w:line="288" w:lineRule="auto"/>
              <w:rPr>
                <w:b w:val="0"/>
                <w:sz w:val="20"/>
              </w:rPr>
            </w:pPr>
            <w:r w:rsidRPr="006461FC">
              <w:rPr>
                <w:b w:val="0"/>
                <w:sz w:val="20"/>
              </w:rPr>
              <w:t>Party Parking Permit</w:t>
            </w:r>
          </w:p>
        </w:tc>
        <w:tc>
          <w:tcPr>
            <w:tcW w:w="2438" w:type="dxa"/>
          </w:tcPr>
          <w:p w14:paraId="0D60D019" w14:textId="7400B4E8"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$6 per day</w:t>
            </w:r>
          </w:p>
        </w:tc>
        <w:tc>
          <w:tcPr>
            <w:tcW w:w="236" w:type="dxa"/>
            <w:shd w:val="clear" w:color="auto" w:fill="BDD6EE" w:themeFill="accent1" w:themeFillTint="66"/>
          </w:tcPr>
          <w:p w14:paraId="561BFDC3"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0AE301E7" w14:textId="5F3F75F5"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 longer available – use visitor parking vouchers (if eligible) or Reserved Parking Permit</w:t>
            </w:r>
            <w:r w:rsidR="00AF2C8D">
              <w:rPr>
                <w:sz w:val="20"/>
              </w:rPr>
              <w:t>.</w:t>
            </w:r>
          </w:p>
        </w:tc>
        <w:tc>
          <w:tcPr>
            <w:tcW w:w="2438" w:type="dxa"/>
          </w:tcPr>
          <w:p w14:paraId="41CCA926" w14:textId="77777777"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BD34C2" w:rsidRPr="00E2144F" w14:paraId="3DDEF49B"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0B6416D5" w14:textId="77777777" w:rsidR="00BD34C2" w:rsidRPr="006461FC" w:rsidRDefault="00BD34C2" w:rsidP="00554455">
            <w:pPr>
              <w:spacing w:line="288" w:lineRule="auto"/>
              <w:rPr>
                <w:b w:val="0"/>
                <w:sz w:val="20"/>
              </w:rPr>
            </w:pPr>
            <w:r w:rsidRPr="006461FC">
              <w:rPr>
                <w:b w:val="0"/>
                <w:sz w:val="20"/>
              </w:rPr>
              <w:t>Resident Parking Permit</w:t>
            </w:r>
          </w:p>
        </w:tc>
        <w:tc>
          <w:tcPr>
            <w:tcW w:w="2438" w:type="dxa"/>
          </w:tcPr>
          <w:p w14:paraId="59BE6E53" w14:textId="644F189D"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r w:rsidRPr="00D939D6">
              <w:rPr>
                <w:sz w:val="20"/>
              </w:rPr>
              <w:t>$83 per annum</w:t>
            </w:r>
          </w:p>
        </w:tc>
        <w:tc>
          <w:tcPr>
            <w:tcW w:w="236" w:type="dxa"/>
            <w:shd w:val="clear" w:color="auto" w:fill="BDD6EE" w:themeFill="accent1" w:themeFillTint="66"/>
          </w:tcPr>
          <w:p w14:paraId="799B490E"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554E954C"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Resident Parking Permit</w:t>
            </w:r>
          </w:p>
        </w:tc>
        <w:tc>
          <w:tcPr>
            <w:tcW w:w="2438" w:type="dxa"/>
          </w:tcPr>
          <w:p w14:paraId="61165D9B" w14:textId="77777777"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Pr>
                <w:sz w:val="20"/>
              </w:rPr>
              <w:t>$60 - f</w:t>
            </w:r>
            <w:r w:rsidRPr="00D939D6">
              <w:rPr>
                <w:sz w:val="20"/>
              </w:rPr>
              <w:t>irst permit</w:t>
            </w:r>
          </w:p>
          <w:p w14:paraId="3211F9C5" w14:textId="3EBED3C9"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Pr>
                <w:sz w:val="20"/>
              </w:rPr>
              <w:t>$1</w:t>
            </w:r>
            <w:r w:rsidR="00FC52E8">
              <w:rPr>
                <w:sz w:val="20"/>
              </w:rPr>
              <w:t>20</w:t>
            </w:r>
            <w:r>
              <w:rPr>
                <w:sz w:val="20"/>
              </w:rPr>
              <w:t xml:space="preserve"> - second permit</w:t>
            </w:r>
          </w:p>
          <w:p w14:paraId="76A7DB12" w14:textId="4D3B4147" w:rsidR="00BD34C2"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$1</w:t>
            </w:r>
            <w:r w:rsidR="00FC52E8">
              <w:rPr>
                <w:sz w:val="20"/>
              </w:rPr>
              <w:t>20</w:t>
            </w:r>
            <w:r>
              <w:rPr>
                <w:sz w:val="20"/>
              </w:rPr>
              <w:t xml:space="preserve"> - third permit</w:t>
            </w:r>
          </w:p>
          <w:p w14:paraId="35A2B3F8" w14:textId="21CA6C04"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Third permit only available for existing p</w:t>
            </w:r>
            <w:r w:rsidR="002612D0">
              <w:rPr>
                <w:sz w:val="20"/>
              </w:rPr>
              <w:t>ermit holders until 30 June 2025</w:t>
            </w:r>
            <w:r w:rsidR="00AF2C8D">
              <w:rPr>
                <w:sz w:val="20"/>
              </w:rPr>
              <w:t>.</w:t>
            </w:r>
          </w:p>
        </w:tc>
      </w:tr>
      <w:tr w:rsidR="00BD34C2" w:rsidRPr="00E2144F" w14:paraId="64B8D03B"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D5AAB09" w14:textId="76AC0E77" w:rsidR="00BD34C2" w:rsidRPr="006461FC" w:rsidRDefault="00BD34C2" w:rsidP="00554455">
            <w:pPr>
              <w:spacing w:line="288" w:lineRule="auto"/>
              <w:rPr>
                <w:b w:val="0"/>
                <w:sz w:val="20"/>
              </w:rPr>
            </w:pPr>
            <w:r>
              <w:rPr>
                <w:b w:val="0"/>
                <w:sz w:val="20"/>
              </w:rPr>
              <w:t xml:space="preserve">Temporary </w:t>
            </w:r>
            <w:r w:rsidRPr="006461FC">
              <w:rPr>
                <w:b w:val="0"/>
                <w:sz w:val="20"/>
              </w:rPr>
              <w:t>Parking Permit</w:t>
            </w:r>
          </w:p>
        </w:tc>
        <w:tc>
          <w:tcPr>
            <w:tcW w:w="2438" w:type="dxa"/>
          </w:tcPr>
          <w:p w14:paraId="481B0C6C" w14:textId="33193DF9"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$40 per day plus </w:t>
            </w:r>
            <w:r w:rsidRPr="00D939D6">
              <w:rPr>
                <w:sz w:val="20"/>
              </w:rPr>
              <w:t>$92</w:t>
            </w:r>
            <w:r>
              <w:rPr>
                <w:sz w:val="20"/>
              </w:rPr>
              <w:t xml:space="preserve"> administration fee</w:t>
            </w:r>
          </w:p>
        </w:tc>
        <w:tc>
          <w:tcPr>
            <w:tcW w:w="236" w:type="dxa"/>
            <w:shd w:val="clear" w:color="auto" w:fill="BDD6EE" w:themeFill="accent1" w:themeFillTint="66"/>
          </w:tcPr>
          <w:p w14:paraId="50B86C31"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4E1B6F4A" w14:textId="77777777" w:rsidR="00BD34C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Reserved Parking Permit</w:t>
            </w:r>
          </w:p>
        </w:tc>
        <w:tc>
          <w:tcPr>
            <w:tcW w:w="2438" w:type="dxa"/>
          </w:tcPr>
          <w:p w14:paraId="3F35431D" w14:textId="2E470A07"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lang w:eastAsia="en-US"/>
              </w:rPr>
            </w:pPr>
            <w:r w:rsidRPr="00D939D6">
              <w:rPr>
                <w:sz w:val="20"/>
              </w:rPr>
              <w:t>$120 per day for first parking bay</w:t>
            </w:r>
            <w:r w:rsidR="00AF2C8D">
              <w:rPr>
                <w:sz w:val="20"/>
              </w:rPr>
              <w:t>.</w:t>
            </w:r>
          </w:p>
          <w:p w14:paraId="795C79C9" w14:textId="4992B141" w:rsidR="00BD34C2"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$60 per day for each additional bay</w:t>
            </w:r>
            <w:r w:rsidR="00AF2C8D">
              <w:rPr>
                <w:sz w:val="20"/>
              </w:rPr>
              <w:t>.</w:t>
            </w:r>
          </w:p>
          <w:p w14:paraId="0D893B68" w14:textId="33CA9BBB"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Prices include administration fee</w:t>
            </w:r>
            <w:r w:rsidR="00AF2C8D">
              <w:rPr>
                <w:sz w:val="20"/>
              </w:rPr>
              <w:t>.</w:t>
            </w:r>
          </w:p>
        </w:tc>
      </w:tr>
      <w:tr w:rsidR="00BD34C2" w:rsidRPr="00E2144F" w14:paraId="43CCD81E"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1196444" w14:textId="77777777" w:rsidR="00BD34C2" w:rsidRPr="006461FC" w:rsidRDefault="00BD34C2" w:rsidP="00554455">
            <w:pPr>
              <w:spacing w:line="288" w:lineRule="auto"/>
              <w:rPr>
                <w:b w:val="0"/>
                <w:sz w:val="20"/>
              </w:rPr>
            </w:pPr>
            <w:r w:rsidRPr="006461FC">
              <w:rPr>
                <w:b w:val="0"/>
                <w:sz w:val="20"/>
              </w:rPr>
              <w:t>Tradesperson Parking Permit</w:t>
            </w:r>
          </w:p>
        </w:tc>
        <w:tc>
          <w:tcPr>
            <w:tcW w:w="2438" w:type="dxa"/>
          </w:tcPr>
          <w:p w14:paraId="66284FB4" w14:textId="6B00927B"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$11 per day</w:t>
            </w:r>
          </w:p>
        </w:tc>
        <w:tc>
          <w:tcPr>
            <w:tcW w:w="236" w:type="dxa"/>
            <w:shd w:val="clear" w:color="auto" w:fill="BDD6EE" w:themeFill="accent1" w:themeFillTint="66"/>
          </w:tcPr>
          <w:p w14:paraId="3386A5C7"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438" w:type="dxa"/>
          </w:tcPr>
          <w:p w14:paraId="4F9280A9" w14:textId="4E448400"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 longer available - use visitor parking vouchers (if eligible) or Reserved Parking Permits</w:t>
            </w:r>
            <w:r w:rsidR="00AF2C8D">
              <w:rPr>
                <w:sz w:val="20"/>
              </w:rPr>
              <w:t>.</w:t>
            </w:r>
          </w:p>
        </w:tc>
        <w:tc>
          <w:tcPr>
            <w:tcW w:w="2438" w:type="dxa"/>
          </w:tcPr>
          <w:p w14:paraId="425EA42B" w14:textId="77777777" w:rsidR="00BD34C2" w:rsidRPr="00B61602"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color w:val="auto"/>
                <w:sz w:val="20"/>
                <w:highlight w:val="yellow"/>
              </w:rPr>
            </w:pPr>
            <w:r>
              <w:rPr>
                <w:sz w:val="20"/>
              </w:rPr>
              <w:t>Not applicable</w:t>
            </w:r>
          </w:p>
        </w:tc>
      </w:tr>
      <w:tr w:rsidR="00BD34C2" w:rsidRPr="00E722E4" w14:paraId="07B3B9A0" w14:textId="77777777" w:rsidTr="00554455">
        <w:trPr>
          <w:cantSplit/>
        </w:trPr>
        <w:tc>
          <w:tcPr>
            <w:cnfStyle w:val="001000000000" w:firstRow="0" w:lastRow="0" w:firstColumn="1" w:lastColumn="0" w:oddVBand="0" w:evenVBand="0" w:oddHBand="0" w:evenHBand="0" w:firstRowFirstColumn="0" w:firstRowLastColumn="0" w:lastRowFirstColumn="0" w:lastRowLastColumn="0"/>
            <w:tcW w:w="2438" w:type="dxa"/>
          </w:tcPr>
          <w:p w14:paraId="248BD037" w14:textId="77777777" w:rsidR="00BD34C2" w:rsidRPr="006461FC" w:rsidRDefault="00BD34C2" w:rsidP="00554455">
            <w:pPr>
              <w:spacing w:line="288" w:lineRule="auto"/>
              <w:rPr>
                <w:b w:val="0"/>
                <w:sz w:val="20"/>
              </w:rPr>
            </w:pPr>
            <w:r w:rsidRPr="006461FC">
              <w:rPr>
                <w:b w:val="0"/>
                <w:sz w:val="20"/>
              </w:rPr>
              <w:lastRenderedPageBreak/>
              <w:t>Visitor Parking Permit</w:t>
            </w:r>
          </w:p>
        </w:tc>
        <w:tc>
          <w:tcPr>
            <w:tcW w:w="2438" w:type="dxa"/>
          </w:tcPr>
          <w:p w14:paraId="22BF953D" w14:textId="5108CAC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$112 per annum</w:t>
            </w:r>
          </w:p>
        </w:tc>
        <w:tc>
          <w:tcPr>
            <w:tcW w:w="236" w:type="dxa"/>
            <w:shd w:val="clear" w:color="auto" w:fill="BDD6EE" w:themeFill="accent1" w:themeFillTint="66"/>
          </w:tcPr>
          <w:p w14:paraId="2ACD1509"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p>
        </w:tc>
        <w:tc>
          <w:tcPr>
            <w:tcW w:w="2438" w:type="dxa"/>
          </w:tcPr>
          <w:p w14:paraId="18ACC5E0" w14:textId="77777777" w:rsidR="00BD34C2" w:rsidRPr="006461FC" w:rsidRDefault="00BD34C2" w:rsidP="00554455">
            <w:pPr>
              <w:spacing w:line="288" w:lineRule="auto"/>
              <w:cnfStyle w:val="000000000000" w:firstRow="0" w:lastRow="0" w:firstColumn="0" w:lastColumn="0" w:oddVBand="0" w:evenVBand="0" w:oddHBand="0" w:evenHBand="0" w:firstRowFirstColumn="0" w:firstRowLastColumn="0" w:lastRowFirstColumn="0" w:lastRowLastColumn="0"/>
              <w:rPr>
                <w:sz w:val="20"/>
              </w:rPr>
            </w:pPr>
            <w:r>
              <w:rPr>
                <w:sz w:val="20"/>
              </w:rPr>
              <w:t>Visitor parking vouchers</w:t>
            </w:r>
          </w:p>
        </w:tc>
        <w:tc>
          <w:tcPr>
            <w:tcW w:w="2438" w:type="dxa"/>
          </w:tcPr>
          <w:p w14:paraId="5DD3C588" w14:textId="786C57DB"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$1</w:t>
            </w:r>
            <w:r w:rsidR="00FC52E8">
              <w:rPr>
                <w:sz w:val="20"/>
              </w:rPr>
              <w:t>20</w:t>
            </w:r>
            <w:r w:rsidRPr="00D939D6">
              <w:rPr>
                <w:sz w:val="20"/>
              </w:rPr>
              <w:t xml:space="preserve"> for an annual </w:t>
            </w:r>
            <w:r>
              <w:rPr>
                <w:sz w:val="20"/>
              </w:rPr>
              <w:t>V</w:t>
            </w:r>
            <w:r w:rsidR="00C71F88">
              <w:rPr>
                <w:sz w:val="20"/>
              </w:rPr>
              <w:t>isitor Parking Permit (if eligible</w:t>
            </w:r>
            <w:r>
              <w:rPr>
                <w:sz w:val="20"/>
              </w:rPr>
              <w:t>)</w:t>
            </w:r>
            <w:r w:rsidR="00AF2C8D">
              <w:rPr>
                <w:sz w:val="20"/>
              </w:rPr>
              <w:t>.</w:t>
            </w:r>
          </w:p>
          <w:p w14:paraId="204DE460" w14:textId="2FBE91E0" w:rsidR="00BD34C2" w:rsidRPr="00D939D6" w:rsidRDefault="00BD34C2" w:rsidP="00BD34C2">
            <w:pPr>
              <w:spacing w:line="252"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 xml:space="preserve">$10 per booklet </w:t>
            </w:r>
            <w:r>
              <w:rPr>
                <w:sz w:val="20"/>
              </w:rPr>
              <w:t>of 30 single-use, short-term vouchers</w:t>
            </w:r>
            <w:r w:rsidR="00AF2C8D">
              <w:rPr>
                <w:sz w:val="20"/>
              </w:rPr>
              <w:t>.</w:t>
            </w:r>
          </w:p>
          <w:p w14:paraId="42C12BA2" w14:textId="7EFA38A8" w:rsidR="00BD34C2" w:rsidRPr="006461FC" w:rsidRDefault="00BD34C2" w:rsidP="00BD34C2">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D939D6">
              <w:rPr>
                <w:sz w:val="20"/>
              </w:rPr>
              <w:t xml:space="preserve">$120 </w:t>
            </w:r>
            <w:r>
              <w:rPr>
                <w:sz w:val="20"/>
              </w:rPr>
              <w:t>for 12 booklets (360 single-use, short-term vouchers in total</w:t>
            </w:r>
            <w:r w:rsidRPr="00D939D6">
              <w:rPr>
                <w:sz w:val="20"/>
              </w:rPr>
              <w:t>)</w:t>
            </w:r>
            <w:r w:rsidR="00AF2C8D">
              <w:rPr>
                <w:sz w:val="20"/>
              </w:rPr>
              <w:t>.</w:t>
            </w:r>
          </w:p>
        </w:tc>
      </w:tr>
    </w:tbl>
    <w:p w14:paraId="3050A384" w14:textId="6DFBDF1E" w:rsidR="004871AB" w:rsidRPr="001E3A1A" w:rsidRDefault="00801718" w:rsidP="004871AB">
      <w:pPr>
        <w:pStyle w:val="Heading3"/>
        <w:spacing w:line="288" w:lineRule="auto"/>
      </w:pPr>
      <w:bookmarkStart w:id="28" w:name="_Toc20322840"/>
      <w:r>
        <w:t>2.4</w:t>
      </w:r>
      <w:r w:rsidR="004871AB">
        <w:t>.</w:t>
      </w:r>
      <w:r w:rsidR="00F6583C">
        <w:t>5</w:t>
      </w:r>
      <w:r w:rsidR="004871AB">
        <w:t xml:space="preserve"> Concession C</w:t>
      </w:r>
      <w:r w:rsidR="004871AB" w:rsidRPr="000560B1">
        <w:t>ard holder discounts</w:t>
      </w:r>
      <w:bookmarkEnd w:id="28"/>
    </w:p>
    <w:p w14:paraId="209DC7EF" w14:textId="4307FD53" w:rsidR="004871AB" w:rsidRDefault="004871AB" w:rsidP="004871AB">
      <w:pPr>
        <w:spacing w:line="288" w:lineRule="auto"/>
      </w:pPr>
      <w:r>
        <w:t>The following Concession Card holders are entitled to receive a 50 per cent di</w:t>
      </w:r>
      <w:r w:rsidR="00A24379">
        <w:t>scount on the fee for Resident Parking Permits and visitor and foreshore parking vouchers:</w:t>
      </w:r>
    </w:p>
    <w:p w14:paraId="600BF284" w14:textId="77777777" w:rsidR="004871AB" w:rsidRPr="00442166" w:rsidRDefault="004871AB" w:rsidP="004871AB">
      <w:pPr>
        <w:pStyle w:val="ListParagraph"/>
        <w:numPr>
          <w:ilvl w:val="0"/>
          <w:numId w:val="20"/>
        </w:numPr>
        <w:spacing w:line="288" w:lineRule="auto"/>
      </w:pPr>
      <w:r w:rsidRPr="00442166">
        <w:t>Pensioner Concession Card – issued by Centrelink, Department of Human Services or Department of Veterans’ Affairs</w:t>
      </w:r>
    </w:p>
    <w:p w14:paraId="456391DD" w14:textId="77777777" w:rsidR="004871AB" w:rsidRPr="00442166" w:rsidRDefault="004871AB" w:rsidP="004871AB">
      <w:pPr>
        <w:pStyle w:val="ListParagraph"/>
        <w:numPr>
          <w:ilvl w:val="0"/>
          <w:numId w:val="20"/>
        </w:numPr>
        <w:spacing w:line="288" w:lineRule="auto"/>
      </w:pPr>
      <w:r w:rsidRPr="00442166">
        <w:t>Health Care Card issued by Centrelink or Department of Human Services</w:t>
      </w:r>
    </w:p>
    <w:p w14:paraId="17DF91F2" w14:textId="77777777" w:rsidR="004871AB" w:rsidRPr="00442166" w:rsidRDefault="004871AB" w:rsidP="004871AB">
      <w:pPr>
        <w:pStyle w:val="ListParagraph"/>
        <w:numPr>
          <w:ilvl w:val="0"/>
          <w:numId w:val="20"/>
        </w:numPr>
        <w:spacing w:line="288" w:lineRule="auto"/>
      </w:pPr>
      <w:r w:rsidRPr="00442166">
        <w:t>Commonwealth Seniors Health Card issued by Department of Human Services</w:t>
      </w:r>
    </w:p>
    <w:p w14:paraId="76EEAF67" w14:textId="77777777" w:rsidR="004871AB" w:rsidRDefault="004871AB" w:rsidP="004871AB">
      <w:pPr>
        <w:pStyle w:val="ListParagraph"/>
        <w:numPr>
          <w:ilvl w:val="0"/>
          <w:numId w:val="20"/>
        </w:numPr>
        <w:spacing w:line="288" w:lineRule="auto"/>
      </w:pPr>
      <w:r w:rsidRPr="00442166">
        <w:t>Department of Veterans’ Affairs (DVA) Gold Card – War Widow (WW) or Totally and Permanently Incapacitated (TPI)</w:t>
      </w:r>
    </w:p>
    <w:p w14:paraId="13890325" w14:textId="587555CE" w:rsidR="0080705F" w:rsidRPr="001E3A1A" w:rsidRDefault="0080705F" w:rsidP="00EB1593">
      <w:pPr>
        <w:pStyle w:val="Heading3"/>
        <w:spacing w:line="288" w:lineRule="auto"/>
      </w:pPr>
      <w:bookmarkStart w:id="29" w:name="_Toc20322841"/>
      <w:r>
        <w:t>2.</w:t>
      </w:r>
      <w:r w:rsidR="00801718">
        <w:t>4</w:t>
      </w:r>
      <w:r>
        <w:t>.</w:t>
      </w:r>
      <w:r w:rsidR="00F6583C">
        <w:t>6</w:t>
      </w:r>
      <w:r>
        <w:t xml:space="preserve"> Applying for permits</w:t>
      </w:r>
      <w:bookmarkEnd w:id="29"/>
    </w:p>
    <w:p w14:paraId="40DE5493" w14:textId="36D40CA8" w:rsidR="00FE067A" w:rsidRDefault="00FE067A" w:rsidP="00EB1593">
      <w:pPr>
        <w:spacing w:line="288" w:lineRule="auto"/>
      </w:pPr>
      <w:r>
        <w:t>Applications for permi</w:t>
      </w:r>
      <w:r w:rsidR="00801718">
        <w:t>ts are required to be in writing or online</w:t>
      </w:r>
      <w:r>
        <w:t xml:space="preserve"> on the prescribed forms. Documentation and payment</w:t>
      </w:r>
      <w:r w:rsidR="00CC6951">
        <w:t xml:space="preserve"> </w:t>
      </w:r>
      <w:r>
        <w:t>is required to accompany the application.</w:t>
      </w:r>
    </w:p>
    <w:p w14:paraId="2C5F652B" w14:textId="272DF9DD" w:rsidR="00FE067A" w:rsidRDefault="00FE067A" w:rsidP="00EB1593">
      <w:pPr>
        <w:spacing w:line="288" w:lineRule="auto"/>
      </w:pPr>
      <w:r>
        <w:t>If a private vehicle is registered to a company or organisation then a letter, on company letterhead, is to be provided stating that the vehicle is driven primarily by the applicant and parked overnight at a specific City of Port Phillip residential address.</w:t>
      </w:r>
    </w:p>
    <w:p w14:paraId="62B8ED53" w14:textId="169AED50" w:rsidR="00FE067A" w:rsidRDefault="00323DBB" w:rsidP="00EB1593">
      <w:pPr>
        <w:spacing w:line="288" w:lineRule="auto"/>
      </w:pPr>
      <w:r>
        <w:t xml:space="preserve">New tenants or </w:t>
      </w:r>
      <w:r w:rsidR="00FE067A">
        <w:t>owners of a household may be required to complete a Statutory Declaration in i</w:t>
      </w:r>
      <w:r>
        <w:t xml:space="preserve">nstances where permits were held by previous tenants or </w:t>
      </w:r>
      <w:r w:rsidR="00FE067A">
        <w:t xml:space="preserve">owners who have now vacated the household. These previously issued permits will need to be cancelled </w:t>
      </w:r>
      <w:r>
        <w:t>for</w:t>
      </w:r>
      <w:r w:rsidR="00FE067A">
        <w:t xml:space="preserve"> the current applicat</w:t>
      </w:r>
      <w:r>
        <w:t xml:space="preserve">ion to be processed within the </w:t>
      </w:r>
      <w:r w:rsidR="00442166">
        <w:t>Resident Parking Permit</w:t>
      </w:r>
      <w:r w:rsidR="00FE067A">
        <w:t xml:space="preserve"> limit.</w:t>
      </w:r>
    </w:p>
    <w:p w14:paraId="6B7566A9" w14:textId="3F228DF8" w:rsidR="00FE067A" w:rsidRDefault="00FE067A" w:rsidP="00EB1593">
      <w:pPr>
        <w:spacing w:line="288" w:lineRule="auto"/>
      </w:pPr>
      <w:r>
        <w:t>Applications for Foreshore Parking Permits must be made on the prescribed form, and for non-resident members of authoris</w:t>
      </w:r>
      <w:r w:rsidR="00442166">
        <w:t xml:space="preserve">ed foreshore clubs or </w:t>
      </w:r>
      <w:r>
        <w:t>associations, include the signature of an office bearer of the club and include the club seal.</w:t>
      </w:r>
    </w:p>
    <w:p w14:paraId="11F0559D" w14:textId="1425F6C7" w:rsidR="00FE067A" w:rsidRDefault="00FE067A" w:rsidP="00EB1593">
      <w:pPr>
        <w:spacing w:line="288" w:lineRule="auto"/>
      </w:pPr>
      <w:r>
        <w:t xml:space="preserve">Applications </w:t>
      </w:r>
      <w:r w:rsidRPr="00323DBB">
        <w:t>for Community Service Organisation Parking Permits must</w:t>
      </w:r>
      <w:r>
        <w:t xml:space="preserve"> b</w:t>
      </w:r>
      <w:r w:rsidR="00442166">
        <w:t xml:space="preserve">e made in the form of a letter </w:t>
      </w:r>
      <w:r>
        <w:t xml:space="preserve">on official letterhead of the organisation in question and include the names and registrations of all applicable vehicles. A clear statement explaining the nature of the request is also required. </w:t>
      </w:r>
      <w:r>
        <w:lastRenderedPageBreak/>
        <w:t xml:space="preserve">The request is to be signed off by the </w:t>
      </w:r>
      <w:r w:rsidR="00323DBB">
        <w:t xml:space="preserve">Community Service Organisation </w:t>
      </w:r>
      <w:r>
        <w:t>CEO, General Manager or equivalent.</w:t>
      </w:r>
    </w:p>
    <w:p w14:paraId="4C111105" w14:textId="346E58E2" w:rsidR="00FE067A" w:rsidRDefault="00323DBB" w:rsidP="00EB1593">
      <w:pPr>
        <w:spacing w:line="288" w:lineRule="auto"/>
      </w:pPr>
      <w:r>
        <w:t>All applicants</w:t>
      </w:r>
      <w:r w:rsidR="00FE067A">
        <w:t xml:space="preserve"> will be required to</w:t>
      </w:r>
      <w:r w:rsidR="00442166">
        <w:t xml:space="preserve"> acknowledge acceptance of the rules of this p</w:t>
      </w:r>
      <w:r w:rsidR="00FE067A">
        <w:t>olicy by signing the application form and subsequent renewal notices.</w:t>
      </w:r>
    </w:p>
    <w:p w14:paraId="77CDF509" w14:textId="16FAA342" w:rsidR="00FE067A" w:rsidRDefault="00FE067A" w:rsidP="00EB1593">
      <w:pPr>
        <w:spacing w:line="288" w:lineRule="auto"/>
      </w:pPr>
      <w:r>
        <w:t>A fee may apply to replace an existing</w:t>
      </w:r>
      <w:r w:rsidR="006121C9">
        <w:t xml:space="preserve"> permit </w:t>
      </w:r>
      <w:r>
        <w:t>(same name, address and registration) due to it being destroyed, lost or stolen.</w:t>
      </w:r>
    </w:p>
    <w:p w14:paraId="333E40C6" w14:textId="6F37E72C" w:rsidR="00FE067A" w:rsidRDefault="00FE067A" w:rsidP="00EB1593">
      <w:pPr>
        <w:spacing w:line="288" w:lineRule="auto"/>
      </w:pPr>
      <w:r>
        <w:t xml:space="preserve">A fee may apply to </w:t>
      </w:r>
      <w:r w:rsidR="006121C9">
        <w:t>permit holders</w:t>
      </w:r>
      <w:r>
        <w:t xml:space="preserve"> who change their vehicle over </w:t>
      </w:r>
      <w:r w:rsidR="00323DBB">
        <w:t>during</w:t>
      </w:r>
      <w:r>
        <w:t xml:space="preserve"> a </w:t>
      </w:r>
      <w:r w:rsidR="009F6425">
        <w:t xml:space="preserve">current </w:t>
      </w:r>
      <w:r>
        <w:t xml:space="preserve">valid 12-month </w:t>
      </w:r>
      <w:r w:rsidR="006A5234">
        <w:t>Parking Permi</w:t>
      </w:r>
      <w:r>
        <w:t>t period. The initial expiry date will however continue to apply.</w:t>
      </w:r>
    </w:p>
    <w:p w14:paraId="37840A62" w14:textId="7F0F0997" w:rsidR="00FE067A" w:rsidRPr="00E0246E" w:rsidRDefault="0080705F" w:rsidP="00EB1593">
      <w:pPr>
        <w:pStyle w:val="Heading3"/>
        <w:spacing w:line="288" w:lineRule="auto"/>
      </w:pPr>
      <w:bookmarkStart w:id="30" w:name="_Toc20322842"/>
      <w:r>
        <w:t>2.</w:t>
      </w:r>
      <w:r w:rsidR="00801718">
        <w:t>4.</w:t>
      </w:r>
      <w:r w:rsidR="00F6583C">
        <w:t>7</w:t>
      </w:r>
      <w:r>
        <w:t xml:space="preserve"> </w:t>
      </w:r>
      <w:r w:rsidR="0069649D">
        <w:t>Permit m</w:t>
      </w:r>
      <w:r w:rsidR="00FE067A" w:rsidRPr="00E0246E">
        <w:t>isuse</w:t>
      </w:r>
      <w:bookmarkEnd w:id="30"/>
    </w:p>
    <w:p w14:paraId="326CE005" w14:textId="68A4DF1C" w:rsidR="00E5680E" w:rsidRDefault="00FE067A" w:rsidP="00EB1593">
      <w:pPr>
        <w:spacing w:line="288" w:lineRule="auto"/>
      </w:pPr>
      <w:r>
        <w:t xml:space="preserve">Confirmed misuse of </w:t>
      </w:r>
      <w:r w:rsidR="006A5234">
        <w:t>P</w:t>
      </w:r>
      <w:r>
        <w:t xml:space="preserve">arking </w:t>
      </w:r>
      <w:r w:rsidR="006A5234">
        <w:t>P</w:t>
      </w:r>
      <w:r>
        <w:t xml:space="preserve">ermits, including re-selling permits, may result in the withdrawal of all </w:t>
      </w:r>
      <w:r w:rsidR="006A5234">
        <w:t>Parking Permit</w:t>
      </w:r>
      <w:r w:rsidR="00442166">
        <w:t xml:space="preserve"> privileges for the h</w:t>
      </w:r>
      <w:r>
        <w:t>ouse</w:t>
      </w:r>
      <w:r w:rsidR="005C046A">
        <w:t>hold for a minimum of 24 months, as well as possible</w:t>
      </w:r>
      <w:r>
        <w:t xml:space="preserve"> prosecution.</w:t>
      </w:r>
      <w:r w:rsidR="0037331C">
        <w:t xml:space="preserve"> </w:t>
      </w:r>
      <w:r w:rsidRPr="00286C4B">
        <w:t xml:space="preserve">Any person aggrieved by the withdrawal of their </w:t>
      </w:r>
      <w:r w:rsidR="006A5234">
        <w:t>Parking Permit</w:t>
      </w:r>
      <w:r w:rsidRPr="00286C4B">
        <w:t xml:space="preserve"> privileges for misuse may appeal in writing </w:t>
      </w:r>
      <w:r w:rsidRPr="00A50D48">
        <w:t>to the Manager</w:t>
      </w:r>
      <w:r w:rsidR="00A50D48" w:rsidRPr="00A50D48">
        <w:t xml:space="preserve"> of Transport Choices</w:t>
      </w:r>
      <w:r w:rsidR="005C046A">
        <w:t xml:space="preserve">. </w:t>
      </w:r>
      <w:r w:rsidRPr="00286C4B">
        <w:t>The appeal must be in writing and clearly state the reasons why the decision should be reviewed.</w:t>
      </w:r>
    </w:p>
    <w:p w14:paraId="7554676B" w14:textId="4C7D49C0" w:rsidR="001E3A1A" w:rsidRDefault="001E3A1A" w:rsidP="00EB1593">
      <w:pPr>
        <w:pStyle w:val="Heading2"/>
        <w:spacing w:line="288" w:lineRule="auto"/>
      </w:pPr>
      <w:bookmarkStart w:id="31" w:name="_Toc20322843"/>
      <w:r w:rsidRPr="00FF7F6D">
        <w:t>2.</w:t>
      </w:r>
      <w:r w:rsidR="00801718">
        <w:t>5</w:t>
      </w:r>
      <w:r w:rsidRPr="00FF7F6D">
        <w:t xml:space="preserve"> </w:t>
      </w:r>
      <w:r>
        <w:t>Technology</w:t>
      </w:r>
      <w:bookmarkEnd w:id="31"/>
    </w:p>
    <w:p w14:paraId="542E0580" w14:textId="77777777" w:rsidR="00BD34C2" w:rsidRDefault="001E3A1A" w:rsidP="00EB1593">
      <w:pPr>
        <w:spacing w:line="288" w:lineRule="auto"/>
        <w:rPr>
          <w:lang w:val="en-US"/>
        </w:rPr>
      </w:pPr>
      <w:r>
        <w:rPr>
          <w:lang w:val="en-US"/>
        </w:rPr>
        <w:t xml:space="preserve">The use of technology is being investigated as part of the implementation of the policy to ensure transparent decision making using data and flexibility for our community as customers. </w:t>
      </w:r>
    </w:p>
    <w:p w14:paraId="52FAA9E4" w14:textId="291AC21C" w:rsidR="001E3A1A" w:rsidRDefault="001E3A1A" w:rsidP="00EB1593">
      <w:pPr>
        <w:spacing w:line="288" w:lineRule="auto"/>
        <w:rPr>
          <w:lang w:val="en-US"/>
        </w:rPr>
      </w:pPr>
      <w:r>
        <w:rPr>
          <w:lang w:val="en-US"/>
        </w:rPr>
        <w:t>This extends to the use of electronic permits</w:t>
      </w:r>
      <w:r w:rsidR="0037331C">
        <w:rPr>
          <w:lang w:val="en-US"/>
        </w:rPr>
        <w:t xml:space="preserve"> for better customer experience</w:t>
      </w:r>
      <w:r>
        <w:rPr>
          <w:lang w:val="en-US"/>
        </w:rPr>
        <w:t xml:space="preserve"> and parking sensors t</w:t>
      </w:r>
      <w:r w:rsidR="00AF2C8D">
        <w:rPr>
          <w:lang w:val="en-US"/>
        </w:rPr>
        <w:t>o guide pricing based on demand.</w:t>
      </w:r>
    </w:p>
    <w:p w14:paraId="36911836" w14:textId="77777777" w:rsidR="00801718" w:rsidRDefault="00801718" w:rsidP="00EB1593">
      <w:pPr>
        <w:pStyle w:val="Heading1"/>
        <w:spacing w:after="120" w:line="288" w:lineRule="auto"/>
        <w:rPr>
          <w:b w:val="0"/>
          <w:color w:val="000000" w:themeColor="text1"/>
          <w:sz w:val="22"/>
          <w:szCs w:val="22"/>
          <w:lang w:val="en-US"/>
        </w:rPr>
      </w:pPr>
    </w:p>
    <w:p w14:paraId="00D89CC4" w14:textId="076486B9" w:rsidR="00476437" w:rsidRPr="00362420" w:rsidRDefault="00D65719" w:rsidP="00EB1593">
      <w:pPr>
        <w:pStyle w:val="Heading1"/>
        <w:spacing w:after="120" w:line="288" w:lineRule="auto"/>
      </w:pPr>
      <w:bookmarkStart w:id="32" w:name="_Toc20322844"/>
      <w:r>
        <w:t>3</w:t>
      </w:r>
      <w:r w:rsidR="003A5DAF">
        <w:t xml:space="preserve"> </w:t>
      </w:r>
      <w:r w:rsidR="00E7399F" w:rsidRPr="003A5DAF">
        <w:t>Policy</w:t>
      </w:r>
      <w:r w:rsidR="0069649D" w:rsidRPr="003A5DAF">
        <w:t xml:space="preserve"> r</w:t>
      </w:r>
      <w:r w:rsidR="00476437" w:rsidRPr="00362420">
        <w:t>eview</w:t>
      </w:r>
      <w:bookmarkEnd w:id="32"/>
      <w:r w:rsidR="00476437" w:rsidRPr="00362420">
        <w:t xml:space="preserve"> </w:t>
      </w:r>
    </w:p>
    <w:p w14:paraId="32AAC70D" w14:textId="5529DB7D" w:rsidR="00E7399F" w:rsidRPr="00362420" w:rsidRDefault="00D65719" w:rsidP="00EB1593">
      <w:pPr>
        <w:pStyle w:val="Heading2"/>
        <w:spacing w:line="288" w:lineRule="auto"/>
      </w:pPr>
      <w:bookmarkStart w:id="33" w:name="_Toc20322845"/>
      <w:r>
        <w:t>3</w:t>
      </w:r>
      <w:r w:rsidR="00E7399F" w:rsidRPr="00362420">
        <w:t xml:space="preserve">.1 Review of </w:t>
      </w:r>
      <w:r w:rsidR="00F6583C">
        <w:t>key Policy settings</w:t>
      </w:r>
      <w:bookmarkEnd w:id="33"/>
    </w:p>
    <w:p w14:paraId="24B12BC3" w14:textId="771960C2" w:rsidR="00E7399F" w:rsidDel="00E9622F" w:rsidRDefault="00E7399F" w:rsidP="009627D0">
      <w:pPr>
        <w:spacing w:line="288" w:lineRule="auto"/>
      </w:pPr>
      <w:r>
        <w:t xml:space="preserve">The </w:t>
      </w:r>
      <w:r w:rsidR="00F6583C">
        <w:t>key Policy settings</w:t>
      </w:r>
      <w:r>
        <w:t xml:space="preserve"> will be applied consistently across the municipality</w:t>
      </w:r>
      <w:r w:rsidR="00A53B2F">
        <w:t>.</w:t>
      </w:r>
      <w:r>
        <w:t xml:space="preserve"> </w:t>
      </w:r>
      <w:r w:rsidR="00A53B2F">
        <w:t>P</w:t>
      </w:r>
      <w:r w:rsidDel="00E9622F">
        <w:t>arking control changes</w:t>
      </w:r>
      <w:r w:rsidR="00A53B2F">
        <w:t xml:space="preserve"> will be based</w:t>
      </w:r>
      <w:r w:rsidDel="00E9622F">
        <w:t xml:space="preserve"> on </w:t>
      </w:r>
      <w:r w:rsidR="009627D0">
        <w:t>data and evidence, specifically k</w:t>
      </w:r>
      <w:r w:rsidDel="00E9622F">
        <w:t xml:space="preserve">nown land use demands and </w:t>
      </w:r>
      <w:r w:rsidR="009627D0">
        <w:t>d</w:t>
      </w:r>
      <w:r w:rsidDel="00E9622F">
        <w:t>emographic data</w:t>
      </w:r>
      <w:r w:rsidR="009627D0">
        <w:t xml:space="preserve"> and p</w:t>
      </w:r>
      <w:r w:rsidDel="00E9622F">
        <w:t>arking availability data from surveys and sensors</w:t>
      </w:r>
      <w:r w:rsidR="009627D0">
        <w:t>.</w:t>
      </w:r>
    </w:p>
    <w:p w14:paraId="2BA8DCE3" w14:textId="77777777" w:rsidR="00BD34C2" w:rsidRDefault="009627D0" w:rsidP="009627D0">
      <w:pPr>
        <w:spacing w:line="288" w:lineRule="auto"/>
      </w:pPr>
      <w:r>
        <w:t>D</w:t>
      </w:r>
      <w:r w:rsidR="00E7399F" w:rsidRPr="00454F27">
        <w:t xml:space="preserve">ata collection, analysis and monitoring over time will provide Council officers and the community with robust information about parking availability. </w:t>
      </w:r>
    </w:p>
    <w:p w14:paraId="3FB91185" w14:textId="77777777" w:rsidR="00BD34C2" w:rsidRDefault="00E7399F" w:rsidP="009627D0">
      <w:pPr>
        <w:spacing w:line="288" w:lineRule="auto"/>
      </w:pPr>
      <w:r w:rsidRPr="00454F27">
        <w:t xml:space="preserve">This </w:t>
      </w:r>
      <w:r w:rsidRPr="000C519C">
        <w:t xml:space="preserve">information will then be used to inform future changes to controls including </w:t>
      </w:r>
      <w:r w:rsidR="00D86C94" w:rsidRPr="000C519C">
        <w:t>u</w:t>
      </w:r>
      <w:r w:rsidRPr="000C519C">
        <w:t xml:space="preserve">ser </w:t>
      </w:r>
      <w:r w:rsidR="00D86C94" w:rsidRPr="000C519C">
        <w:t>r</w:t>
      </w:r>
      <w:r w:rsidRPr="000C519C">
        <w:t xml:space="preserve">estrictions, </w:t>
      </w:r>
      <w:r w:rsidR="0049298F">
        <w:t>t</w:t>
      </w:r>
      <w:r w:rsidRPr="000C519C">
        <w:t xml:space="preserve">imed </w:t>
      </w:r>
      <w:r w:rsidR="0049298F">
        <w:t>p</w:t>
      </w:r>
      <w:r w:rsidRPr="000C519C">
        <w:t xml:space="preserve">arking and </w:t>
      </w:r>
      <w:r w:rsidR="0049298F">
        <w:t>p</w:t>
      </w:r>
      <w:r w:rsidRPr="000C519C">
        <w:t xml:space="preserve">aid </w:t>
      </w:r>
      <w:r w:rsidR="0049298F">
        <w:t>p</w:t>
      </w:r>
      <w:r w:rsidRPr="000C519C">
        <w:t>arking.</w:t>
      </w:r>
      <w:r w:rsidR="009627D0">
        <w:t xml:space="preserve"> </w:t>
      </w:r>
    </w:p>
    <w:p w14:paraId="72AAA6C1" w14:textId="7D5E25F0" w:rsidR="00AF2C8D" w:rsidRDefault="00E5680E" w:rsidP="00E85D24">
      <w:pPr>
        <w:spacing w:line="288" w:lineRule="auto"/>
      </w:pPr>
      <w:r w:rsidRPr="000C519C">
        <w:t>Some programs have very specific review triggers and milestones that should be ap</w:t>
      </w:r>
      <w:r w:rsidR="0049298F">
        <w:t xml:space="preserve">plied. The review triggers for </w:t>
      </w:r>
      <w:r w:rsidR="006A5234">
        <w:t>Parking Permits</w:t>
      </w:r>
      <w:r w:rsidRPr="000C519C">
        <w:t xml:space="preserve"> are outlined in </w:t>
      </w:r>
      <w:r w:rsidRPr="000C519C">
        <w:fldChar w:fldCharType="begin"/>
      </w:r>
      <w:r w:rsidRPr="000C519C">
        <w:instrText xml:space="preserve"> REF _Ref16427147 </w:instrText>
      </w:r>
      <w:r w:rsidR="000C519C">
        <w:instrText xml:space="preserve"> \* MERGEFORMAT </w:instrText>
      </w:r>
      <w:r w:rsidRPr="000C519C">
        <w:fldChar w:fldCharType="separate"/>
      </w:r>
      <w:r w:rsidR="007F5E7E" w:rsidRPr="007F5E7E">
        <w:t xml:space="preserve">Table </w:t>
      </w:r>
      <w:r w:rsidRPr="000C519C">
        <w:fldChar w:fldCharType="end"/>
      </w:r>
      <w:r w:rsidR="00054BE4">
        <w:t>9</w:t>
      </w:r>
      <w:r w:rsidRPr="000C519C">
        <w:t xml:space="preserve"> below.</w:t>
      </w:r>
    </w:p>
    <w:p w14:paraId="4300D462" w14:textId="703602A6" w:rsidR="00F6583C" w:rsidRPr="000C519C" w:rsidRDefault="00F6583C" w:rsidP="00F6583C">
      <w:pPr>
        <w:pStyle w:val="Caption"/>
        <w:spacing w:after="120" w:line="288" w:lineRule="auto"/>
      </w:pPr>
      <w:bookmarkStart w:id="34" w:name="_Ref16427147"/>
      <w:r>
        <w:rPr>
          <w:i w:val="0"/>
          <w:sz w:val="20"/>
          <w:szCs w:val="22"/>
        </w:rPr>
        <w:lastRenderedPageBreak/>
        <w:t>T</w:t>
      </w:r>
      <w:r w:rsidRPr="00442166">
        <w:rPr>
          <w:i w:val="0"/>
          <w:sz w:val="20"/>
          <w:szCs w:val="22"/>
        </w:rPr>
        <w:t xml:space="preserve">able </w:t>
      </w:r>
      <w:bookmarkEnd w:id="34"/>
      <w:r w:rsidR="00054BE4">
        <w:rPr>
          <w:i w:val="0"/>
          <w:sz w:val="20"/>
          <w:szCs w:val="22"/>
        </w:rPr>
        <w:t>9</w:t>
      </w:r>
      <w:r w:rsidRPr="00442166">
        <w:rPr>
          <w:i w:val="0"/>
          <w:sz w:val="20"/>
          <w:szCs w:val="22"/>
        </w:rPr>
        <w:t>: P</w:t>
      </w:r>
      <w:r>
        <w:rPr>
          <w:i w:val="0"/>
          <w:sz w:val="20"/>
          <w:szCs w:val="22"/>
        </w:rPr>
        <w:t>arking P</w:t>
      </w:r>
      <w:r w:rsidRPr="00442166">
        <w:rPr>
          <w:i w:val="0"/>
          <w:sz w:val="20"/>
          <w:szCs w:val="22"/>
        </w:rPr>
        <w:t>ermit review triggers</w:t>
      </w:r>
    </w:p>
    <w:tbl>
      <w:tblPr>
        <w:tblStyle w:val="ListTable3-Accent1"/>
        <w:tblW w:w="10156"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3385"/>
        <w:gridCol w:w="2679"/>
        <w:gridCol w:w="4092"/>
      </w:tblGrid>
      <w:tr w:rsidR="00F6583C" w:rsidRPr="000302EE" w14:paraId="4C459498" w14:textId="77777777" w:rsidTr="0022183A">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3385" w:type="dxa"/>
            <w:tcBorders>
              <w:bottom w:val="none" w:sz="0" w:space="0" w:color="auto"/>
              <w:right w:val="none" w:sz="0" w:space="0" w:color="auto"/>
            </w:tcBorders>
            <w:shd w:val="clear" w:color="auto" w:fill="9CC2E5" w:themeFill="accent1" w:themeFillTint="99"/>
          </w:tcPr>
          <w:p w14:paraId="11E07ADD" w14:textId="77777777" w:rsidR="00F6583C" w:rsidRPr="00281964" w:rsidRDefault="00F6583C" w:rsidP="0022183A">
            <w:pPr>
              <w:spacing w:line="288" w:lineRule="auto"/>
              <w:rPr>
                <w:color w:val="auto"/>
              </w:rPr>
            </w:pPr>
            <w:r w:rsidRPr="00281964">
              <w:rPr>
                <w:color w:val="auto"/>
              </w:rPr>
              <w:t>Theme</w:t>
            </w:r>
          </w:p>
        </w:tc>
        <w:tc>
          <w:tcPr>
            <w:tcW w:w="2679" w:type="dxa"/>
            <w:shd w:val="clear" w:color="auto" w:fill="9CC2E5" w:themeFill="accent1" w:themeFillTint="99"/>
          </w:tcPr>
          <w:p w14:paraId="6BD619CB" w14:textId="77777777" w:rsidR="00F6583C" w:rsidRPr="00281964" w:rsidRDefault="00F6583C" w:rsidP="0022183A">
            <w:pPr>
              <w:spacing w:line="288" w:lineRule="auto"/>
              <w:cnfStyle w:val="100000000000" w:firstRow="1" w:lastRow="0" w:firstColumn="0" w:lastColumn="0" w:oddVBand="0" w:evenVBand="0" w:oddHBand="0" w:evenHBand="0" w:firstRowFirstColumn="0" w:firstRowLastColumn="0" w:lastRowFirstColumn="0" w:lastRowLastColumn="0"/>
              <w:rPr>
                <w:color w:val="auto"/>
              </w:rPr>
            </w:pPr>
            <w:r w:rsidRPr="00281964">
              <w:rPr>
                <w:color w:val="auto"/>
              </w:rPr>
              <w:t>Review trigger</w:t>
            </w:r>
          </w:p>
        </w:tc>
        <w:tc>
          <w:tcPr>
            <w:tcW w:w="4092" w:type="dxa"/>
            <w:shd w:val="clear" w:color="auto" w:fill="9CC2E5" w:themeFill="accent1" w:themeFillTint="99"/>
          </w:tcPr>
          <w:p w14:paraId="0FA872B7" w14:textId="77777777" w:rsidR="00F6583C" w:rsidRPr="00281964" w:rsidRDefault="00F6583C" w:rsidP="0022183A">
            <w:pPr>
              <w:spacing w:line="288" w:lineRule="auto"/>
              <w:cnfStyle w:val="100000000000" w:firstRow="1" w:lastRow="0" w:firstColumn="0" w:lastColumn="0" w:oddVBand="0" w:evenVBand="0" w:oddHBand="0" w:evenHBand="0" w:firstRowFirstColumn="0" w:firstRowLastColumn="0" w:lastRowFirstColumn="0" w:lastRowLastColumn="0"/>
              <w:rPr>
                <w:color w:val="auto"/>
              </w:rPr>
            </w:pPr>
            <w:r w:rsidRPr="00281964">
              <w:rPr>
                <w:color w:val="auto"/>
              </w:rPr>
              <w:t>Reasoning</w:t>
            </w:r>
          </w:p>
        </w:tc>
      </w:tr>
      <w:tr w:rsidR="00AF2C8D" w:rsidRPr="00801718" w14:paraId="1C4B7D8E" w14:textId="77777777" w:rsidTr="00AF2C8D">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3385" w:type="dxa"/>
          </w:tcPr>
          <w:p w14:paraId="185A1132" w14:textId="48537390" w:rsidR="00AF2C8D" w:rsidRPr="00801718" w:rsidRDefault="00AF2C8D" w:rsidP="00AF2C8D">
            <w:pPr>
              <w:spacing w:line="288" w:lineRule="auto"/>
              <w:rPr>
                <w:sz w:val="20"/>
              </w:rPr>
            </w:pPr>
            <w:r w:rsidRPr="00801718">
              <w:rPr>
                <w:sz w:val="20"/>
              </w:rPr>
              <w:t xml:space="preserve">Community </w:t>
            </w:r>
            <w:r>
              <w:rPr>
                <w:sz w:val="20"/>
              </w:rPr>
              <w:t>Non-Profit Parking Permits</w:t>
            </w:r>
          </w:p>
        </w:tc>
        <w:tc>
          <w:tcPr>
            <w:tcW w:w="2679" w:type="dxa"/>
          </w:tcPr>
          <w:p w14:paraId="52526DC6" w14:textId="76CFDC79"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Technology is available at the City of Port Phillip to process permits online.</w:t>
            </w:r>
          </w:p>
        </w:tc>
        <w:tc>
          <w:tcPr>
            <w:tcW w:w="4092" w:type="dxa"/>
          </w:tcPr>
          <w:p w14:paraId="3F4A3120" w14:textId="1F4A0219"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The online permit system will increase the flexibility and ease with which Community Service Organisations can administer and use these permit types.</w:t>
            </w:r>
          </w:p>
        </w:tc>
      </w:tr>
      <w:tr w:rsidR="00AF2C8D" w:rsidRPr="00801718" w14:paraId="44236589" w14:textId="77777777" w:rsidTr="0022183A">
        <w:trPr>
          <w:trHeight w:val="882"/>
        </w:trPr>
        <w:tc>
          <w:tcPr>
            <w:cnfStyle w:val="001000000000" w:firstRow="0" w:lastRow="0" w:firstColumn="1" w:lastColumn="0" w:oddVBand="0" w:evenVBand="0" w:oddHBand="0" w:evenHBand="0" w:firstRowFirstColumn="0" w:firstRowLastColumn="0" w:lastRowFirstColumn="0" w:lastRowLastColumn="0"/>
            <w:tcW w:w="3385" w:type="dxa"/>
            <w:tcBorders>
              <w:right w:val="none" w:sz="0" w:space="0" w:color="auto"/>
            </w:tcBorders>
          </w:tcPr>
          <w:p w14:paraId="2D517547" w14:textId="77777777" w:rsidR="00AF2C8D" w:rsidRPr="00801718" w:rsidRDefault="00AF2C8D" w:rsidP="00AF2C8D">
            <w:pPr>
              <w:spacing w:line="288" w:lineRule="auto"/>
              <w:rPr>
                <w:sz w:val="20"/>
              </w:rPr>
            </w:pPr>
            <w:r w:rsidRPr="00801718">
              <w:rPr>
                <w:sz w:val="20"/>
              </w:rPr>
              <w:t>Foreshore Club Parking Permits</w:t>
            </w:r>
          </w:p>
        </w:tc>
        <w:tc>
          <w:tcPr>
            <w:tcW w:w="2679" w:type="dxa"/>
          </w:tcPr>
          <w:p w14:paraId="290CFAE3" w14:textId="77777777" w:rsidR="00AF2C8D" w:rsidRPr="00801718"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801718">
              <w:rPr>
                <w:sz w:val="20"/>
              </w:rPr>
              <w:t>Technology is available at the City of Port Phillip to process permits online.</w:t>
            </w:r>
          </w:p>
        </w:tc>
        <w:tc>
          <w:tcPr>
            <w:tcW w:w="4092" w:type="dxa"/>
          </w:tcPr>
          <w:p w14:paraId="7201A4FD" w14:textId="77777777" w:rsidR="00AF2C8D" w:rsidRPr="00801718" w:rsidRDefault="00AF2C8D" w:rsidP="00AF2C8D">
            <w:pPr>
              <w:spacing w:line="288" w:lineRule="auto"/>
              <w:cnfStyle w:val="000000000000" w:firstRow="0" w:lastRow="0" w:firstColumn="0" w:lastColumn="0" w:oddVBand="0" w:evenVBand="0" w:oddHBand="0" w:evenHBand="0" w:firstRowFirstColumn="0" w:firstRowLastColumn="0" w:lastRowFirstColumn="0" w:lastRowLastColumn="0"/>
              <w:rPr>
                <w:sz w:val="20"/>
              </w:rPr>
            </w:pPr>
            <w:r w:rsidRPr="00801718">
              <w:rPr>
                <w:sz w:val="20"/>
              </w:rPr>
              <w:t>The online permit system will increase the flexibility and ease with which clubs can administer and use these permit types.</w:t>
            </w:r>
          </w:p>
        </w:tc>
      </w:tr>
      <w:tr w:rsidR="00AF2C8D" w:rsidRPr="00801718" w14:paraId="18644E8C" w14:textId="77777777" w:rsidTr="0022183A">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3385" w:type="dxa"/>
            <w:tcBorders>
              <w:top w:val="none" w:sz="0" w:space="0" w:color="auto"/>
              <w:bottom w:val="none" w:sz="0" w:space="0" w:color="auto"/>
              <w:right w:val="none" w:sz="0" w:space="0" w:color="auto"/>
            </w:tcBorders>
          </w:tcPr>
          <w:p w14:paraId="1CFB1AB4" w14:textId="520B5376" w:rsidR="00AF2C8D" w:rsidRPr="00801718" w:rsidRDefault="00AF2C8D" w:rsidP="00AF2C8D">
            <w:pPr>
              <w:spacing w:line="288" w:lineRule="auto"/>
              <w:rPr>
                <w:sz w:val="20"/>
              </w:rPr>
            </w:pPr>
            <w:r w:rsidRPr="00801718">
              <w:rPr>
                <w:sz w:val="20"/>
              </w:rPr>
              <w:t xml:space="preserve">Visitor </w:t>
            </w:r>
            <w:r>
              <w:rPr>
                <w:sz w:val="20"/>
              </w:rPr>
              <w:t>parking vouchers</w:t>
            </w:r>
          </w:p>
        </w:tc>
        <w:tc>
          <w:tcPr>
            <w:tcW w:w="2679" w:type="dxa"/>
            <w:tcBorders>
              <w:top w:val="none" w:sz="0" w:space="0" w:color="auto"/>
              <w:bottom w:val="none" w:sz="0" w:space="0" w:color="auto"/>
            </w:tcBorders>
          </w:tcPr>
          <w:p w14:paraId="683C2E60" w14:textId="75B544F0"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 xml:space="preserve">The number of dwellings built after 2002 exceeds the number of dwellings built prior to 2002 within each parking area. </w:t>
            </w:r>
          </w:p>
        </w:tc>
        <w:tc>
          <w:tcPr>
            <w:tcW w:w="4092" w:type="dxa"/>
            <w:tcBorders>
              <w:top w:val="none" w:sz="0" w:space="0" w:color="auto"/>
              <w:bottom w:val="none" w:sz="0" w:space="0" w:color="auto"/>
            </w:tcBorders>
          </w:tcPr>
          <w:p w14:paraId="67CC018C" w14:textId="5853A7ED" w:rsidR="00AF2C8D" w:rsidRPr="00801718" w:rsidRDefault="00AF2C8D" w:rsidP="00AF2C8D">
            <w:pPr>
              <w:spacing w:line="288" w:lineRule="auto"/>
              <w:cnfStyle w:val="000000100000" w:firstRow="0" w:lastRow="0" w:firstColumn="0" w:lastColumn="0" w:oddVBand="0" w:evenVBand="0" w:oddHBand="1" w:evenHBand="0" w:firstRowFirstColumn="0" w:firstRowLastColumn="0" w:lastRowFirstColumn="0" w:lastRowLastColumn="0"/>
              <w:rPr>
                <w:sz w:val="20"/>
              </w:rPr>
            </w:pPr>
            <w:r w:rsidRPr="00801718">
              <w:rPr>
                <w:sz w:val="20"/>
              </w:rPr>
              <w:t>Access to</w:t>
            </w:r>
            <w:r>
              <w:rPr>
                <w:sz w:val="20"/>
              </w:rPr>
              <w:t xml:space="preserve"> single-use, short-term visitor parking vouchers</w:t>
            </w:r>
            <w:r w:rsidRPr="00801718">
              <w:rPr>
                <w:sz w:val="20"/>
              </w:rPr>
              <w:t xml:space="preserve"> will improve access and flexibility for more residents and visitors over time.</w:t>
            </w:r>
          </w:p>
        </w:tc>
      </w:tr>
    </w:tbl>
    <w:p w14:paraId="628F9794" w14:textId="34AE54BE" w:rsidR="00E5680E" w:rsidRPr="00FF7F6D" w:rsidRDefault="00D65719" w:rsidP="00EB1593">
      <w:pPr>
        <w:pStyle w:val="Heading2"/>
        <w:spacing w:line="288" w:lineRule="auto"/>
      </w:pPr>
      <w:bookmarkStart w:id="35" w:name="_Toc20322846"/>
      <w:r>
        <w:t>3</w:t>
      </w:r>
      <w:r w:rsidR="00E5680E" w:rsidRPr="00FF7F6D">
        <w:t xml:space="preserve">.2 </w:t>
      </w:r>
      <w:r w:rsidR="0069649D" w:rsidRPr="00FF7F6D">
        <w:t>Review of th</w:t>
      </w:r>
      <w:r w:rsidR="0049298F" w:rsidRPr="00FF7F6D">
        <w:t>e</w:t>
      </w:r>
      <w:r w:rsidR="0069649D" w:rsidRPr="00FF7F6D">
        <w:t xml:space="preserve"> </w:t>
      </w:r>
      <w:r w:rsidR="0049298F" w:rsidRPr="00FF7F6D">
        <w:t>P</w:t>
      </w:r>
      <w:r w:rsidR="00E5680E" w:rsidRPr="00FF7F6D">
        <w:t>olicy</w:t>
      </w:r>
      <w:bookmarkEnd w:id="35"/>
    </w:p>
    <w:p w14:paraId="01C40ABA" w14:textId="2402775F" w:rsidR="00597072" w:rsidRDefault="00E5680E" w:rsidP="00EB1593">
      <w:pPr>
        <w:spacing w:line="288" w:lineRule="auto"/>
      </w:pPr>
      <w:r w:rsidRPr="000C519C">
        <w:t xml:space="preserve">The review of this policy and its implementation will be conducted by a senior Council officer not responsible for </w:t>
      </w:r>
      <w:r w:rsidR="00442166" w:rsidRPr="000C519C">
        <w:t xml:space="preserve">day-to-day </w:t>
      </w:r>
      <w:r w:rsidRPr="000C519C">
        <w:t>management of parking and delegated by the City of Port Phillip CEO</w:t>
      </w:r>
      <w:r w:rsidR="006121C9">
        <w:t xml:space="preserve">. </w:t>
      </w:r>
    </w:p>
    <w:p w14:paraId="3A4AED05" w14:textId="7A064CF6"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rPr>
          <w:b/>
        </w:rPr>
      </w:pPr>
      <w:r w:rsidRPr="000C519C">
        <w:rPr>
          <w:b/>
        </w:rPr>
        <w:t>Implications -</w:t>
      </w:r>
      <w:r w:rsidR="00442166">
        <w:rPr>
          <w:b/>
        </w:rPr>
        <w:t xml:space="preserve"> w</w:t>
      </w:r>
      <w:r w:rsidRPr="000C519C">
        <w:rPr>
          <w:b/>
        </w:rPr>
        <w:t>hy are we doing this?</w:t>
      </w:r>
    </w:p>
    <w:p w14:paraId="6773BC78" w14:textId="0D86784B"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pPr>
      <w:r w:rsidRPr="000C519C">
        <w:t>Th</w:t>
      </w:r>
      <w:r w:rsidR="0049298F">
        <w:t>e Po</w:t>
      </w:r>
      <w:r w:rsidRPr="000C519C">
        <w:t>licy seeks to provide a separation of roles and powers regarding parking management, for example:</w:t>
      </w:r>
    </w:p>
    <w:p w14:paraId="5E1237C3" w14:textId="068B0B2B"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rsidRPr="000C519C">
        <w:t xml:space="preserve">- Councillors should set the </w:t>
      </w:r>
      <w:r w:rsidR="00AA63AD" w:rsidRPr="000C519C">
        <w:t>p</w:t>
      </w:r>
      <w:r w:rsidRPr="000C519C">
        <w:t xml:space="preserve">olicy, </w:t>
      </w:r>
      <w:r w:rsidR="00AA63AD" w:rsidRPr="000C519C">
        <w:t>o</w:t>
      </w:r>
      <w:r w:rsidRPr="000C519C">
        <w:t xml:space="preserve">bjectives and </w:t>
      </w:r>
      <w:r w:rsidR="00AA63AD" w:rsidRPr="000C519C">
        <w:t>t</w:t>
      </w:r>
      <w:r w:rsidRPr="000C519C">
        <w:t>argets</w:t>
      </w:r>
      <w:r w:rsidR="00442166">
        <w:t>.</w:t>
      </w:r>
    </w:p>
    <w:p w14:paraId="7BF20A74" w14:textId="3DA8EE54"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rsidRPr="000C519C">
        <w:t>- Council officers should be responsible for developing strategies to meet the objectives and targets and reviewing progress towards meeting them</w:t>
      </w:r>
      <w:r w:rsidR="00442166">
        <w:t>.</w:t>
      </w:r>
    </w:p>
    <w:p w14:paraId="0F880372" w14:textId="13A615EA" w:rsidR="00E5680E" w:rsidRPr="000C519C" w:rsidRDefault="00E5680E" w:rsidP="00EB1593">
      <w:pPr>
        <w:pBdr>
          <w:top w:val="single" w:sz="4" w:space="1" w:color="auto"/>
          <w:left w:val="single" w:sz="4" w:space="4" w:color="auto"/>
          <w:bottom w:val="single" w:sz="4" w:space="16" w:color="auto"/>
          <w:right w:val="single" w:sz="4" w:space="4" w:color="auto"/>
        </w:pBdr>
        <w:shd w:val="clear" w:color="auto" w:fill="D9D9D9" w:themeFill="background1" w:themeFillShade="D9"/>
        <w:spacing w:line="288" w:lineRule="auto"/>
        <w:ind w:left="142" w:hanging="142"/>
      </w:pPr>
      <w:r w:rsidRPr="000C519C">
        <w:t>- Different Council officers should be responsible for day-to-day management and enforcement of parking restrictions</w:t>
      </w:r>
      <w:r w:rsidR="00483042">
        <w:t>, and the evaluation of the Parking Management Policy</w:t>
      </w:r>
      <w:r w:rsidR="00442166">
        <w:t>.</w:t>
      </w:r>
    </w:p>
    <w:p w14:paraId="7C22646B" w14:textId="63A5635B" w:rsidR="003061B7" w:rsidRDefault="003061B7" w:rsidP="003061B7">
      <w:pPr>
        <w:spacing w:line="288" w:lineRule="auto"/>
      </w:pPr>
      <w:r>
        <w:t>A</w:t>
      </w:r>
      <w:r w:rsidRPr="000C519C">
        <w:t xml:space="preserve"> review </w:t>
      </w:r>
      <w:r>
        <w:t xml:space="preserve">of this Policy will be </w:t>
      </w:r>
      <w:r w:rsidRPr="000C519C">
        <w:t xml:space="preserve">completed </w:t>
      </w:r>
      <w:r>
        <w:t>one year</w:t>
      </w:r>
      <w:r w:rsidRPr="000C519C">
        <w:t xml:space="preserve"> after its implementation and every five years thereafter.</w:t>
      </w:r>
    </w:p>
    <w:p w14:paraId="37E9822F" w14:textId="0A756EF0" w:rsidR="00E85D24" w:rsidRDefault="00E5680E" w:rsidP="0040621C">
      <w:pPr>
        <w:spacing w:line="288" w:lineRule="auto"/>
      </w:pPr>
      <w:r w:rsidRPr="000C519C">
        <w:t xml:space="preserve">This timeframe assumes that it often takes </w:t>
      </w:r>
      <w:r w:rsidR="008F7184">
        <w:t>six to 12</w:t>
      </w:r>
      <w:r w:rsidRPr="000C519C">
        <w:t xml:space="preserve"> months to implement many of the policy settings and some additional time to understand how any changes are impacting on the community. </w:t>
      </w:r>
    </w:p>
    <w:p w14:paraId="4D900916" w14:textId="3FAEC1C5" w:rsidR="00C919FA" w:rsidRDefault="00C919FA" w:rsidP="00C919FA">
      <w:pPr>
        <w:pStyle w:val="Heading2"/>
        <w:spacing w:line="288" w:lineRule="auto"/>
      </w:pPr>
      <w:bookmarkStart w:id="36" w:name="_Toc20322847"/>
      <w:r>
        <w:t>3</w:t>
      </w:r>
      <w:r w:rsidRPr="00FF7F6D">
        <w:t>.</w:t>
      </w:r>
      <w:r>
        <w:t>3</w:t>
      </w:r>
      <w:r w:rsidRPr="00FF7F6D">
        <w:t xml:space="preserve"> </w:t>
      </w:r>
      <w:r>
        <w:t>Review of Residential Parking Areas and Parking Permit fees</w:t>
      </w:r>
      <w:bookmarkEnd w:id="36"/>
    </w:p>
    <w:p w14:paraId="76F976A2" w14:textId="3E37CC10" w:rsidR="00C919FA" w:rsidRDefault="00C919FA" w:rsidP="00EB1593">
      <w:pPr>
        <w:spacing w:line="288" w:lineRule="auto"/>
      </w:pPr>
      <w:r>
        <w:t>Residential P</w:t>
      </w:r>
      <w:r w:rsidRPr="000C519C">
        <w:t xml:space="preserve">arking </w:t>
      </w:r>
      <w:r>
        <w:t>A</w:t>
      </w:r>
      <w:r w:rsidRPr="000C519C">
        <w:t>reas</w:t>
      </w:r>
      <w:r>
        <w:t xml:space="preserve"> and Parking Permit fees</w:t>
      </w:r>
      <w:r w:rsidRPr="000C519C">
        <w:t xml:space="preserve"> will be determined by the City of Port Phillip CEO or as delegated to other council officers through the Instrument of Delegation. Areas will be adjusted over time to meet local community needs. </w:t>
      </w:r>
      <w:r>
        <w:t>Fees will be reviewed annually.</w:t>
      </w:r>
    </w:p>
    <w:p w14:paraId="6F8DD1EE" w14:textId="77777777" w:rsidR="00801718" w:rsidRDefault="00801718" w:rsidP="00801718"/>
    <w:p w14:paraId="281A31D3" w14:textId="5ABB7761" w:rsidR="00E5680E" w:rsidRPr="000302EE" w:rsidRDefault="00D65719" w:rsidP="00EB1593">
      <w:pPr>
        <w:pStyle w:val="Heading1"/>
        <w:spacing w:after="120" w:line="288" w:lineRule="auto"/>
      </w:pPr>
      <w:bookmarkStart w:id="37" w:name="_Toc20322848"/>
      <w:r>
        <w:lastRenderedPageBreak/>
        <w:t xml:space="preserve">4 </w:t>
      </w:r>
      <w:r w:rsidR="0069649D">
        <w:t>Monitoring and e</w:t>
      </w:r>
      <w:r w:rsidR="00E5680E" w:rsidRPr="000302EE">
        <w:t xml:space="preserve">valuation </w:t>
      </w:r>
      <w:r w:rsidR="0069649D">
        <w:t>f</w:t>
      </w:r>
      <w:r w:rsidR="00E5680E" w:rsidRPr="000302EE">
        <w:t>ramework</w:t>
      </w:r>
      <w:bookmarkEnd w:id="37"/>
    </w:p>
    <w:p w14:paraId="33276DD9" w14:textId="77777777" w:rsidR="00C919FA" w:rsidRDefault="00E5680E" w:rsidP="00EB1593">
      <w:pPr>
        <w:spacing w:line="288" w:lineRule="auto"/>
      </w:pPr>
      <w:r w:rsidRPr="000C519C">
        <w:t xml:space="preserve">The parking situation in all parts of the municipality is constantly changing as demand for parking changes. In some locations, the closure of specific venues reduces parking demand. </w:t>
      </w:r>
    </w:p>
    <w:p w14:paraId="0FF62726" w14:textId="5294D7CB" w:rsidR="00E5680E" w:rsidRPr="000C519C" w:rsidRDefault="00E5680E" w:rsidP="00EB1593">
      <w:pPr>
        <w:spacing w:line="288" w:lineRule="auto"/>
      </w:pPr>
      <w:r w:rsidRPr="000C519C">
        <w:t>The opening of new, popular, or regionally significant venues increases parking demand. In other locations, demand changes with the seasons. In all locations, dema</w:t>
      </w:r>
      <w:r w:rsidR="008F7184">
        <w:t xml:space="preserve">nd is different during the day </w:t>
      </w:r>
      <w:r w:rsidRPr="000C519C">
        <w:t>compared with overni</w:t>
      </w:r>
      <w:r w:rsidR="008F7184">
        <w:t>ght</w:t>
      </w:r>
      <w:r w:rsidRPr="000C519C">
        <w:t xml:space="preserve"> and varies by day of the week.</w:t>
      </w:r>
    </w:p>
    <w:p w14:paraId="06ECD17B" w14:textId="77777777" w:rsidR="00C919FA" w:rsidRDefault="00E5680E" w:rsidP="00EB1593">
      <w:pPr>
        <w:spacing w:line="288" w:lineRule="auto"/>
      </w:pPr>
      <w:r w:rsidRPr="000C519C">
        <w:t>Evaluating this</w:t>
      </w:r>
      <w:r w:rsidR="00442166">
        <w:t xml:space="preserve"> policy</w:t>
      </w:r>
      <w:r w:rsidRPr="000C519C">
        <w:t xml:space="preserve"> will be based on how well the policy is able to cope with the variations that occur over time. In some cases, the variations will need to be dealt with through changes to the rules and policy settings. </w:t>
      </w:r>
    </w:p>
    <w:p w14:paraId="714898D2" w14:textId="11B216F8" w:rsidR="00E5680E" w:rsidRDefault="00E5680E" w:rsidP="00EB1593">
      <w:pPr>
        <w:spacing w:line="288" w:lineRule="auto"/>
      </w:pPr>
      <w:r w:rsidRPr="000C519C">
        <w:t xml:space="preserve">However, in most cases, it is expected that the foundation provided by the </w:t>
      </w:r>
      <w:r w:rsidR="00442166">
        <w:t>policy</w:t>
      </w:r>
      <w:r w:rsidR="00442166" w:rsidRPr="000C519C">
        <w:t xml:space="preserve"> </w:t>
      </w:r>
      <w:r w:rsidRPr="000C519C">
        <w:t>will be able to support Council officers to manage the evolution in parking demands a that occur throughout the municipality.</w:t>
      </w:r>
    </w:p>
    <w:p w14:paraId="40E74302" w14:textId="2352FC2E" w:rsidR="009627D0" w:rsidRDefault="009627D0" w:rsidP="009627D0">
      <w:pPr>
        <w:spacing w:line="288" w:lineRule="auto"/>
      </w:pPr>
      <w:r>
        <w:t xml:space="preserve">Parking Areas where availability is consistently above or below the target range during a specific time of the day will be the focus of review and the timed restriction or paid parking fee will be changed. </w:t>
      </w:r>
    </w:p>
    <w:p w14:paraId="64A03123" w14:textId="77777777" w:rsidR="009627D0" w:rsidRPr="000C519C" w:rsidRDefault="009627D0" w:rsidP="009627D0">
      <w:pPr>
        <w:spacing w:line="288" w:lineRule="auto"/>
      </w:pPr>
      <w:r w:rsidRPr="000C519C" w:rsidDel="00E9622F">
        <w:t>By 20</w:t>
      </w:r>
      <w:r w:rsidRPr="000C519C">
        <w:t>28</w:t>
      </w:r>
      <w:r w:rsidRPr="000C519C" w:rsidDel="00E9622F">
        <w:t>, the City of Port Phillip will only apply Tier 4 (</w:t>
      </w:r>
      <w:r>
        <w:t>p</w:t>
      </w:r>
      <w:r w:rsidRPr="000C519C" w:rsidDel="00E9622F">
        <w:t>aid</w:t>
      </w:r>
      <w:r>
        <w:t xml:space="preserve"> parking</w:t>
      </w:r>
      <w:r w:rsidRPr="000C519C" w:rsidDel="00E9622F">
        <w:t xml:space="preserve">) controls to spaces that have sensor technology collecting real time information about availability. </w:t>
      </w:r>
    </w:p>
    <w:p w14:paraId="66B7327F" w14:textId="3C935335" w:rsidR="009627D0" w:rsidRDefault="009627D0" w:rsidP="009627D0">
      <w:pPr>
        <w:spacing w:line="288" w:lineRule="auto"/>
      </w:pPr>
      <w:r>
        <w:t>Once paid parking is applied in a location, parking s</w:t>
      </w:r>
      <w:r w:rsidRPr="00454F27">
        <w:t>ensors will be installed, and parking availability will be monitored on a regular (typically monthly) basis</w:t>
      </w:r>
      <w:r>
        <w:t xml:space="preserve"> and over four different time bands as outlined in Table </w:t>
      </w:r>
      <w:r w:rsidR="00054BE4">
        <w:t>10</w:t>
      </w:r>
      <w:r>
        <w:t xml:space="preserve"> below.</w:t>
      </w:r>
    </w:p>
    <w:p w14:paraId="1D1923CF" w14:textId="62E893BF" w:rsidR="009627D0" w:rsidRDefault="009627D0" w:rsidP="009627D0">
      <w:pPr>
        <w:pStyle w:val="Caption"/>
        <w:spacing w:after="120" w:line="288" w:lineRule="auto"/>
      </w:pPr>
      <w:bookmarkStart w:id="38" w:name="_Ref16435254"/>
      <w:r w:rsidRPr="005D5184">
        <w:rPr>
          <w:i w:val="0"/>
          <w:sz w:val="20"/>
          <w:szCs w:val="22"/>
        </w:rPr>
        <w:t xml:space="preserve">Table </w:t>
      </w:r>
      <w:bookmarkEnd w:id="38"/>
      <w:r w:rsidR="00054BE4">
        <w:rPr>
          <w:i w:val="0"/>
          <w:sz w:val="20"/>
          <w:szCs w:val="22"/>
        </w:rPr>
        <w:t>10</w:t>
      </w:r>
      <w:r w:rsidRPr="005D5184">
        <w:rPr>
          <w:i w:val="0"/>
          <w:sz w:val="20"/>
          <w:szCs w:val="22"/>
        </w:rPr>
        <w:t>: Time bands for applying parking controls</w:t>
      </w:r>
    </w:p>
    <w:tbl>
      <w:tblPr>
        <w:tblStyle w:val="GridTable5Dark-Accent1"/>
        <w:tblW w:w="10399"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ook w:val="04A0" w:firstRow="1" w:lastRow="0" w:firstColumn="1" w:lastColumn="0" w:noHBand="0" w:noVBand="1"/>
      </w:tblPr>
      <w:tblGrid>
        <w:gridCol w:w="1555"/>
        <w:gridCol w:w="3231"/>
        <w:gridCol w:w="5613"/>
      </w:tblGrid>
      <w:tr w:rsidR="009627D0" w:rsidRPr="00DA4325" w14:paraId="12286178" w14:textId="77777777" w:rsidTr="00214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right w:val="none" w:sz="0" w:space="0" w:color="auto"/>
            </w:tcBorders>
            <w:shd w:val="clear" w:color="auto" w:fill="9CC2E5" w:themeFill="accent1" w:themeFillTint="99"/>
          </w:tcPr>
          <w:p w14:paraId="687F755E" w14:textId="77777777" w:rsidR="009627D0" w:rsidRPr="00EB1593" w:rsidRDefault="009627D0" w:rsidP="00214159">
            <w:pPr>
              <w:spacing w:line="288" w:lineRule="auto"/>
              <w:rPr>
                <w:color w:val="auto"/>
                <w:szCs w:val="20"/>
              </w:rPr>
            </w:pPr>
            <w:bookmarkStart w:id="39" w:name="_Hlk19708602"/>
            <w:r w:rsidRPr="00EB1593">
              <w:rPr>
                <w:color w:val="auto"/>
                <w:szCs w:val="20"/>
              </w:rPr>
              <w:t>Time band</w:t>
            </w:r>
          </w:p>
        </w:tc>
        <w:tc>
          <w:tcPr>
            <w:tcW w:w="3231" w:type="dxa"/>
            <w:tcBorders>
              <w:top w:val="none" w:sz="0" w:space="0" w:color="auto"/>
              <w:left w:val="none" w:sz="0" w:space="0" w:color="auto"/>
              <w:right w:val="none" w:sz="0" w:space="0" w:color="auto"/>
            </w:tcBorders>
            <w:shd w:val="clear" w:color="auto" w:fill="9CC2E5" w:themeFill="accent1" w:themeFillTint="99"/>
          </w:tcPr>
          <w:p w14:paraId="7CC687B0" w14:textId="77777777" w:rsidR="009627D0" w:rsidRPr="00EB1593" w:rsidRDefault="009627D0" w:rsidP="00214159">
            <w:pPr>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EB1593">
              <w:rPr>
                <w:color w:val="auto"/>
                <w:szCs w:val="20"/>
              </w:rPr>
              <w:t>When the control is in effect</w:t>
            </w:r>
          </w:p>
        </w:tc>
        <w:tc>
          <w:tcPr>
            <w:tcW w:w="5613" w:type="dxa"/>
            <w:tcBorders>
              <w:top w:val="none" w:sz="0" w:space="0" w:color="auto"/>
              <w:left w:val="none" w:sz="0" w:space="0" w:color="auto"/>
              <w:right w:val="none" w:sz="0" w:space="0" w:color="auto"/>
            </w:tcBorders>
            <w:shd w:val="clear" w:color="auto" w:fill="9CC2E5" w:themeFill="accent1" w:themeFillTint="99"/>
          </w:tcPr>
          <w:p w14:paraId="67506465" w14:textId="77777777" w:rsidR="009627D0" w:rsidRPr="00EB1593" w:rsidRDefault="009627D0" w:rsidP="00214159">
            <w:pPr>
              <w:spacing w:line="288" w:lineRule="auto"/>
              <w:cnfStyle w:val="100000000000" w:firstRow="1" w:lastRow="0" w:firstColumn="0" w:lastColumn="0" w:oddVBand="0" w:evenVBand="0" w:oddHBand="0" w:evenHBand="0" w:firstRowFirstColumn="0" w:firstRowLastColumn="0" w:lastRowFirstColumn="0" w:lastRowLastColumn="0"/>
              <w:rPr>
                <w:color w:val="auto"/>
                <w:szCs w:val="20"/>
              </w:rPr>
            </w:pPr>
            <w:r w:rsidRPr="00EB1593">
              <w:rPr>
                <w:color w:val="auto"/>
                <w:szCs w:val="20"/>
              </w:rPr>
              <w:t>Discussion</w:t>
            </w:r>
          </w:p>
        </w:tc>
      </w:tr>
      <w:tr w:rsidR="009627D0" w:rsidRPr="00DA4325" w14:paraId="1AA2E746" w14:textId="77777777" w:rsidTr="00214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322FE5DA" w14:textId="77777777" w:rsidR="009627D0" w:rsidRPr="00801718" w:rsidRDefault="009627D0" w:rsidP="00214159">
            <w:pPr>
              <w:spacing w:line="288" w:lineRule="auto"/>
              <w:rPr>
                <w:sz w:val="20"/>
                <w:szCs w:val="20"/>
              </w:rPr>
            </w:pPr>
            <w:r w:rsidRPr="00801718">
              <w:rPr>
                <w:sz w:val="20"/>
                <w:szCs w:val="20"/>
              </w:rPr>
              <w:t>Morning</w:t>
            </w:r>
          </w:p>
        </w:tc>
        <w:tc>
          <w:tcPr>
            <w:tcW w:w="3231" w:type="dxa"/>
            <w:shd w:val="clear" w:color="auto" w:fill="auto"/>
          </w:tcPr>
          <w:p w14:paraId="7291AAF1"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8 AM – 12 Noon</w:t>
            </w:r>
          </w:p>
        </w:tc>
        <w:tc>
          <w:tcPr>
            <w:tcW w:w="5613" w:type="dxa"/>
            <w:shd w:val="clear" w:color="auto" w:fill="auto"/>
          </w:tcPr>
          <w:p w14:paraId="5957DC15"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The morning typically has higher availability than afternoon and can have different controls to reflect that variation.</w:t>
            </w:r>
          </w:p>
        </w:tc>
      </w:tr>
      <w:tr w:rsidR="009627D0" w:rsidRPr="00DA4325" w14:paraId="63E796F2" w14:textId="77777777" w:rsidTr="00214159">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768F3381" w14:textId="77777777" w:rsidR="009627D0" w:rsidRPr="00801718" w:rsidRDefault="009627D0" w:rsidP="00214159">
            <w:pPr>
              <w:spacing w:line="288" w:lineRule="auto"/>
              <w:rPr>
                <w:sz w:val="20"/>
                <w:szCs w:val="20"/>
              </w:rPr>
            </w:pPr>
            <w:r w:rsidRPr="00801718">
              <w:rPr>
                <w:sz w:val="20"/>
                <w:szCs w:val="20"/>
              </w:rPr>
              <w:t>Afternoon</w:t>
            </w:r>
          </w:p>
        </w:tc>
        <w:tc>
          <w:tcPr>
            <w:tcW w:w="3231" w:type="dxa"/>
            <w:shd w:val="clear" w:color="auto" w:fill="auto"/>
          </w:tcPr>
          <w:p w14:paraId="6EB7DC37" w14:textId="7777777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12 Noon – 6 PM</w:t>
            </w:r>
          </w:p>
        </w:tc>
        <w:tc>
          <w:tcPr>
            <w:tcW w:w="5613" w:type="dxa"/>
            <w:shd w:val="clear" w:color="auto" w:fill="auto"/>
          </w:tcPr>
          <w:p w14:paraId="1E8809AB" w14:textId="7777777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Afternoon is typically the time of highest demand and controls need to reflect that to ensure parking availability.</w:t>
            </w:r>
          </w:p>
        </w:tc>
      </w:tr>
      <w:tr w:rsidR="009627D0" w:rsidRPr="00DA4325" w14:paraId="049AF07E" w14:textId="77777777" w:rsidTr="00214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tcBorders>
            <w:shd w:val="clear" w:color="auto" w:fill="D9D9D9" w:themeFill="background1" w:themeFillShade="D9"/>
          </w:tcPr>
          <w:p w14:paraId="4696BA19" w14:textId="77777777" w:rsidR="009627D0" w:rsidRPr="00801718" w:rsidRDefault="009627D0" w:rsidP="00214159">
            <w:pPr>
              <w:spacing w:line="288" w:lineRule="auto"/>
              <w:rPr>
                <w:sz w:val="20"/>
                <w:szCs w:val="20"/>
              </w:rPr>
            </w:pPr>
            <w:r w:rsidRPr="00801718">
              <w:rPr>
                <w:sz w:val="20"/>
                <w:szCs w:val="20"/>
              </w:rPr>
              <w:t>Evening</w:t>
            </w:r>
          </w:p>
        </w:tc>
        <w:tc>
          <w:tcPr>
            <w:tcW w:w="3231" w:type="dxa"/>
            <w:shd w:val="clear" w:color="auto" w:fill="auto"/>
          </w:tcPr>
          <w:p w14:paraId="1F6E3869"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6 PM – 10 PM</w:t>
            </w:r>
          </w:p>
        </w:tc>
        <w:tc>
          <w:tcPr>
            <w:tcW w:w="5613" w:type="dxa"/>
            <w:shd w:val="clear" w:color="auto" w:fill="auto"/>
          </w:tcPr>
          <w:p w14:paraId="6276DA20" w14:textId="77777777" w:rsidR="009627D0" w:rsidRPr="00801718" w:rsidRDefault="009627D0" w:rsidP="00214159">
            <w:pPr>
              <w:spacing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801718">
              <w:rPr>
                <w:sz w:val="20"/>
                <w:szCs w:val="20"/>
              </w:rPr>
              <w:t>Some areas of Port Phillip experience different demands in the evenings to other times of the day.</w:t>
            </w:r>
          </w:p>
        </w:tc>
      </w:tr>
      <w:tr w:rsidR="009627D0" w:rsidRPr="00DA4325" w14:paraId="27A81519" w14:textId="77777777" w:rsidTr="00214159">
        <w:tc>
          <w:tcPr>
            <w:cnfStyle w:val="001000000000" w:firstRow="0" w:lastRow="0" w:firstColumn="1" w:lastColumn="0" w:oddVBand="0" w:evenVBand="0" w:oddHBand="0" w:evenHBand="0" w:firstRowFirstColumn="0" w:firstRowLastColumn="0" w:lastRowFirstColumn="0" w:lastRowLastColumn="0"/>
            <w:tcW w:w="1555" w:type="dxa"/>
            <w:tcBorders>
              <w:left w:val="none" w:sz="0" w:space="0" w:color="auto"/>
              <w:bottom w:val="none" w:sz="0" w:space="0" w:color="auto"/>
            </w:tcBorders>
            <w:shd w:val="clear" w:color="auto" w:fill="D9D9D9" w:themeFill="background1" w:themeFillShade="D9"/>
          </w:tcPr>
          <w:p w14:paraId="4708D6B5" w14:textId="77777777" w:rsidR="009627D0" w:rsidRPr="00801718" w:rsidRDefault="009627D0" w:rsidP="00214159">
            <w:pPr>
              <w:spacing w:line="288" w:lineRule="auto"/>
              <w:rPr>
                <w:sz w:val="20"/>
                <w:szCs w:val="20"/>
              </w:rPr>
            </w:pPr>
            <w:r w:rsidRPr="00801718">
              <w:rPr>
                <w:sz w:val="20"/>
                <w:szCs w:val="20"/>
              </w:rPr>
              <w:t>Overnight</w:t>
            </w:r>
          </w:p>
        </w:tc>
        <w:tc>
          <w:tcPr>
            <w:tcW w:w="3231" w:type="dxa"/>
            <w:shd w:val="clear" w:color="auto" w:fill="auto"/>
          </w:tcPr>
          <w:p w14:paraId="3921BBCA" w14:textId="7777777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10 PM – 8 AM</w:t>
            </w:r>
          </w:p>
        </w:tc>
        <w:tc>
          <w:tcPr>
            <w:tcW w:w="5613" w:type="dxa"/>
            <w:shd w:val="clear" w:color="auto" w:fill="auto"/>
          </w:tcPr>
          <w:p w14:paraId="5E2E0CA6" w14:textId="77777777" w:rsidR="009627D0" w:rsidRPr="00801718" w:rsidRDefault="009627D0" w:rsidP="00214159">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801718">
              <w:rPr>
                <w:sz w:val="20"/>
                <w:szCs w:val="20"/>
              </w:rPr>
              <w:t>Overnight parking demand is typically lower in Major Activity Centres and higher in Residential Parking Areas.</w:t>
            </w:r>
          </w:p>
        </w:tc>
      </w:tr>
    </w:tbl>
    <w:p w14:paraId="036624F2" w14:textId="2C5350AD" w:rsidR="00E5680E" w:rsidRPr="00E85D24" w:rsidRDefault="00D65719" w:rsidP="00E85D24">
      <w:pPr>
        <w:pStyle w:val="Heading2"/>
        <w:spacing w:line="288" w:lineRule="auto"/>
      </w:pPr>
      <w:bookmarkStart w:id="40" w:name="_Toc20322849"/>
      <w:bookmarkEnd w:id="39"/>
      <w:r>
        <w:t>4</w:t>
      </w:r>
      <w:r w:rsidR="00E5680E" w:rsidRPr="00FF7F6D">
        <w:t>.1 Transparent reporting</w:t>
      </w:r>
      <w:bookmarkEnd w:id="40"/>
    </w:p>
    <w:p w14:paraId="2553D70E" w14:textId="77777777" w:rsidR="00476437" w:rsidRPr="000C519C" w:rsidRDefault="00476437" w:rsidP="00EB1593">
      <w:pPr>
        <w:spacing w:line="288" w:lineRule="auto"/>
      </w:pPr>
      <w:r w:rsidRPr="000C519C">
        <w:t xml:space="preserve">The City of Port Phillip will provide transparent reporting of the parking availability data it collects. We recognise that parking availability varies across the day and week, and seek to provide our community with the most accurate picture possible regarding parking availability outcomes. </w:t>
      </w:r>
    </w:p>
    <w:p w14:paraId="1C6DF1E7" w14:textId="77777777" w:rsidR="00476437" w:rsidRPr="000C519C" w:rsidRDefault="00476437" w:rsidP="00EB1593">
      <w:pPr>
        <w:spacing w:line="288" w:lineRule="auto"/>
      </w:pPr>
      <w:r w:rsidRPr="000C519C">
        <w:t xml:space="preserve">As more data becomes available and is analysed we will publish annual reports that show how parking is being utilised across the day, days of the week and weeks of the year. </w:t>
      </w:r>
    </w:p>
    <w:p w14:paraId="19576825" w14:textId="5EE21F2A" w:rsidR="00E5680E" w:rsidRPr="000C519C" w:rsidRDefault="00D65719" w:rsidP="00EB1593">
      <w:pPr>
        <w:pStyle w:val="Heading2"/>
        <w:spacing w:line="288" w:lineRule="auto"/>
      </w:pPr>
      <w:bookmarkStart w:id="41" w:name="_Toc20322850"/>
      <w:r>
        <w:lastRenderedPageBreak/>
        <w:t>4</w:t>
      </w:r>
      <w:r w:rsidR="00CF0BF3" w:rsidRPr="000560B1">
        <w:t>.2</w:t>
      </w:r>
      <w:r w:rsidR="00E5680E" w:rsidRPr="000560B1">
        <w:t xml:space="preserve"> Regular reporting</w:t>
      </w:r>
      <w:bookmarkEnd w:id="41"/>
    </w:p>
    <w:p w14:paraId="1BBB0359" w14:textId="77777777" w:rsidR="00C919FA" w:rsidRDefault="00E5680E" w:rsidP="00EB1593">
      <w:pPr>
        <w:spacing w:line="288" w:lineRule="auto"/>
      </w:pPr>
      <w:r w:rsidRPr="000C519C">
        <w:t xml:space="preserve">Council officers will report to Council on a regular basis with a dashboard of key information that highlights the progress of implementation and the state of parking management in the municipality. </w:t>
      </w:r>
    </w:p>
    <w:p w14:paraId="49432111" w14:textId="57315C9E" w:rsidR="00E5680E" w:rsidRPr="000C519C" w:rsidRDefault="00E5680E" w:rsidP="00EB1593">
      <w:pPr>
        <w:spacing w:line="288" w:lineRule="auto"/>
      </w:pPr>
      <w:r w:rsidRPr="000C519C">
        <w:t>This dashboard will be</w:t>
      </w:r>
      <w:r w:rsidR="00294C42">
        <w:t xml:space="preserve"> provided in a written form</w:t>
      </w:r>
      <w:r w:rsidRPr="000C519C">
        <w:t xml:space="preserve"> and cover the following key monitoring information:</w:t>
      </w:r>
    </w:p>
    <w:p w14:paraId="2F5869E9" w14:textId="6881AF02" w:rsidR="00E5680E" w:rsidRPr="000C519C" w:rsidRDefault="00E5680E" w:rsidP="00EB1593">
      <w:pPr>
        <w:pStyle w:val="ListParagraph"/>
        <w:numPr>
          <w:ilvl w:val="0"/>
          <w:numId w:val="9"/>
        </w:numPr>
        <w:spacing w:line="288" w:lineRule="auto"/>
      </w:pPr>
      <w:r w:rsidRPr="000C519C">
        <w:t>Number of parking spaces m</w:t>
      </w:r>
      <w:r w:rsidR="008F7184">
        <w:t xml:space="preserve">anaged by City of Port Phillip - </w:t>
      </w:r>
      <w:r w:rsidRPr="000C519C">
        <w:t>a</w:t>
      </w:r>
      <w:r w:rsidR="008F7184">
        <w:t>ny change since previous report.</w:t>
      </w:r>
    </w:p>
    <w:p w14:paraId="6DE3D639" w14:textId="68CCFA58" w:rsidR="00E5680E" w:rsidRPr="000C519C" w:rsidRDefault="0049298F" w:rsidP="00EB1593">
      <w:pPr>
        <w:pStyle w:val="ListParagraph"/>
        <w:numPr>
          <w:ilvl w:val="0"/>
          <w:numId w:val="9"/>
        </w:numPr>
        <w:spacing w:line="288" w:lineRule="auto"/>
      </w:pPr>
      <w:r>
        <w:t xml:space="preserve">Number of active </w:t>
      </w:r>
      <w:r w:rsidR="006A5234">
        <w:t>Parking Permits</w:t>
      </w:r>
      <w:r w:rsidR="008F7184">
        <w:t xml:space="preserve"> issued by type.</w:t>
      </w:r>
    </w:p>
    <w:p w14:paraId="7EF8CE0E" w14:textId="1517E2FA" w:rsidR="00D65719" w:rsidRPr="000C519C" w:rsidRDefault="00294C42" w:rsidP="00F6583C">
      <w:pPr>
        <w:pStyle w:val="ListParagraph"/>
        <w:numPr>
          <w:ilvl w:val="0"/>
          <w:numId w:val="9"/>
        </w:numPr>
        <w:spacing w:line="288" w:lineRule="auto"/>
      </w:pPr>
      <w:r>
        <w:t>Parking a</w:t>
      </w:r>
      <w:r w:rsidR="008F7184">
        <w:t>vailability rates in key areas at key times.</w:t>
      </w:r>
    </w:p>
    <w:p w14:paraId="277155A0" w14:textId="77777777" w:rsidR="009627D0" w:rsidRDefault="009627D0" w:rsidP="00EB1593">
      <w:pPr>
        <w:pStyle w:val="Heading1"/>
        <w:spacing w:after="120" w:line="288" w:lineRule="auto"/>
      </w:pPr>
    </w:p>
    <w:p w14:paraId="477D6C0B" w14:textId="25AAE073" w:rsidR="0054369D" w:rsidRPr="000302EE" w:rsidRDefault="00D65719" w:rsidP="00EB1593">
      <w:pPr>
        <w:pStyle w:val="Heading1"/>
        <w:spacing w:after="120" w:line="288" w:lineRule="auto"/>
      </w:pPr>
      <w:bookmarkStart w:id="42" w:name="_Toc20322851"/>
      <w:r>
        <w:t xml:space="preserve">5 </w:t>
      </w:r>
      <w:r w:rsidR="0054369D" w:rsidRPr="000302EE">
        <w:t>Responsibilities</w:t>
      </w:r>
      <w:bookmarkEnd w:id="42"/>
    </w:p>
    <w:p w14:paraId="7A588A3E" w14:textId="66A05927" w:rsidR="00E0246E" w:rsidRPr="000C519C" w:rsidRDefault="00E0246E" w:rsidP="00EB1593">
      <w:pPr>
        <w:spacing w:line="288" w:lineRule="auto"/>
      </w:pPr>
      <w:r w:rsidRPr="000C519C">
        <w:t xml:space="preserve">The </w:t>
      </w:r>
      <w:r w:rsidR="0049298F">
        <w:t>P</w:t>
      </w:r>
      <w:r w:rsidRPr="000C519C">
        <w:t xml:space="preserve">olicy shall be managed by </w:t>
      </w:r>
      <w:r w:rsidR="005678FC" w:rsidRPr="000C519C">
        <w:t xml:space="preserve">a senior officer delegated by the </w:t>
      </w:r>
      <w:r w:rsidR="00957D4D" w:rsidRPr="000C519C">
        <w:t>CEO and</w:t>
      </w:r>
      <w:r w:rsidRPr="000C519C">
        <w:t xml:space="preserve"> administered by authorised officers.</w:t>
      </w:r>
    </w:p>
    <w:p w14:paraId="29965CF3" w14:textId="51DC4872" w:rsidR="008927B7" w:rsidRDefault="003C0168" w:rsidP="00EB1593">
      <w:pPr>
        <w:spacing w:line="288" w:lineRule="auto"/>
      </w:pPr>
      <w:r w:rsidRPr="000C519C">
        <w:t>Councillors are responsible for the setting of policy objectives, targets and goals. Counci</w:t>
      </w:r>
      <w:r w:rsidR="00AE16E7" w:rsidRPr="000C519C">
        <w:t>l</w:t>
      </w:r>
      <w:r w:rsidR="003C0D2E" w:rsidRPr="000C519C">
        <w:t xml:space="preserve"> </w:t>
      </w:r>
      <w:r w:rsidR="00957D4D" w:rsidRPr="000C519C">
        <w:t>officers are</w:t>
      </w:r>
      <w:r w:rsidRPr="000C519C">
        <w:t xml:space="preserve"> </w:t>
      </w:r>
      <w:r w:rsidR="003C0D2E" w:rsidRPr="000C519C">
        <w:t>responsible for</w:t>
      </w:r>
      <w:r w:rsidRPr="000C519C">
        <w:t xml:space="preserve"> setting controls or prices for specific locations</w:t>
      </w:r>
      <w:r w:rsidR="00922DFF">
        <w:t xml:space="preserve"> and reviewing these as part of Council’s annual budget process</w:t>
      </w:r>
      <w:r w:rsidRPr="000C519C">
        <w:t xml:space="preserve">. </w:t>
      </w:r>
    </w:p>
    <w:p w14:paraId="24BD4470" w14:textId="77777777" w:rsidR="008F7184" w:rsidRPr="000C519C" w:rsidRDefault="008F7184" w:rsidP="00EB1593">
      <w:pPr>
        <w:spacing w:line="288" w:lineRule="auto"/>
      </w:pPr>
    </w:p>
    <w:p w14:paraId="64F78F4B" w14:textId="108A2918" w:rsidR="00123008" w:rsidRPr="00F00F28" w:rsidRDefault="00D65719" w:rsidP="00EB1593">
      <w:pPr>
        <w:pStyle w:val="Heading1"/>
        <w:spacing w:after="120" w:line="288" w:lineRule="auto"/>
      </w:pPr>
      <w:bookmarkStart w:id="43" w:name="_Toc17720525"/>
      <w:bookmarkStart w:id="44" w:name="_Toc17720564"/>
      <w:bookmarkStart w:id="45" w:name="_Toc17720655"/>
      <w:bookmarkStart w:id="46" w:name="_Toc17720693"/>
      <w:bookmarkStart w:id="47" w:name="_Toc17720728"/>
      <w:bookmarkStart w:id="48" w:name="_Toc17720920"/>
      <w:bookmarkStart w:id="49" w:name="_Toc17720991"/>
      <w:bookmarkStart w:id="50" w:name="_Toc17721424"/>
      <w:bookmarkStart w:id="51" w:name="_Toc17720526"/>
      <w:bookmarkStart w:id="52" w:name="_Toc17720565"/>
      <w:bookmarkStart w:id="53" w:name="_Toc17720656"/>
      <w:bookmarkStart w:id="54" w:name="_Toc17720694"/>
      <w:bookmarkStart w:id="55" w:name="_Toc17720729"/>
      <w:bookmarkStart w:id="56" w:name="_Toc17720921"/>
      <w:bookmarkStart w:id="57" w:name="_Toc17720992"/>
      <w:bookmarkStart w:id="58" w:name="_Toc17721425"/>
      <w:bookmarkStart w:id="59" w:name="_Toc17720527"/>
      <w:bookmarkStart w:id="60" w:name="_Toc17720566"/>
      <w:bookmarkStart w:id="61" w:name="_Toc17720657"/>
      <w:bookmarkStart w:id="62" w:name="_Toc17720695"/>
      <w:bookmarkStart w:id="63" w:name="_Toc17720730"/>
      <w:bookmarkStart w:id="64" w:name="_Toc17720922"/>
      <w:bookmarkStart w:id="65" w:name="_Toc17720993"/>
      <w:bookmarkStart w:id="66" w:name="_Toc17721426"/>
      <w:bookmarkStart w:id="67" w:name="_Toc17720528"/>
      <w:bookmarkStart w:id="68" w:name="_Toc17720567"/>
      <w:bookmarkStart w:id="69" w:name="_Toc17720658"/>
      <w:bookmarkStart w:id="70" w:name="_Toc17720696"/>
      <w:bookmarkStart w:id="71" w:name="_Toc17720731"/>
      <w:bookmarkStart w:id="72" w:name="_Toc17720923"/>
      <w:bookmarkStart w:id="73" w:name="_Toc17720994"/>
      <w:bookmarkStart w:id="74" w:name="_Toc17721427"/>
      <w:bookmarkStart w:id="75" w:name="_Toc17720529"/>
      <w:bookmarkStart w:id="76" w:name="_Toc17720568"/>
      <w:bookmarkStart w:id="77" w:name="_Toc17720659"/>
      <w:bookmarkStart w:id="78" w:name="_Toc17720697"/>
      <w:bookmarkStart w:id="79" w:name="_Toc17720732"/>
      <w:bookmarkStart w:id="80" w:name="_Toc17720924"/>
      <w:bookmarkStart w:id="81" w:name="_Toc17720995"/>
      <w:bookmarkStart w:id="82" w:name="_Toc17721428"/>
      <w:bookmarkStart w:id="83" w:name="_Toc2032285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t xml:space="preserve">6 </w:t>
      </w:r>
      <w:r w:rsidR="002B6FC4">
        <w:t xml:space="preserve">Relevant </w:t>
      </w:r>
      <w:r w:rsidR="0069649D">
        <w:t>p</w:t>
      </w:r>
      <w:r w:rsidR="002B6FC4">
        <w:t xml:space="preserve">olicy, </w:t>
      </w:r>
      <w:r w:rsidR="0069649D">
        <w:t>r</w:t>
      </w:r>
      <w:r w:rsidR="002B6FC4">
        <w:t xml:space="preserve">egulations or </w:t>
      </w:r>
      <w:r w:rsidR="0069649D">
        <w:t>l</w:t>
      </w:r>
      <w:r w:rsidR="002B6FC4">
        <w:t>egislation</w:t>
      </w:r>
      <w:bookmarkEnd w:id="83"/>
    </w:p>
    <w:p w14:paraId="01DF4FE7" w14:textId="336898AD" w:rsidR="002B54C2" w:rsidRPr="000C519C" w:rsidRDefault="002B54C2" w:rsidP="00EB1593">
      <w:pPr>
        <w:spacing w:line="288" w:lineRule="auto"/>
      </w:pPr>
      <w:r w:rsidRPr="000C519C">
        <w:t>This policy is consistent with the following</w:t>
      </w:r>
      <w:r w:rsidR="00032800" w:rsidRPr="000C519C">
        <w:t xml:space="preserve"> legislation</w:t>
      </w:r>
      <w:r w:rsidRPr="000C519C">
        <w:t>:</w:t>
      </w:r>
    </w:p>
    <w:p w14:paraId="21BF9846" w14:textId="29797E41" w:rsidR="002B54C2" w:rsidRPr="00294C42" w:rsidRDefault="00032800" w:rsidP="00EB1593">
      <w:pPr>
        <w:pStyle w:val="ListParagraph"/>
        <w:numPr>
          <w:ilvl w:val="0"/>
          <w:numId w:val="7"/>
        </w:numPr>
        <w:spacing w:line="288" w:lineRule="auto"/>
        <w:rPr>
          <w:i/>
        </w:rPr>
      </w:pPr>
      <w:r w:rsidRPr="00294C42">
        <w:rPr>
          <w:i/>
        </w:rPr>
        <w:t>Road Safety Road Rules 2017</w:t>
      </w:r>
    </w:p>
    <w:p w14:paraId="32BF5A13" w14:textId="13E1A6C9" w:rsidR="002B54C2" w:rsidRPr="00294C42" w:rsidRDefault="002B54C2" w:rsidP="00EB1593">
      <w:pPr>
        <w:pStyle w:val="ListParagraph"/>
        <w:numPr>
          <w:ilvl w:val="0"/>
          <w:numId w:val="7"/>
        </w:numPr>
        <w:spacing w:line="288" w:lineRule="auto"/>
        <w:rPr>
          <w:i/>
        </w:rPr>
      </w:pPr>
      <w:r w:rsidRPr="00294C42">
        <w:rPr>
          <w:i/>
        </w:rPr>
        <w:t>Local Government Act</w:t>
      </w:r>
      <w:r w:rsidR="00032800" w:rsidRPr="00294C42">
        <w:rPr>
          <w:i/>
        </w:rPr>
        <w:t xml:space="preserve"> 1989</w:t>
      </w:r>
    </w:p>
    <w:p w14:paraId="478A0015" w14:textId="25264AEB" w:rsidR="002B54C2" w:rsidRPr="00294C42" w:rsidRDefault="00032800" w:rsidP="00EB1593">
      <w:pPr>
        <w:pStyle w:val="ListParagraph"/>
        <w:numPr>
          <w:ilvl w:val="0"/>
          <w:numId w:val="7"/>
        </w:numPr>
        <w:spacing w:line="288" w:lineRule="auto"/>
        <w:rPr>
          <w:i/>
        </w:rPr>
      </w:pPr>
      <w:r w:rsidRPr="00294C42">
        <w:rPr>
          <w:i/>
        </w:rPr>
        <w:t>Road Safety Act 2009</w:t>
      </w:r>
    </w:p>
    <w:p w14:paraId="4914E2BA" w14:textId="67624AA2" w:rsidR="00032800" w:rsidRPr="00294C42" w:rsidRDefault="00032800" w:rsidP="00EB1593">
      <w:pPr>
        <w:pStyle w:val="ListParagraph"/>
        <w:numPr>
          <w:ilvl w:val="0"/>
          <w:numId w:val="7"/>
        </w:numPr>
        <w:spacing w:line="288" w:lineRule="auto"/>
        <w:rPr>
          <w:i/>
        </w:rPr>
      </w:pPr>
      <w:r w:rsidRPr="00294C42">
        <w:rPr>
          <w:i/>
        </w:rPr>
        <w:t>Road Management Act 2004</w:t>
      </w:r>
    </w:p>
    <w:p w14:paraId="60ECF6CF" w14:textId="3BF4C73F" w:rsidR="002B54C2" w:rsidRPr="00294C42" w:rsidRDefault="002B54C2" w:rsidP="00EB1593">
      <w:pPr>
        <w:pStyle w:val="ListParagraph"/>
        <w:numPr>
          <w:ilvl w:val="0"/>
          <w:numId w:val="7"/>
        </w:numPr>
        <w:spacing w:line="288" w:lineRule="auto"/>
        <w:rPr>
          <w:i/>
        </w:rPr>
      </w:pPr>
      <w:r w:rsidRPr="00294C42">
        <w:rPr>
          <w:i/>
        </w:rPr>
        <w:t>Transport Integration Act</w:t>
      </w:r>
      <w:r w:rsidR="00032800" w:rsidRPr="00294C42">
        <w:rPr>
          <w:i/>
        </w:rPr>
        <w:t xml:space="preserve"> 2010</w:t>
      </w:r>
    </w:p>
    <w:p w14:paraId="63C5794F" w14:textId="1C30E761" w:rsidR="002B54C2" w:rsidRPr="000C519C" w:rsidRDefault="00032800" w:rsidP="00EB1593">
      <w:pPr>
        <w:spacing w:line="288" w:lineRule="auto"/>
      </w:pPr>
      <w:r w:rsidRPr="000C519C">
        <w:t>This policy is consistent with the following strategies:</w:t>
      </w:r>
    </w:p>
    <w:p w14:paraId="1B2936ED" w14:textId="3674ABBE" w:rsidR="00032800" w:rsidRPr="000C519C" w:rsidRDefault="00032800" w:rsidP="00EB1593">
      <w:pPr>
        <w:pStyle w:val="ListParagraph"/>
        <w:numPr>
          <w:ilvl w:val="0"/>
          <w:numId w:val="7"/>
        </w:numPr>
        <w:spacing w:line="288" w:lineRule="auto"/>
      </w:pPr>
      <w:r w:rsidRPr="000C519C">
        <w:t>Plan Melbourne</w:t>
      </w:r>
    </w:p>
    <w:p w14:paraId="34ED62A7" w14:textId="40BA826E" w:rsidR="006D697B" w:rsidRPr="000C519C" w:rsidRDefault="006D697B" w:rsidP="00EB1593">
      <w:pPr>
        <w:pStyle w:val="ListParagraph"/>
        <w:numPr>
          <w:ilvl w:val="0"/>
          <w:numId w:val="7"/>
        </w:numPr>
        <w:spacing w:line="288" w:lineRule="auto"/>
      </w:pPr>
      <w:r w:rsidRPr="000C519C">
        <w:t xml:space="preserve">Move, Connect, Live: Integrated Transport </w:t>
      </w:r>
      <w:r w:rsidR="00F44BEF" w:rsidRPr="000C519C">
        <w:t>Strategy</w:t>
      </w:r>
      <w:r w:rsidRPr="000C519C">
        <w:t xml:space="preserve"> 2018-28</w:t>
      </w:r>
    </w:p>
    <w:p w14:paraId="44F87F76" w14:textId="022515E4" w:rsidR="00123008" w:rsidRPr="000C519C" w:rsidRDefault="002B54C2" w:rsidP="00EB1593">
      <w:pPr>
        <w:spacing w:line="288" w:lineRule="auto"/>
      </w:pPr>
      <w:r w:rsidRPr="000C519C">
        <w:t>This policy is enacted, in part, through the following:</w:t>
      </w:r>
    </w:p>
    <w:p w14:paraId="467296EF" w14:textId="0F836C22" w:rsidR="002B54C2" w:rsidRPr="000C519C" w:rsidRDefault="002B54C2" w:rsidP="00EB1593">
      <w:pPr>
        <w:pStyle w:val="ListParagraph"/>
        <w:numPr>
          <w:ilvl w:val="0"/>
          <w:numId w:val="6"/>
        </w:numPr>
        <w:spacing w:line="288" w:lineRule="auto"/>
      </w:pPr>
      <w:r w:rsidRPr="000C519C">
        <w:t>Port Phillip Local Law No. 1</w:t>
      </w:r>
    </w:p>
    <w:p w14:paraId="1EBFDBA4" w14:textId="6AFDFA71" w:rsidR="00B719E8" w:rsidRPr="00C25E22" w:rsidRDefault="002B54C2" w:rsidP="00EB1593">
      <w:pPr>
        <w:pStyle w:val="ListParagraph"/>
        <w:numPr>
          <w:ilvl w:val="0"/>
          <w:numId w:val="6"/>
        </w:numPr>
        <w:spacing w:line="288" w:lineRule="auto"/>
        <w:rPr>
          <w:color w:val="958A7A"/>
          <w:lang w:val="en-US"/>
          <w14:textFill>
            <w14:solidFill>
              <w14:srgbClr w14:val="958A7A">
                <w14:lumMod w14:val="65000"/>
              </w14:srgbClr>
            </w14:solidFill>
          </w14:textFill>
        </w:rPr>
      </w:pPr>
      <w:r w:rsidRPr="000C519C">
        <w:t>Port Phillip Planning Scheme</w:t>
      </w:r>
    </w:p>
    <w:p w14:paraId="56ED97C9" w14:textId="3BFFD349" w:rsidR="00C25E22" w:rsidRDefault="00C25E22" w:rsidP="00F6583C">
      <w:pPr>
        <w:spacing w:line="288" w:lineRule="auto"/>
      </w:pPr>
      <w:r w:rsidRPr="00E722E4">
        <w:t>Th</w:t>
      </w:r>
      <w:r>
        <w:t>e</w:t>
      </w:r>
      <w:r w:rsidRPr="00E722E4">
        <w:t xml:space="preserve"> </w:t>
      </w:r>
      <w:r>
        <w:t>P</w:t>
      </w:r>
      <w:r w:rsidRPr="00E722E4">
        <w:t xml:space="preserve">olicy also supports the delivery of other strategic directions contained within </w:t>
      </w:r>
      <w:r>
        <w:t xml:space="preserve">the </w:t>
      </w:r>
      <w:r w:rsidR="00F6583C">
        <w:t>Council Plan 2017-27.</w:t>
      </w:r>
    </w:p>
    <w:p w14:paraId="4B8DDCDC" w14:textId="77777777" w:rsidR="00C25E22" w:rsidRPr="00C25E22" w:rsidRDefault="00C25E22" w:rsidP="00C25E22">
      <w:pPr>
        <w:spacing w:line="288" w:lineRule="auto"/>
        <w:rPr>
          <w:color w:val="958A7A"/>
          <w:lang w:val="en-US"/>
          <w14:textFill>
            <w14:solidFill>
              <w14:srgbClr w14:val="958A7A">
                <w14:lumMod w14:val="65000"/>
              </w14:srgbClr>
            </w14:solidFill>
          </w14:textFill>
        </w:rPr>
      </w:pPr>
    </w:p>
    <w:sectPr w:rsidR="00C25E22" w:rsidRPr="00C25E22" w:rsidSect="00F856CB">
      <w:headerReference w:type="even" r:id="rId12"/>
      <w:headerReference w:type="default" r:id="rId13"/>
      <w:footerReference w:type="even" r:id="rId14"/>
      <w:footerReference w:type="default" r:id="rId15"/>
      <w:headerReference w:type="first" r:id="rId16"/>
      <w:type w:val="continuous"/>
      <w:pgSz w:w="11906" w:h="16838"/>
      <w:pgMar w:top="2127" w:right="127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D8334" w14:textId="77777777" w:rsidR="00903671" w:rsidRDefault="00903671" w:rsidP="00257DF2">
      <w:r>
        <w:separator/>
      </w:r>
    </w:p>
  </w:endnote>
  <w:endnote w:type="continuationSeparator" w:id="0">
    <w:p w14:paraId="5B8BC51C" w14:textId="77777777" w:rsidR="00903671" w:rsidRDefault="00903671"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51247"/>
      <w:docPartObj>
        <w:docPartGallery w:val="Page Numbers (Bottom of Page)"/>
        <w:docPartUnique/>
      </w:docPartObj>
    </w:sdtPr>
    <w:sdtEndPr>
      <w:rPr>
        <w:sz w:val="20"/>
        <w:szCs w:val="20"/>
      </w:rPr>
    </w:sdtEndPr>
    <w:sdtContent>
      <w:p w14:paraId="35EA5824" w14:textId="0C4034E5" w:rsidR="00E85D24" w:rsidRPr="007000A1" w:rsidRDefault="00E85D24"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7F5E7E">
          <w:rPr>
            <w:noProof/>
            <w:sz w:val="20"/>
            <w:szCs w:val="20"/>
          </w:rPr>
          <w:t>20</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458365"/>
      <w:docPartObj>
        <w:docPartGallery w:val="Page Numbers (Bottom of Page)"/>
        <w:docPartUnique/>
      </w:docPartObj>
    </w:sdtPr>
    <w:sdtEndPr/>
    <w:sdtContent>
      <w:p w14:paraId="1DC62091" w14:textId="4FE69851" w:rsidR="00E85D24" w:rsidRPr="007000A1" w:rsidRDefault="00E85D24" w:rsidP="007000A1">
        <w:pPr>
          <w:pStyle w:val="Footer"/>
          <w:jc w:val="right"/>
        </w:pPr>
        <w:r>
          <w:fldChar w:fldCharType="begin"/>
        </w:r>
        <w:r>
          <w:instrText xml:space="preserve"> PAGE   \* MERGEFORMAT </w:instrText>
        </w:r>
        <w:r>
          <w:fldChar w:fldCharType="separate"/>
        </w:r>
        <w:r w:rsidR="007F5E7E">
          <w:rPr>
            <w:noProof/>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20FC1" w14:textId="77777777" w:rsidR="00903671" w:rsidRDefault="00903671" w:rsidP="00257DF2">
      <w:r>
        <w:separator/>
      </w:r>
    </w:p>
  </w:footnote>
  <w:footnote w:type="continuationSeparator" w:id="0">
    <w:p w14:paraId="7AAEB1FA" w14:textId="77777777" w:rsidR="00903671" w:rsidRDefault="00903671"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1ADE" w14:textId="38CA8361" w:rsidR="00E85D24" w:rsidRPr="00E00AEE" w:rsidRDefault="00E85D24" w:rsidP="007674C5">
    <w:pPr>
      <w:pStyle w:val="BasicParagraph"/>
      <w:tabs>
        <w:tab w:val="center" w:pos="4749"/>
      </w:tabs>
      <w:suppressAutoHyphens/>
      <w:rPr>
        <w:rFonts w:ascii="Arial" w:hAnsi="Arial" w:cs="Arial"/>
        <w:b/>
        <w:bCs/>
        <w:color w:val="FFFFFF" w:themeColor="background1"/>
      </w:rPr>
    </w:pPr>
    <w:r>
      <w:rPr>
        <w:noProof/>
        <w:lang w:val="en-AU" w:eastAsia="en-AU"/>
      </w:rPr>
      <w:drawing>
        <wp:anchor distT="0" distB="0" distL="114300" distR="114300" simplePos="0" relativeHeight="251675648" behindDoc="1" locked="1" layoutInCell="1" allowOverlap="1" wp14:anchorId="4EBBB308" wp14:editId="5326DDE3">
          <wp:simplePos x="0" y="0"/>
          <wp:positionH relativeFrom="page">
            <wp:posOffset>0</wp:posOffset>
          </wp:positionH>
          <wp:positionV relativeFrom="page">
            <wp:posOffset>0</wp:posOffset>
          </wp:positionV>
          <wp:extent cx="7559675" cy="71882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sidRPr="00E00AEE">
      <w:rPr>
        <w:rFonts w:ascii="Arial" w:hAnsi="Arial" w:cs="Arial"/>
        <w:color w:val="FFFFFF" w:themeColor="background1"/>
      </w:rPr>
      <w:t xml:space="preserve">City of Port Phillip </w:t>
    </w:r>
    <w:r w:rsidRPr="00C25E22">
      <w:rPr>
        <w:rFonts w:ascii="Arial" w:hAnsi="Arial" w:cs="Arial"/>
        <w:b/>
        <w:color w:val="FFFFFF" w:themeColor="background1"/>
      </w:rPr>
      <w:t xml:space="preserve">Draft </w:t>
    </w:r>
    <w:r>
      <w:rPr>
        <w:rFonts w:ascii="Arial" w:hAnsi="Arial" w:cs="Arial"/>
        <w:b/>
        <w:bCs/>
        <w:color w:val="FFFFFF" w:themeColor="background1"/>
      </w:rPr>
      <w:t>Parking Management Policy</w:t>
    </w:r>
  </w:p>
  <w:p w14:paraId="4DB13EEE" w14:textId="735C66DC" w:rsidR="00E85D24" w:rsidRPr="00E00AEE" w:rsidRDefault="00E85D24">
    <w:pPr>
      <w:pStyle w:val="Header"/>
      <w:rPr>
        <w:vertAlign w:val="subscrip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6382E2A2" w:rsidR="00E85D24" w:rsidRPr="007674C5" w:rsidRDefault="00E85D24" w:rsidP="007674C5">
    <w:pPr>
      <w:pStyle w:val="BasicParagraph"/>
      <w:suppressAutoHyphens/>
      <w:rPr>
        <w:rFonts w:ascii="Arial" w:hAnsi="Arial" w:cs="Arial"/>
        <w:b/>
        <w:bCs/>
        <w:color w:val="FFFFFF" w:themeColor="background1"/>
      </w:rPr>
    </w:pPr>
    <w:r>
      <w:rPr>
        <w:noProof/>
        <w:lang w:val="en-AU" w:eastAsia="en-AU"/>
      </w:rPr>
      <w:drawing>
        <wp:anchor distT="0" distB="0" distL="114300" distR="114300" simplePos="0" relativeHeight="251679744" behindDoc="1" locked="1" layoutInCell="1" allowOverlap="1" wp14:anchorId="15C9C6DD" wp14:editId="01D75A98">
          <wp:simplePos x="0" y="0"/>
          <wp:positionH relativeFrom="page">
            <wp:posOffset>0</wp:posOffset>
          </wp:positionH>
          <wp:positionV relativeFrom="page">
            <wp:posOffset>0</wp:posOffset>
          </wp:positionV>
          <wp:extent cx="7559675" cy="718820"/>
          <wp:effectExtent l="0" t="0" r="317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sidRPr="00E00AEE">
      <w:rPr>
        <w:rFonts w:ascii="Arial" w:hAnsi="Arial" w:cs="Arial"/>
        <w:color w:val="FFFFFF" w:themeColor="background1"/>
      </w:rPr>
      <w:t xml:space="preserve">City of Port Phillip </w:t>
    </w:r>
    <w:r w:rsidRPr="00214159">
      <w:rPr>
        <w:rFonts w:ascii="Arial" w:hAnsi="Arial" w:cs="Arial"/>
        <w:b/>
        <w:color w:val="FFFFFF" w:themeColor="background1"/>
      </w:rPr>
      <w:t xml:space="preserve">Draft </w:t>
    </w:r>
    <w:r>
      <w:rPr>
        <w:rFonts w:ascii="Arial" w:hAnsi="Arial" w:cs="Arial"/>
        <w:b/>
        <w:bCs/>
        <w:color w:val="FFFFFF" w:themeColor="background1"/>
      </w:rPr>
      <w:t>Parking Management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6467618E" w:rsidR="00E85D24" w:rsidRDefault="00E85D24" w:rsidP="00A15DC8">
    <w:r>
      <w:rPr>
        <w:noProof/>
      </w:rPr>
      <w:drawing>
        <wp:anchor distT="0" distB="0" distL="114300" distR="114300" simplePos="0" relativeHeight="251673600" behindDoc="0" locked="1" layoutInCell="1" allowOverlap="1" wp14:anchorId="1E2CCB65" wp14:editId="483AAA6F">
          <wp:simplePos x="0" y="0"/>
          <wp:positionH relativeFrom="page">
            <wp:posOffset>0</wp:posOffset>
          </wp:positionH>
          <wp:positionV relativeFrom="page">
            <wp:posOffset>0</wp:posOffset>
          </wp:positionV>
          <wp:extent cx="7560000" cy="106956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6407E9C"/>
    <w:multiLevelType w:val="hybridMultilevel"/>
    <w:tmpl w:val="E7065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96B82"/>
    <w:multiLevelType w:val="hybridMultilevel"/>
    <w:tmpl w:val="6E182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D1C61"/>
    <w:multiLevelType w:val="hybridMultilevel"/>
    <w:tmpl w:val="D78C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93F9F"/>
    <w:multiLevelType w:val="hybridMultilevel"/>
    <w:tmpl w:val="D67C03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81B51"/>
    <w:multiLevelType w:val="hybridMultilevel"/>
    <w:tmpl w:val="3700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97878"/>
    <w:multiLevelType w:val="multilevel"/>
    <w:tmpl w:val="B48287F4"/>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276"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bullet"/>
      <w:lvlText w:val=""/>
      <w:lvlJc w:val="left"/>
      <w:pPr>
        <w:ind w:left="3402" w:hanging="567"/>
      </w:pPr>
      <w:rPr>
        <w:rFonts w:ascii="Symbol" w:hAnsi="Symbol"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1C7B54D6"/>
    <w:multiLevelType w:val="hybridMultilevel"/>
    <w:tmpl w:val="ADF891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FA23E3D"/>
    <w:multiLevelType w:val="hybridMultilevel"/>
    <w:tmpl w:val="B2969F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B66A0"/>
    <w:multiLevelType w:val="hybridMultilevel"/>
    <w:tmpl w:val="732CBB90"/>
    <w:lvl w:ilvl="0" w:tplc="0B66CE0C">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D3172"/>
    <w:multiLevelType w:val="hybridMultilevel"/>
    <w:tmpl w:val="2CB46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0B0212"/>
    <w:multiLevelType w:val="hybridMultilevel"/>
    <w:tmpl w:val="1F963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4143F0"/>
    <w:multiLevelType w:val="hybridMultilevel"/>
    <w:tmpl w:val="1AD01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606865"/>
    <w:multiLevelType w:val="hybridMultilevel"/>
    <w:tmpl w:val="5FE6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763B3"/>
    <w:multiLevelType w:val="hybridMultilevel"/>
    <w:tmpl w:val="0DBE953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957729"/>
    <w:multiLevelType w:val="hybridMultilevel"/>
    <w:tmpl w:val="0512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294770"/>
    <w:multiLevelType w:val="hybridMultilevel"/>
    <w:tmpl w:val="BB44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C5AEB"/>
    <w:multiLevelType w:val="hybridMultilevel"/>
    <w:tmpl w:val="5974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F861E1"/>
    <w:multiLevelType w:val="hybridMultilevel"/>
    <w:tmpl w:val="4844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3A820B3"/>
    <w:multiLevelType w:val="hybridMultilevel"/>
    <w:tmpl w:val="4DB0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8469D"/>
    <w:multiLevelType w:val="hybridMultilevel"/>
    <w:tmpl w:val="75500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9704A6"/>
    <w:multiLevelType w:val="hybridMultilevel"/>
    <w:tmpl w:val="FF96E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E6348D"/>
    <w:multiLevelType w:val="hybridMultilevel"/>
    <w:tmpl w:val="986AB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229E0"/>
    <w:multiLevelType w:val="hybridMultilevel"/>
    <w:tmpl w:val="7684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662CE6"/>
    <w:multiLevelType w:val="hybridMultilevel"/>
    <w:tmpl w:val="665A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E07F1"/>
    <w:multiLevelType w:val="hybridMultilevel"/>
    <w:tmpl w:val="92C0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D347B8"/>
    <w:multiLevelType w:val="hybridMultilevel"/>
    <w:tmpl w:val="926A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05048D"/>
    <w:multiLevelType w:val="hybridMultilevel"/>
    <w:tmpl w:val="681C9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F15A04"/>
    <w:multiLevelType w:val="hybridMultilevel"/>
    <w:tmpl w:val="3FE6C33E"/>
    <w:lvl w:ilvl="0" w:tplc="E11A1EE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F3A85"/>
    <w:multiLevelType w:val="hybridMultilevel"/>
    <w:tmpl w:val="6CAC7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45541"/>
    <w:multiLevelType w:val="hybridMultilevel"/>
    <w:tmpl w:val="2B9A1BC0"/>
    <w:lvl w:ilvl="0" w:tplc="8FE6D5F2">
      <w:start w:val="20"/>
      <w:numFmt w:val="bullet"/>
      <w:lvlText w:val="-"/>
      <w:lvlJc w:val="left"/>
      <w:pPr>
        <w:ind w:left="720" w:hanging="360"/>
      </w:pPr>
      <w:rPr>
        <w:rFonts w:ascii="Gill Sans MT" w:eastAsia="Times New Roman" w:hAnsi="Gill Sans M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1"/>
  </w:num>
  <w:num w:numId="4">
    <w:abstractNumId w:val="4"/>
  </w:num>
  <w:num w:numId="5">
    <w:abstractNumId w:val="10"/>
  </w:num>
  <w:num w:numId="6">
    <w:abstractNumId w:val="1"/>
  </w:num>
  <w:num w:numId="7">
    <w:abstractNumId w:val="25"/>
  </w:num>
  <w:num w:numId="8">
    <w:abstractNumId w:val="18"/>
  </w:num>
  <w:num w:numId="9">
    <w:abstractNumId w:val="27"/>
  </w:num>
  <w:num w:numId="10">
    <w:abstractNumId w:val="15"/>
  </w:num>
  <w:num w:numId="11">
    <w:abstractNumId w:val="23"/>
  </w:num>
  <w:num w:numId="12">
    <w:abstractNumId w:val="6"/>
  </w:num>
  <w:num w:numId="13">
    <w:abstractNumId w:val="13"/>
  </w:num>
  <w:num w:numId="14">
    <w:abstractNumId w:val="19"/>
  </w:num>
  <w:num w:numId="15">
    <w:abstractNumId w:val="5"/>
  </w:num>
  <w:num w:numId="16">
    <w:abstractNumId w:val="9"/>
  </w:num>
  <w:num w:numId="17">
    <w:abstractNumId w:val="26"/>
  </w:num>
  <w:num w:numId="18">
    <w:abstractNumId w:val="16"/>
  </w:num>
  <w:num w:numId="19">
    <w:abstractNumId w:val="33"/>
  </w:num>
  <w:num w:numId="20">
    <w:abstractNumId w:val="3"/>
  </w:num>
  <w:num w:numId="21">
    <w:abstractNumId w:val="20"/>
  </w:num>
  <w:num w:numId="22">
    <w:abstractNumId w:val="31"/>
  </w:num>
  <w:num w:numId="23">
    <w:abstractNumId w:val="7"/>
  </w:num>
  <w:num w:numId="24">
    <w:abstractNumId w:val="12"/>
  </w:num>
  <w:num w:numId="25">
    <w:abstractNumId w:val="29"/>
  </w:num>
  <w:num w:numId="26">
    <w:abstractNumId w:val="28"/>
  </w:num>
  <w:num w:numId="27">
    <w:abstractNumId w:val="11"/>
  </w:num>
  <w:num w:numId="28">
    <w:abstractNumId w:val="8"/>
  </w:num>
  <w:num w:numId="29">
    <w:abstractNumId w:val="2"/>
  </w:num>
  <w:num w:numId="30">
    <w:abstractNumId w:val="32"/>
  </w:num>
  <w:num w:numId="31">
    <w:abstractNumId w:val="17"/>
  </w:num>
  <w:num w:numId="32">
    <w:abstractNumId w:val="30"/>
  </w:num>
  <w:num w:numId="33">
    <w:abstractNumId w:val="22"/>
  </w:num>
  <w:num w:numId="34">
    <w:abstractNumId w:val="24"/>
  </w:num>
  <w:num w:numId="35">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0F2F"/>
    <w:rsid w:val="000018C2"/>
    <w:rsid w:val="000023E3"/>
    <w:rsid w:val="000065BE"/>
    <w:rsid w:val="00007868"/>
    <w:rsid w:val="0001026D"/>
    <w:rsid w:val="00011453"/>
    <w:rsid w:val="00012CCC"/>
    <w:rsid w:val="00012EB9"/>
    <w:rsid w:val="0001381D"/>
    <w:rsid w:val="00015559"/>
    <w:rsid w:val="00015CA6"/>
    <w:rsid w:val="00017917"/>
    <w:rsid w:val="00024776"/>
    <w:rsid w:val="0002707D"/>
    <w:rsid w:val="000302EE"/>
    <w:rsid w:val="0003151B"/>
    <w:rsid w:val="00032800"/>
    <w:rsid w:val="00033C4E"/>
    <w:rsid w:val="00035135"/>
    <w:rsid w:val="00042C01"/>
    <w:rsid w:val="0004417A"/>
    <w:rsid w:val="00044E51"/>
    <w:rsid w:val="00047ABA"/>
    <w:rsid w:val="00050FD6"/>
    <w:rsid w:val="00054536"/>
    <w:rsid w:val="000548AC"/>
    <w:rsid w:val="00054BE4"/>
    <w:rsid w:val="00055FC9"/>
    <w:rsid w:val="000560B1"/>
    <w:rsid w:val="00062C12"/>
    <w:rsid w:val="00064037"/>
    <w:rsid w:val="0006468B"/>
    <w:rsid w:val="00066363"/>
    <w:rsid w:val="00067770"/>
    <w:rsid w:val="00071EBE"/>
    <w:rsid w:val="00072880"/>
    <w:rsid w:val="00072E3A"/>
    <w:rsid w:val="0007459F"/>
    <w:rsid w:val="00076893"/>
    <w:rsid w:val="00076920"/>
    <w:rsid w:val="00082090"/>
    <w:rsid w:val="000823C4"/>
    <w:rsid w:val="00086639"/>
    <w:rsid w:val="0008683F"/>
    <w:rsid w:val="00086CF5"/>
    <w:rsid w:val="00086DA1"/>
    <w:rsid w:val="0009146B"/>
    <w:rsid w:val="00091EA7"/>
    <w:rsid w:val="00094908"/>
    <w:rsid w:val="000949FC"/>
    <w:rsid w:val="00095316"/>
    <w:rsid w:val="00095D72"/>
    <w:rsid w:val="000A01FC"/>
    <w:rsid w:val="000A1584"/>
    <w:rsid w:val="000A347B"/>
    <w:rsid w:val="000A3A17"/>
    <w:rsid w:val="000A43BE"/>
    <w:rsid w:val="000A5BA5"/>
    <w:rsid w:val="000A7991"/>
    <w:rsid w:val="000B011F"/>
    <w:rsid w:val="000B4402"/>
    <w:rsid w:val="000B4F7A"/>
    <w:rsid w:val="000C229F"/>
    <w:rsid w:val="000C26B3"/>
    <w:rsid w:val="000C2FF8"/>
    <w:rsid w:val="000C437A"/>
    <w:rsid w:val="000C519C"/>
    <w:rsid w:val="000C5E5F"/>
    <w:rsid w:val="000C77F0"/>
    <w:rsid w:val="000D12FA"/>
    <w:rsid w:val="000D2984"/>
    <w:rsid w:val="000D3160"/>
    <w:rsid w:val="000D341A"/>
    <w:rsid w:val="000D36E7"/>
    <w:rsid w:val="000D6770"/>
    <w:rsid w:val="000E3829"/>
    <w:rsid w:val="000E5301"/>
    <w:rsid w:val="000E592D"/>
    <w:rsid w:val="000E6C6F"/>
    <w:rsid w:val="000F0F39"/>
    <w:rsid w:val="000F2FCB"/>
    <w:rsid w:val="000F5EB8"/>
    <w:rsid w:val="001005F1"/>
    <w:rsid w:val="00104AEA"/>
    <w:rsid w:val="0010554C"/>
    <w:rsid w:val="00107557"/>
    <w:rsid w:val="00111456"/>
    <w:rsid w:val="00111D07"/>
    <w:rsid w:val="001148B8"/>
    <w:rsid w:val="00116566"/>
    <w:rsid w:val="00120D1D"/>
    <w:rsid w:val="00120DB9"/>
    <w:rsid w:val="001224C3"/>
    <w:rsid w:val="00123008"/>
    <w:rsid w:val="001239E7"/>
    <w:rsid w:val="001250D8"/>
    <w:rsid w:val="00125810"/>
    <w:rsid w:val="001309A2"/>
    <w:rsid w:val="001357B8"/>
    <w:rsid w:val="00135A93"/>
    <w:rsid w:val="0013607F"/>
    <w:rsid w:val="00136CB0"/>
    <w:rsid w:val="00137574"/>
    <w:rsid w:val="00140EDC"/>
    <w:rsid w:val="00140F8A"/>
    <w:rsid w:val="001414B5"/>
    <w:rsid w:val="00144EE1"/>
    <w:rsid w:val="00145C3F"/>
    <w:rsid w:val="00146A64"/>
    <w:rsid w:val="00146DC7"/>
    <w:rsid w:val="00152BEB"/>
    <w:rsid w:val="0016238B"/>
    <w:rsid w:val="00162555"/>
    <w:rsid w:val="0016603A"/>
    <w:rsid w:val="0016724B"/>
    <w:rsid w:val="00170EBD"/>
    <w:rsid w:val="0017122A"/>
    <w:rsid w:val="00172CF5"/>
    <w:rsid w:val="00176E0F"/>
    <w:rsid w:val="00185568"/>
    <w:rsid w:val="00185C1C"/>
    <w:rsid w:val="00187A4B"/>
    <w:rsid w:val="0019509C"/>
    <w:rsid w:val="00197795"/>
    <w:rsid w:val="001A3501"/>
    <w:rsid w:val="001B3565"/>
    <w:rsid w:val="001B5ABA"/>
    <w:rsid w:val="001B66D3"/>
    <w:rsid w:val="001B72B7"/>
    <w:rsid w:val="001B7405"/>
    <w:rsid w:val="001C1B72"/>
    <w:rsid w:val="001C2A76"/>
    <w:rsid w:val="001C3426"/>
    <w:rsid w:val="001C5443"/>
    <w:rsid w:val="001C683C"/>
    <w:rsid w:val="001D15FE"/>
    <w:rsid w:val="001D3949"/>
    <w:rsid w:val="001D4FC9"/>
    <w:rsid w:val="001E0F66"/>
    <w:rsid w:val="001E3A1A"/>
    <w:rsid w:val="001E402C"/>
    <w:rsid w:val="001E4A09"/>
    <w:rsid w:val="001F0CC1"/>
    <w:rsid w:val="001F1D68"/>
    <w:rsid w:val="001F1F12"/>
    <w:rsid w:val="001F3EE4"/>
    <w:rsid w:val="001F6AB7"/>
    <w:rsid w:val="0020277D"/>
    <w:rsid w:val="002102E6"/>
    <w:rsid w:val="00210892"/>
    <w:rsid w:val="0021277C"/>
    <w:rsid w:val="00214159"/>
    <w:rsid w:val="00214E0E"/>
    <w:rsid w:val="00216544"/>
    <w:rsid w:val="00217041"/>
    <w:rsid w:val="002175F5"/>
    <w:rsid w:val="00217B11"/>
    <w:rsid w:val="00217F42"/>
    <w:rsid w:val="0022183A"/>
    <w:rsid w:val="002224CF"/>
    <w:rsid w:val="00222E20"/>
    <w:rsid w:val="00224E39"/>
    <w:rsid w:val="0022540C"/>
    <w:rsid w:val="00225B2E"/>
    <w:rsid w:val="0022690D"/>
    <w:rsid w:val="002275D5"/>
    <w:rsid w:val="0023076D"/>
    <w:rsid w:val="00231DE2"/>
    <w:rsid w:val="0023264A"/>
    <w:rsid w:val="00233E75"/>
    <w:rsid w:val="00236741"/>
    <w:rsid w:val="00242119"/>
    <w:rsid w:val="00243214"/>
    <w:rsid w:val="00243370"/>
    <w:rsid w:val="0024375B"/>
    <w:rsid w:val="00244FD0"/>
    <w:rsid w:val="00245F7A"/>
    <w:rsid w:val="0024605E"/>
    <w:rsid w:val="002541A7"/>
    <w:rsid w:val="002545A9"/>
    <w:rsid w:val="00256151"/>
    <w:rsid w:val="002567F4"/>
    <w:rsid w:val="0025690B"/>
    <w:rsid w:val="00257DF2"/>
    <w:rsid w:val="00260932"/>
    <w:rsid w:val="002612D0"/>
    <w:rsid w:val="0026189F"/>
    <w:rsid w:val="00261CB1"/>
    <w:rsid w:val="00262170"/>
    <w:rsid w:val="00263CE9"/>
    <w:rsid w:val="00264AC9"/>
    <w:rsid w:val="0026750B"/>
    <w:rsid w:val="00270097"/>
    <w:rsid w:val="00271196"/>
    <w:rsid w:val="00272496"/>
    <w:rsid w:val="00277BC7"/>
    <w:rsid w:val="0028062C"/>
    <w:rsid w:val="0028086B"/>
    <w:rsid w:val="00281964"/>
    <w:rsid w:val="00284161"/>
    <w:rsid w:val="002854C3"/>
    <w:rsid w:val="00286C4B"/>
    <w:rsid w:val="002870B9"/>
    <w:rsid w:val="00294C42"/>
    <w:rsid w:val="0029558D"/>
    <w:rsid w:val="00296EA2"/>
    <w:rsid w:val="002A3B37"/>
    <w:rsid w:val="002A5540"/>
    <w:rsid w:val="002A5582"/>
    <w:rsid w:val="002A6CD4"/>
    <w:rsid w:val="002A7FB5"/>
    <w:rsid w:val="002B0061"/>
    <w:rsid w:val="002B43A5"/>
    <w:rsid w:val="002B52F7"/>
    <w:rsid w:val="002B54C2"/>
    <w:rsid w:val="002B6FC4"/>
    <w:rsid w:val="002C099D"/>
    <w:rsid w:val="002C2500"/>
    <w:rsid w:val="002C2C34"/>
    <w:rsid w:val="002C5B96"/>
    <w:rsid w:val="002D06A4"/>
    <w:rsid w:val="002D3269"/>
    <w:rsid w:val="002D4255"/>
    <w:rsid w:val="002D5AE1"/>
    <w:rsid w:val="002E0236"/>
    <w:rsid w:val="002E0CA9"/>
    <w:rsid w:val="002F19D1"/>
    <w:rsid w:val="002F2DB0"/>
    <w:rsid w:val="002F47BB"/>
    <w:rsid w:val="002F4BB6"/>
    <w:rsid w:val="002F7498"/>
    <w:rsid w:val="002F7CA9"/>
    <w:rsid w:val="003038E2"/>
    <w:rsid w:val="00304FD0"/>
    <w:rsid w:val="003061B7"/>
    <w:rsid w:val="003063EB"/>
    <w:rsid w:val="00314B3C"/>
    <w:rsid w:val="0031723F"/>
    <w:rsid w:val="00321A43"/>
    <w:rsid w:val="00323DBB"/>
    <w:rsid w:val="00323EDC"/>
    <w:rsid w:val="00324BDF"/>
    <w:rsid w:val="0032647D"/>
    <w:rsid w:val="003269CB"/>
    <w:rsid w:val="00326FA4"/>
    <w:rsid w:val="00330F30"/>
    <w:rsid w:val="0033514A"/>
    <w:rsid w:val="00336034"/>
    <w:rsid w:val="00341388"/>
    <w:rsid w:val="00341FEF"/>
    <w:rsid w:val="00342209"/>
    <w:rsid w:val="00342954"/>
    <w:rsid w:val="00342995"/>
    <w:rsid w:val="00344A2F"/>
    <w:rsid w:val="00344F41"/>
    <w:rsid w:val="00347CEF"/>
    <w:rsid w:val="00351DC1"/>
    <w:rsid w:val="00351F7C"/>
    <w:rsid w:val="0035326E"/>
    <w:rsid w:val="00353BD3"/>
    <w:rsid w:val="003551F3"/>
    <w:rsid w:val="00357AF5"/>
    <w:rsid w:val="00357FA0"/>
    <w:rsid w:val="00362420"/>
    <w:rsid w:val="003626BA"/>
    <w:rsid w:val="00363A36"/>
    <w:rsid w:val="00364300"/>
    <w:rsid w:val="00364F34"/>
    <w:rsid w:val="003664F4"/>
    <w:rsid w:val="003667C8"/>
    <w:rsid w:val="003717ED"/>
    <w:rsid w:val="0037331C"/>
    <w:rsid w:val="00373CDD"/>
    <w:rsid w:val="0037615E"/>
    <w:rsid w:val="0037656C"/>
    <w:rsid w:val="00377D85"/>
    <w:rsid w:val="00382320"/>
    <w:rsid w:val="0038267D"/>
    <w:rsid w:val="00382BBE"/>
    <w:rsid w:val="00385185"/>
    <w:rsid w:val="00385C54"/>
    <w:rsid w:val="00391A61"/>
    <w:rsid w:val="0039260B"/>
    <w:rsid w:val="00393EA4"/>
    <w:rsid w:val="00393FC1"/>
    <w:rsid w:val="00397553"/>
    <w:rsid w:val="00397CC6"/>
    <w:rsid w:val="003A0176"/>
    <w:rsid w:val="003A33E5"/>
    <w:rsid w:val="003A4AD3"/>
    <w:rsid w:val="003A4B7E"/>
    <w:rsid w:val="003A5DAF"/>
    <w:rsid w:val="003A7074"/>
    <w:rsid w:val="003B3669"/>
    <w:rsid w:val="003B484B"/>
    <w:rsid w:val="003B4C3F"/>
    <w:rsid w:val="003B7598"/>
    <w:rsid w:val="003C0168"/>
    <w:rsid w:val="003C0356"/>
    <w:rsid w:val="003C0D2E"/>
    <w:rsid w:val="003C570A"/>
    <w:rsid w:val="003C7641"/>
    <w:rsid w:val="003D0BB9"/>
    <w:rsid w:val="003D0D4E"/>
    <w:rsid w:val="003D188B"/>
    <w:rsid w:val="003D1B38"/>
    <w:rsid w:val="003D2CE9"/>
    <w:rsid w:val="003D2CEC"/>
    <w:rsid w:val="003D3B15"/>
    <w:rsid w:val="003E4B54"/>
    <w:rsid w:val="003E7F19"/>
    <w:rsid w:val="003F0EE4"/>
    <w:rsid w:val="003F0FCA"/>
    <w:rsid w:val="003F4F1E"/>
    <w:rsid w:val="003F6817"/>
    <w:rsid w:val="003F6ADA"/>
    <w:rsid w:val="0040102B"/>
    <w:rsid w:val="004012A1"/>
    <w:rsid w:val="004028DE"/>
    <w:rsid w:val="0040414E"/>
    <w:rsid w:val="0040594F"/>
    <w:rsid w:val="0040621C"/>
    <w:rsid w:val="00410511"/>
    <w:rsid w:val="00410654"/>
    <w:rsid w:val="00410CDC"/>
    <w:rsid w:val="00410CE8"/>
    <w:rsid w:val="0041257E"/>
    <w:rsid w:val="0041293F"/>
    <w:rsid w:val="00414BBC"/>
    <w:rsid w:val="004163A3"/>
    <w:rsid w:val="0041738F"/>
    <w:rsid w:val="004205A5"/>
    <w:rsid w:val="00422F86"/>
    <w:rsid w:val="0042311E"/>
    <w:rsid w:val="00427DDF"/>
    <w:rsid w:val="0043066A"/>
    <w:rsid w:val="00430C43"/>
    <w:rsid w:val="00431964"/>
    <w:rsid w:val="004319F4"/>
    <w:rsid w:val="0043208E"/>
    <w:rsid w:val="00434A8C"/>
    <w:rsid w:val="00434C6E"/>
    <w:rsid w:val="00435288"/>
    <w:rsid w:val="0043627C"/>
    <w:rsid w:val="0043679E"/>
    <w:rsid w:val="00437A85"/>
    <w:rsid w:val="00442166"/>
    <w:rsid w:val="00442E2A"/>
    <w:rsid w:val="00444C0E"/>
    <w:rsid w:val="0044690F"/>
    <w:rsid w:val="00447178"/>
    <w:rsid w:val="00450127"/>
    <w:rsid w:val="004501C8"/>
    <w:rsid w:val="00450A00"/>
    <w:rsid w:val="004526DE"/>
    <w:rsid w:val="00453124"/>
    <w:rsid w:val="00454F27"/>
    <w:rsid w:val="004568CE"/>
    <w:rsid w:val="00466AFD"/>
    <w:rsid w:val="004675D9"/>
    <w:rsid w:val="00471474"/>
    <w:rsid w:val="00472D78"/>
    <w:rsid w:val="00473774"/>
    <w:rsid w:val="00473849"/>
    <w:rsid w:val="00474660"/>
    <w:rsid w:val="004758CB"/>
    <w:rsid w:val="00476437"/>
    <w:rsid w:val="00483042"/>
    <w:rsid w:val="004863C3"/>
    <w:rsid w:val="004871AB"/>
    <w:rsid w:val="00490933"/>
    <w:rsid w:val="0049298F"/>
    <w:rsid w:val="00495072"/>
    <w:rsid w:val="00495D21"/>
    <w:rsid w:val="00497A1C"/>
    <w:rsid w:val="004A2B1B"/>
    <w:rsid w:val="004A3A26"/>
    <w:rsid w:val="004A7681"/>
    <w:rsid w:val="004B0629"/>
    <w:rsid w:val="004B0E26"/>
    <w:rsid w:val="004B29C5"/>
    <w:rsid w:val="004B331A"/>
    <w:rsid w:val="004B72B2"/>
    <w:rsid w:val="004C00AF"/>
    <w:rsid w:val="004C2C8D"/>
    <w:rsid w:val="004C37C4"/>
    <w:rsid w:val="004C3EEA"/>
    <w:rsid w:val="004C54F7"/>
    <w:rsid w:val="004C7E01"/>
    <w:rsid w:val="004D18BB"/>
    <w:rsid w:val="004D25B3"/>
    <w:rsid w:val="004D3C12"/>
    <w:rsid w:val="004D4E24"/>
    <w:rsid w:val="004D52A9"/>
    <w:rsid w:val="004D5825"/>
    <w:rsid w:val="004E0282"/>
    <w:rsid w:val="004E4FF5"/>
    <w:rsid w:val="004E78F0"/>
    <w:rsid w:val="004F7EE7"/>
    <w:rsid w:val="00500305"/>
    <w:rsid w:val="0050366E"/>
    <w:rsid w:val="005036FB"/>
    <w:rsid w:val="00504958"/>
    <w:rsid w:val="005105F0"/>
    <w:rsid w:val="005106FE"/>
    <w:rsid w:val="00512C22"/>
    <w:rsid w:val="00514AFC"/>
    <w:rsid w:val="00514C13"/>
    <w:rsid w:val="0051531B"/>
    <w:rsid w:val="00516686"/>
    <w:rsid w:val="005178FD"/>
    <w:rsid w:val="00521876"/>
    <w:rsid w:val="00522ECD"/>
    <w:rsid w:val="005311B7"/>
    <w:rsid w:val="00532BA3"/>
    <w:rsid w:val="00534936"/>
    <w:rsid w:val="00534FF0"/>
    <w:rsid w:val="0054369D"/>
    <w:rsid w:val="00544371"/>
    <w:rsid w:val="005445FB"/>
    <w:rsid w:val="0054626E"/>
    <w:rsid w:val="005464F2"/>
    <w:rsid w:val="00550E66"/>
    <w:rsid w:val="00551DC1"/>
    <w:rsid w:val="00554455"/>
    <w:rsid w:val="005549C1"/>
    <w:rsid w:val="005549C5"/>
    <w:rsid w:val="005555F8"/>
    <w:rsid w:val="00560D7A"/>
    <w:rsid w:val="00560FCB"/>
    <w:rsid w:val="005653A0"/>
    <w:rsid w:val="00566ABE"/>
    <w:rsid w:val="005678FC"/>
    <w:rsid w:val="005707E0"/>
    <w:rsid w:val="00570DDA"/>
    <w:rsid w:val="005715EE"/>
    <w:rsid w:val="00572C2A"/>
    <w:rsid w:val="00573B59"/>
    <w:rsid w:val="00575012"/>
    <w:rsid w:val="005757AC"/>
    <w:rsid w:val="00580723"/>
    <w:rsid w:val="005807B8"/>
    <w:rsid w:val="005844B5"/>
    <w:rsid w:val="00595AE2"/>
    <w:rsid w:val="00595E87"/>
    <w:rsid w:val="005962E6"/>
    <w:rsid w:val="00597072"/>
    <w:rsid w:val="00597B93"/>
    <w:rsid w:val="005A07F3"/>
    <w:rsid w:val="005A6FDD"/>
    <w:rsid w:val="005A74B1"/>
    <w:rsid w:val="005A7F11"/>
    <w:rsid w:val="005B2EBB"/>
    <w:rsid w:val="005B43E6"/>
    <w:rsid w:val="005B4BC9"/>
    <w:rsid w:val="005B674A"/>
    <w:rsid w:val="005B67EC"/>
    <w:rsid w:val="005C046A"/>
    <w:rsid w:val="005C4D32"/>
    <w:rsid w:val="005C5CCA"/>
    <w:rsid w:val="005C5D76"/>
    <w:rsid w:val="005D14EA"/>
    <w:rsid w:val="005D18F6"/>
    <w:rsid w:val="005D3164"/>
    <w:rsid w:val="005D5184"/>
    <w:rsid w:val="005D59A1"/>
    <w:rsid w:val="005D7D25"/>
    <w:rsid w:val="005E3A70"/>
    <w:rsid w:val="005E3D66"/>
    <w:rsid w:val="005E748B"/>
    <w:rsid w:val="005E7D26"/>
    <w:rsid w:val="005F1DF1"/>
    <w:rsid w:val="005F3C07"/>
    <w:rsid w:val="005F5C47"/>
    <w:rsid w:val="005F6EC6"/>
    <w:rsid w:val="005F7107"/>
    <w:rsid w:val="006024E6"/>
    <w:rsid w:val="0060274E"/>
    <w:rsid w:val="00603156"/>
    <w:rsid w:val="0060478E"/>
    <w:rsid w:val="00605FDC"/>
    <w:rsid w:val="00606669"/>
    <w:rsid w:val="00611264"/>
    <w:rsid w:val="006121C9"/>
    <w:rsid w:val="0061381B"/>
    <w:rsid w:val="00614535"/>
    <w:rsid w:val="0061529F"/>
    <w:rsid w:val="00620FBA"/>
    <w:rsid w:val="006235DA"/>
    <w:rsid w:val="0062624F"/>
    <w:rsid w:val="006265FE"/>
    <w:rsid w:val="0063228A"/>
    <w:rsid w:val="006343C5"/>
    <w:rsid w:val="00636814"/>
    <w:rsid w:val="00637B39"/>
    <w:rsid w:val="00640613"/>
    <w:rsid w:val="00641646"/>
    <w:rsid w:val="006419B5"/>
    <w:rsid w:val="00643BDE"/>
    <w:rsid w:val="006441B7"/>
    <w:rsid w:val="00645A48"/>
    <w:rsid w:val="00645A60"/>
    <w:rsid w:val="006461FC"/>
    <w:rsid w:val="0064651E"/>
    <w:rsid w:val="00647560"/>
    <w:rsid w:val="00650206"/>
    <w:rsid w:val="0065061E"/>
    <w:rsid w:val="00650DA1"/>
    <w:rsid w:val="00651D9C"/>
    <w:rsid w:val="00653423"/>
    <w:rsid w:val="0065359A"/>
    <w:rsid w:val="00654D33"/>
    <w:rsid w:val="0066011C"/>
    <w:rsid w:val="0066327F"/>
    <w:rsid w:val="00665760"/>
    <w:rsid w:val="00667C9C"/>
    <w:rsid w:val="0067149D"/>
    <w:rsid w:val="00673C70"/>
    <w:rsid w:val="00677735"/>
    <w:rsid w:val="00680A62"/>
    <w:rsid w:val="00681118"/>
    <w:rsid w:val="006855E8"/>
    <w:rsid w:val="00695BAD"/>
    <w:rsid w:val="0069649D"/>
    <w:rsid w:val="006A1273"/>
    <w:rsid w:val="006A5234"/>
    <w:rsid w:val="006A5B36"/>
    <w:rsid w:val="006B0916"/>
    <w:rsid w:val="006B36EE"/>
    <w:rsid w:val="006B40F4"/>
    <w:rsid w:val="006B547B"/>
    <w:rsid w:val="006B7844"/>
    <w:rsid w:val="006B7D4A"/>
    <w:rsid w:val="006C04AB"/>
    <w:rsid w:val="006C2560"/>
    <w:rsid w:val="006C3148"/>
    <w:rsid w:val="006C5992"/>
    <w:rsid w:val="006C70CE"/>
    <w:rsid w:val="006D17A4"/>
    <w:rsid w:val="006D1B97"/>
    <w:rsid w:val="006D2FA6"/>
    <w:rsid w:val="006D3396"/>
    <w:rsid w:val="006D3F49"/>
    <w:rsid w:val="006D6905"/>
    <w:rsid w:val="006D697B"/>
    <w:rsid w:val="006E1520"/>
    <w:rsid w:val="006E2E9B"/>
    <w:rsid w:val="006E431A"/>
    <w:rsid w:val="006E4E2C"/>
    <w:rsid w:val="006E5210"/>
    <w:rsid w:val="006E5E81"/>
    <w:rsid w:val="006E6F0E"/>
    <w:rsid w:val="006F0C56"/>
    <w:rsid w:val="006F5A92"/>
    <w:rsid w:val="007000A1"/>
    <w:rsid w:val="00700390"/>
    <w:rsid w:val="007036CE"/>
    <w:rsid w:val="007058A2"/>
    <w:rsid w:val="007067C2"/>
    <w:rsid w:val="0071014D"/>
    <w:rsid w:val="007118A3"/>
    <w:rsid w:val="007162C0"/>
    <w:rsid w:val="00716AAE"/>
    <w:rsid w:val="00720A6C"/>
    <w:rsid w:val="00726146"/>
    <w:rsid w:val="00730D8B"/>
    <w:rsid w:val="007314B7"/>
    <w:rsid w:val="007377C9"/>
    <w:rsid w:val="00740740"/>
    <w:rsid w:val="00741E1F"/>
    <w:rsid w:val="0074703B"/>
    <w:rsid w:val="00753373"/>
    <w:rsid w:val="00753A10"/>
    <w:rsid w:val="00754231"/>
    <w:rsid w:val="00755DD5"/>
    <w:rsid w:val="00760975"/>
    <w:rsid w:val="00765A21"/>
    <w:rsid w:val="007674C5"/>
    <w:rsid w:val="00775079"/>
    <w:rsid w:val="00777536"/>
    <w:rsid w:val="00780BCF"/>
    <w:rsid w:val="00781D25"/>
    <w:rsid w:val="00784045"/>
    <w:rsid w:val="0079013E"/>
    <w:rsid w:val="00793B53"/>
    <w:rsid w:val="00797723"/>
    <w:rsid w:val="007A19DB"/>
    <w:rsid w:val="007A5292"/>
    <w:rsid w:val="007A629A"/>
    <w:rsid w:val="007B14DC"/>
    <w:rsid w:val="007B3F03"/>
    <w:rsid w:val="007B4C50"/>
    <w:rsid w:val="007C06F4"/>
    <w:rsid w:val="007C0E45"/>
    <w:rsid w:val="007C0E90"/>
    <w:rsid w:val="007C24F5"/>
    <w:rsid w:val="007C442E"/>
    <w:rsid w:val="007C4497"/>
    <w:rsid w:val="007C69BC"/>
    <w:rsid w:val="007C6D92"/>
    <w:rsid w:val="007D213E"/>
    <w:rsid w:val="007D4841"/>
    <w:rsid w:val="007D72D9"/>
    <w:rsid w:val="007D7561"/>
    <w:rsid w:val="007E07BB"/>
    <w:rsid w:val="007E12F2"/>
    <w:rsid w:val="007E5C07"/>
    <w:rsid w:val="007E76AB"/>
    <w:rsid w:val="007E7AA2"/>
    <w:rsid w:val="007F0854"/>
    <w:rsid w:val="007F5D80"/>
    <w:rsid w:val="007F5E7E"/>
    <w:rsid w:val="007F64EE"/>
    <w:rsid w:val="00801718"/>
    <w:rsid w:val="008019B6"/>
    <w:rsid w:val="008048A7"/>
    <w:rsid w:val="008058C4"/>
    <w:rsid w:val="0080705F"/>
    <w:rsid w:val="00810969"/>
    <w:rsid w:val="00812254"/>
    <w:rsid w:val="0081635D"/>
    <w:rsid w:val="00820080"/>
    <w:rsid w:val="00822388"/>
    <w:rsid w:val="008265E8"/>
    <w:rsid w:val="00827112"/>
    <w:rsid w:val="00827A84"/>
    <w:rsid w:val="008316D5"/>
    <w:rsid w:val="00832A7F"/>
    <w:rsid w:val="00832D14"/>
    <w:rsid w:val="00832E78"/>
    <w:rsid w:val="008362AB"/>
    <w:rsid w:val="008422A8"/>
    <w:rsid w:val="008423B4"/>
    <w:rsid w:val="008425DA"/>
    <w:rsid w:val="00842A3A"/>
    <w:rsid w:val="00843704"/>
    <w:rsid w:val="00843A73"/>
    <w:rsid w:val="00844AD2"/>
    <w:rsid w:val="00845290"/>
    <w:rsid w:val="0084558D"/>
    <w:rsid w:val="0084786E"/>
    <w:rsid w:val="008502D0"/>
    <w:rsid w:val="008533AB"/>
    <w:rsid w:val="00854858"/>
    <w:rsid w:val="00856D89"/>
    <w:rsid w:val="00857885"/>
    <w:rsid w:val="0086000C"/>
    <w:rsid w:val="008600C3"/>
    <w:rsid w:val="008614F3"/>
    <w:rsid w:val="0086165D"/>
    <w:rsid w:val="00861907"/>
    <w:rsid w:val="00863FFF"/>
    <w:rsid w:val="00865547"/>
    <w:rsid w:val="00866E31"/>
    <w:rsid w:val="00867DC5"/>
    <w:rsid w:val="00870F2E"/>
    <w:rsid w:val="00871225"/>
    <w:rsid w:val="00872118"/>
    <w:rsid w:val="008728C2"/>
    <w:rsid w:val="00873438"/>
    <w:rsid w:val="008754F3"/>
    <w:rsid w:val="008756E7"/>
    <w:rsid w:val="00876610"/>
    <w:rsid w:val="00877132"/>
    <w:rsid w:val="00880375"/>
    <w:rsid w:val="0088154C"/>
    <w:rsid w:val="008828F8"/>
    <w:rsid w:val="00883032"/>
    <w:rsid w:val="00883494"/>
    <w:rsid w:val="00886B3B"/>
    <w:rsid w:val="00887232"/>
    <w:rsid w:val="008878EA"/>
    <w:rsid w:val="00892052"/>
    <w:rsid w:val="008927B7"/>
    <w:rsid w:val="00896E06"/>
    <w:rsid w:val="008A0E14"/>
    <w:rsid w:val="008A10FE"/>
    <w:rsid w:val="008A38EF"/>
    <w:rsid w:val="008A4248"/>
    <w:rsid w:val="008A466C"/>
    <w:rsid w:val="008A6C8A"/>
    <w:rsid w:val="008B336B"/>
    <w:rsid w:val="008B408C"/>
    <w:rsid w:val="008B6F6D"/>
    <w:rsid w:val="008B77F9"/>
    <w:rsid w:val="008C0275"/>
    <w:rsid w:val="008C48E6"/>
    <w:rsid w:val="008D294C"/>
    <w:rsid w:val="008D30F2"/>
    <w:rsid w:val="008D3D37"/>
    <w:rsid w:val="008D450D"/>
    <w:rsid w:val="008D4799"/>
    <w:rsid w:val="008D539C"/>
    <w:rsid w:val="008D5719"/>
    <w:rsid w:val="008D5CDA"/>
    <w:rsid w:val="008E251A"/>
    <w:rsid w:val="008E3E9B"/>
    <w:rsid w:val="008E43EA"/>
    <w:rsid w:val="008E4834"/>
    <w:rsid w:val="008E5843"/>
    <w:rsid w:val="008F41F0"/>
    <w:rsid w:val="008F7184"/>
    <w:rsid w:val="00902806"/>
    <w:rsid w:val="00903671"/>
    <w:rsid w:val="00903B56"/>
    <w:rsid w:val="00910429"/>
    <w:rsid w:val="00912D29"/>
    <w:rsid w:val="00913347"/>
    <w:rsid w:val="00921DC9"/>
    <w:rsid w:val="00922B63"/>
    <w:rsid w:val="00922DFF"/>
    <w:rsid w:val="009240F2"/>
    <w:rsid w:val="00925919"/>
    <w:rsid w:val="00931009"/>
    <w:rsid w:val="00932B72"/>
    <w:rsid w:val="00933FC7"/>
    <w:rsid w:val="009341AC"/>
    <w:rsid w:val="00935F89"/>
    <w:rsid w:val="0094081E"/>
    <w:rsid w:val="0095067A"/>
    <w:rsid w:val="0095199C"/>
    <w:rsid w:val="00951A9B"/>
    <w:rsid w:val="00957AC3"/>
    <w:rsid w:val="00957D4D"/>
    <w:rsid w:val="009627D0"/>
    <w:rsid w:val="00966BEC"/>
    <w:rsid w:val="0096741F"/>
    <w:rsid w:val="00970391"/>
    <w:rsid w:val="00971921"/>
    <w:rsid w:val="00972B8F"/>
    <w:rsid w:val="009733F5"/>
    <w:rsid w:val="00975C82"/>
    <w:rsid w:val="0097660F"/>
    <w:rsid w:val="00982528"/>
    <w:rsid w:val="0098644C"/>
    <w:rsid w:val="00986A31"/>
    <w:rsid w:val="0098757D"/>
    <w:rsid w:val="00990D9A"/>
    <w:rsid w:val="00991052"/>
    <w:rsid w:val="00993EE7"/>
    <w:rsid w:val="00996386"/>
    <w:rsid w:val="009967C6"/>
    <w:rsid w:val="009A076B"/>
    <w:rsid w:val="009A0B06"/>
    <w:rsid w:val="009A0C7B"/>
    <w:rsid w:val="009A1EFE"/>
    <w:rsid w:val="009A23D4"/>
    <w:rsid w:val="009A436F"/>
    <w:rsid w:val="009A5701"/>
    <w:rsid w:val="009A61FE"/>
    <w:rsid w:val="009A65F6"/>
    <w:rsid w:val="009A7089"/>
    <w:rsid w:val="009B2DBD"/>
    <w:rsid w:val="009B5323"/>
    <w:rsid w:val="009B7326"/>
    <w:rsid w:val="009C3CA0"/>
    <w:rsid w:val="009C64CB"/>
    <w:rsid w:val="009C674E"/>
    <w:rsid w:val="009C6EC2"/>
    <w:rsid w:val="009D2CAE"/>
    <w:rsid w:val="009D32E3"/>
    <w:rsid w:val="009D6399"/>
    <w:rsid w:val="009D6B4A"/>
    <w:rsid w:val="009D771F"/>
    <w:rsid w:val="009D7975"/>
    <w:rsid w:val="009D7E0C"/>
    <w:rsid w:val="009E27D7"/>
    <w:rsid w:val="009E3493"/>
    <w:rsid w:val="009E3F44"/>
    <w:rsid w:val="009E4BFA"/>
    <w:rsid w:val="009F143F"/>
    <w:rsid w:val="009F1E48"/>
    <w:rsid w:val="009F6425"/>
    <w:rsid w:val="009F6573"/>
    <w:rsid w:val="009F6741"/>
    <w:rsid w:val="009F78F0"/>
    <w:rsid w:val="00A00A32"/>
    <w:rsid w:val="00A04265"/>
    <w:rsid w:val="00A078E9"/>
    <w:rsid w:val="00A106FD"/>
    <w:rsid w:val="00A11A39"/>
    <w:rsid w:val="00A11DF8"/>
    <w:rsid w:val="00A154DF"/>
    <w:rsid w:val="00A15DC8"/>
    <w:rsid w:val="00A221D5"/>
    <w:rsid w:val="00A24379"/>
    <w:rsid w:val="00A2470E"/>
    <w:rsid w:val="00A30DE1"/>
    <w:rsid w:val="00A32862"/>
    <w:rsid w:val="00A35D30"/>
    <w:rsid w:val="00A362EB"/>
    <w:rsid w:val="00A36A57"/>
    <w:rsid w:val="00A36DCF"/>
    <w:rsid w:val="00A374C6"/>
    <w:rsid w:val="00A42707"/>
    <w:rsid w:val="00A440E0"/>
    <w:rsid w:val="00A50D48"/>
    <w:rsid w:val="00A51317"/>
    <w:rsid w:val="00A52EB5"/>
    <w:rsid w:val="00A53B2F"/>
    <w:rsid w:val="00A54E71"/>
    <w:rsid w:val="00A5521F"/>
    <w:rsid w:val="00A574F1"/>
    <w:rsid w:val="00A60D51"/>
    <w:rsid w:val="00A617BC"/>
    <w:rsid w:val="00A64345"/>
    <w:rsid w:val="00A6503F"/>
    <w:rsid w:val="00A65D41"/>
    <w:rsid w:val="00A66BDD"/>
    <w:rsid w:val="00A72511"/>
    <w:rsid w:val="00A72BB9"/>
    <w:rsid w:val="00A75267"/>
    <w:rsid w:val="00A753F3"/>
    <w:rsid w:val="00A75E66"/>
    <w:rsid w:val="00A80691"/>
    <w:rsid w:val="00A807E4"/>
    <w:rsid w:val="00A828B2"/>
    <w:rsid w:val="00A84EDA"/>
    <w:rsid w:val="00A87F31"/>
    <w:rsid w:val="00A90729"/>
    <w:rsid w:val="00A919DC"/>
    <w:rsid w:val="00A95101"/>
    <w:rsid w:val="00A95B39"/>
    <w:rsid w:val="00A96338"/>
    <w:rsid w:val="00A97A04"/>
    <w:rsid w:val="00AA2574"/>
    <w:rsid w:val="00AA3117"/>
    <w:rsid w:val="00AA3554"/>
    <w:rsid w:val="00AA3BB9"/>
    <w:rsid w:val="00AA5E6D"/>
    <w:rsid w:val="00AA63AD"/>
    <w:rsid w:val="00AA691B"/>
    <w:rsid w:val="00AA735B"/>
    <w:rsid w:val="00AA7674"/>
    <w:rsid w:val="00AB0205"/>
    <w:rsid w:val="00AB13D4"/>
    <w:rsid w:val="00AB2787"/>
    <w:rsid w:val="00AB4632"/>
    <w:rsid w:val="00AB6FB4"/>
    <w:rsid w:val="00AB722C"/>
    <w:rsid w:val="00AC08AF"/>
    <w:rsid w:val="00AC0CAE"/>
    <w:rsid w:val="00AC13E7"/>
    <w:rsid w:val="00AC1521"/>
    <w:rsid w:val="00AC4CC9"/>
    <w:rsid w:val="00AC5526"/>
    <w:rsid w:val="00AC5B06"/>
    <w:rsid w:val="00AD02FB"/>
    <w:rsid w:val="00AD102A"/>
    <w:rsid w:val="00AD1EAF"/>
    <w:rsid w:val="00AD2096"/>
    <w:rsid w:val="00AD5314"/>
    <w:rsid w:val="00AD569C"/>
    <w:rsid w:val="00AD6616"/>
    <w:rsid w:val="00AD6F51"/>
    <w:rsid w:val="00AE16E7"/>
    <w:rsid w:val="00AE1C5F"/>
    <w:rsid w:val="00AE1CF7"/>
    <w:rsid w:val="00AE4C2F"/>
    <w:rsid w:val="00AE631E"/>
    <w:rsid w:val="00AF253D"/>
    <w:rsid w:val="00AF26C3"/>
    <w:rsid w:val="00AF2C8D"/>
    <w:rsid w:val="00AF2DDC"/>
    <w:rsid w:val="00AF4DFF"/>
    <w:rsid w:val="00AF5AC1"/>
    <w:rsid w:val="00AF7F26"/>
    <w:rsid w:val="00B00B29"/>
    <w:rsid w:val="00B010E3"/>
    <w:rsid w:val="00B01D0B"/>
    <w:rsid w:val="00B0553A"/>
    <w:rsid w:val="00B05C92"/>
    <w:rsid w:val="00B1256B"/>
    <w:rsid w:val="00B16B0E"/>
    <w:rsid w:val="00B17205"/>
    <w:rsid w:val="00B25533"/>
    <w:rsid w:val="00B2619B"/>
    <w:rsid w:val="00B271AC"/>
    <w:rsid w:val="00B27C79"/>
    <w:rsid w:val="00B315AE"/>
    <w:rsid w:val="00B31C88"/>
    <w:rsid w:val="00B357E2"/>
    <w:rsid w:val="00B36FCE"/>
    <w:rsid w:val="00B41B67"/>
    <w:rsid w:val="00B41CC5"/>
    <w:rsid w:val="00B43E13"/>
    <w:rsid w:val="00B43E88"/>
    <w:rsid w:val="00B4648F"/>
    <w:rsid w:val="00B50D58"/>
    <w:rsid w:val="00B527D4"/>
    <w:rsid w:val="00B55D00"/>
    <w:rsid w:val="00B56DCE"/>
    <w:rsid w:val="00B600AD"/>
    <w:rsid w:val="00B60459"/>
    <w:rsid w:val="00B615D2"/>
    <w:rsid w:val="00B61602"/>
    <w:rsid w:val="00B62322"/>
    <w:rsid w:val="00B71238"/>
    <w:rsid w:val="00B719E8"/>
    <w:rsid w:val="00B71FAC"/>
    <w:rsid w:val="00B815AE"/>
    <w:rsid w:val="00B81C06"/>
    <w:rsid w:val="00B82194"/>
    <w:rsid w:val="00B82918"/>
    <w:rsid w:val="00B9067B"/>
    <w:rsid w:val="00BA3E49"/>
    <w:rsid w:val="00BA41C4"/>
    <w:rsid w:val="00BB0B9B"/>
    <w:rsid w:val="00BB251C"/>
    <w:rsid w:val="00BC1622"/>
    <w:rsid w:val="00BC27EC"/>
    <w:rsid w:val="00BC46B2"/>
    <w:rsid w:val="00BC6153"/>
    <w:rsid w:val="00BD0036"/>
    <w:rsid w:val="00BD1DF3"/>
    <w:rsid w:val="00BD34C2"/>
    <w:rsid w:val="00BD3632"/>
    <w:rsid w:val="00BD376F"/>
    <w:rsid w:val="00BD74B7"/>
    <w:rsid w:val="00BE5CDC"/>
    <w:rsid w:val="00BF05DC"/>
    <w:rsid w:val="00BF18DC"/>
    <w:rsid w:val="00BF278C"/>
    <w:rsid w:val="00BF2F7F"/>
    <w:rsid w:val="00BF4A03"/>
    <w:rsid w:val="00BF63D0"/>
    <w:rsid w:val="00C031C0"/>
    <w:rsid w:val="00C04505"/>
    <w:rsid w:val="00C0739E"/>
    <w:rsid w:val="00C109BC"/>
    <w:rsid w:val="00C10E93"/>
    <w:rsid w:val="00C140F7"/>
    <w:rsid w:val="00C1568C"/>
    <w:rsid w:val="00C16358"/>
    <w:rsid w:val="00C1638F"/>
    <w:rsid w:val="00C247A2"/>
    <w:rsid w:val="00C25AA7"/>
    <w:rsid w:val="00C25E22"/>
    <w:rsid w:val="00C30FFA"/>
    <w:rsid w:val="00C31AD2"/>
    <w:rsid w:val="00C32473"/>
    <w:rsid w:val="00C34C7D"/>
    <w:rsid w:val="00C3632C"/>
    <w:rsid w:val="00C37454"/>
    <w:rsid w:val="00C42733"/>
    <w:rsid w:val="00C43124"/>
    <w:rsid w:val="00C539EF"/>
    <w:rsid w:val="00C5672F"/>
    <w:rsid w:val="00C57615"/>
    <w:rsid w:val="00C60A9C"/>
    <w:rsid w:val="00C64302"/>
    <w:rsid w:val="00C648BC"/>
    <w:rsid w:val="00C65FE1"/>
    <w:rsid w:val="00C665D2"/>
    <w:rsid w:val="00C6700E"/>
    <w:rsid w:val="00C67653"/>
    <w:rsid w:val="00C71D6E"/>
    <w:rsid w:val="00C71F88"/>
    <w:rsid w:val="00C7365B"/>
    <w:rsid w:val="00C74C4D"/>
    <w:rsid w:val="00C76EC5"/>
    <w:rsid w:val="00C801D7"/>
    <w:rsid w:val="00C8287D"/>
    <w:rsid w:val="00C919FA"/>
    <w:rsid w:val="00C949A2"/>
    <w:rsid w:val="00C94CB3"/>
    <w:rsid w:val="00C95AEB"/>
    <w:rsid w:val="00C95F79"/>
    <w:rsid w:val="00CA3DA3"/>
    <w:rsid w:val="00CA3F76"/>
    <w:rsid w:val="00CB10D4"/>
    <w:rsid w:val="00CB1BBD"/>
    <w:rsid w:val="00CB303C"/>
    <w:rsid w:val="00CB5B92"/>
    <w:rsid w:val="00CB5C74"/>
    <w:rsid w:val="00CC15DD"/>
    <w:rsid w:val="00CC16AF"/>
    <w:rsid w:val="00CC1E06"/>
    <w:rsid w:val="00CC2C6B"/>
    <w:rsid w:val="00CC3A1E"/>
    <w:rsid w:val="00CC4E74"/>
    <w:rsid w:val="00CC528D"/>
    <w:rsid w:val="00CC6951"/>
    <w:rsid w:val="00CC704A"/>
    <w:rsid w:val="00CD15FF"/>
    <w:rsid w:val="00CD4953"/>
    <w:rsid w:val="00CE3082"/>
    <w:rsid w:val="00CE44DA"/>
    <w:rsid w:val="00CE59EE"/>
    <w:rsid w:val="00CE5D54"/>
    <w:rsid w:val="00CE775C"/>
    <w:rsid w:val="00CE7E22"/>
    <w:rsid w:val="00CF0BD5"/>
    <w:rsid w:val="00CF0BF3"/>
    <w:rsid w:val="00CF279A"/>
    <w:rsid w:val="00CF2B66"/>
    <w:rsid w:val="00CF37F9"/>
    <w:rsid w:val="00CF39A5"/>
    <w:rsid w:val="00CF4DCA"/>
    <w:rsid w:val="00CF6596"/>
    <w:rsid w:val="00D0164B"/>
    <w:rsid w:val="00D02B0A"/>
    <w:rsid w:val="00D0386E"/>
    <w:rsid w:val="00D06E89"/>
    <w:rsid w:val="00D10725"/>
    <w:rsid w:val="00D11544"/>
    <w:rsid w:val="00D134B2"/>
    <w:rsid w:val="00D13EC6"/>
    <w:rsid w:val="00D153C3"/>
    <w:rsid w:val="00D2055E"/>
    <w:rsid w:val="00D209EE"/>
    <w:rsid w:val="00D20F46"/>
    <w:rsid w:val="00D24654"/>
    <w:rsid w:val="00D25ACF"/>
    <w:rsid w:val="00D26FCC"/>
    <w:rsid w:val="00D30619"/>
    <w:rsid w:val="00D30AA2"/>
    <w:rsid w:val="00D331B3"/>
    <w:rsid w:val="00D436AC"/>
    <w:rsid w:val="00D45751"/>
    <w:rsid w:val="00D47A21"/>
    <w:rsid w:val="00D47F9F"/>
    <w:rsid w:val="00D51CB5"/>
    <w:rsid w:val="00D521F8"/>
    <w:rsid w:val="00D5421E"/>
    <w:rsid w:val="00D55960"/>
    <w:rsid w:val="00D55AF0"/>
    <w:rsid w:val="00D60E63"/>
    <w:rsid w:val="00D6411E"/>
    <w:rsid w:val="00D65719"/>
    <w:rsid w:val="00D67287"/>
    <w:rsid w:val="00D674D2"/>
    <w:rsid w:val="00D71D03"/>
    <w:rsid w:val="00D73AAF"/>
    <w:rsid w:val="00D77FD5"/>
    <w:rsid w:val="00D80849"/>
    <w:rsid w:val="00D85385"/>
    <w:rsid w:val="00D86C94"/>
    <w:rsid w:val="00D879D2"/>
    <w:rsid w:val="00D923B4"/>
    <w:rsid w:val="00D92843"/>
    <w:rsid w:val="00D939D6"/>
    <w:rsid w:val="00DA1E0B"/>
    <w:rsid w:val="00DA4325"/>
    <w:rsid w:val="00DA4CF4"/>
    <w:rsid w:val="00DA554B"/>
    <w:rsid w:val="00DA5B63"/>
    <w:rsid w:val="00DA6504"/>
    <w:rsid w:val="00DA6DED"/>
    <w:rsid w:val="00DB2930"/>
    <w:rsid w:val="00DB33D0"/>
    <w:rsid w:val="00DB67FB"/>
    <w:rsid w:val="00DB69D6"/>
    <w:rsid w:val="00DC3130"/>
    <w:rsid w:val="00DC3F14"/>
    <w:rsid w:val="00DC75EB"/>
    <w:rsid w:val="00DD0604"/>
    <w:rsid w:val="00DD174F"/>
    <w:rsid w:val="00DD1FD7"/>
    <w:rsid w:val="00DE55E5"/>
    <w:rsid w:val="00DE64AF"/>
    <w:rsid w:val="00DE6D98"/>
    <w:rsid w:val="00DE72D8"/>
    <w:rsid w:val="00DF2CD1"/>
    <w:rsid w:val="00DF77CC"/>
    <w:rsid w:val="00E00AEE"/>
    <w:rsid w:val="00E0242E"/>
    <w:rsid w:val="00E0246E"/>
    <w:rsid w:val="00E03E80"/>
    <w:rsid w:val="00E046EF"/>
    <w:rsid w:val="00E05103"/>
    <w:rsid w:val="00E077D0"/>
    <w:rsid w:val="00E12A75"/>
    <w:rsid w:val="00E1386C"/>
    <w:rsid w:val="00E153A9"/>
    <w:rsid w:val="00E17343"/>
    <w:rsid w:val="00E20735"/>
    <w:rsid w:val="00E2144F"/>
    <w:rsid w:val="00E2262D"/>
    <w:rsid w:val="00E227BF"/>
    <w:rsid w:val="00E239B0"/>
    <w:rsid w:val="00E2401E"/>
    <w:rsid w:val="00E24289"/>
    <w:rsid w:val="00E25EFB"/>
    <w:rsid w:val="00E27F75"/>
    <w:rsid w:val="00E30E66"/>
    <w:rsid w:val="00E30F3A"/>
    <w:rsid w:val="00E31500"/>
    <w:rsid w:val="00E356ED"/>
    <w:rsid w:val="00E372FF"/>
    <w:rsid w:val="00E4259B"/>
    <w:rsid w:val="00E425B2"/>
    <w:rsid w:val="00E475CD"/>
    <w:rsid w:val="00E53E15"/>
    <w:rsid w:val="00E541D8"/>
    <w:rsid w:val="00E5680E"/>
    <w:rsid w:val="00E6045D"/>
    <w:rsid w:val="00E608B0"/>
    <w:rsid w:val="00E65AFB"/>
    <w:rsid w:val="00E66847"/>
    <w:rsid w:val="00E71FA1"/>
    <w:rsid w:val="00E722E4"/>
    <w:rsid w:val="00E7399F"/>
    <w:rsid w:val="00E746B2"/>
    <w:rsid w:val="00E75207"/>
    <w:rsid w:val="00E76C3E"/>
    <w:rsid w:val="00E8243D"/>
    <w:rsid w:val="00E830EB"/>
    <w:rsid w:val="00E85D24"/>
    <w:rsid w:val="00E87F5D"/>
    <w:rsid w:val="00E90D62"/>
    <w:rsid w:val="00E917C8"/>
    <w:rsid w:val="00E9504C"/>
    <w:rsid w:val="00E9622F"/>
    <w:rsid w:val="00E96712"/>
    <w:rsid w:val="00E97388"/>
    <w:rsid w:val="00EA0852"/>
    <w:rsid w:val="00EA3F51"/>
    <w:rsid w:val="00EA5AC3"/>
    <w:rsid w:val="00EA6CAC"/>
    <w:rsid w:val="00EA7928"/>
    <w:rsid w:val="00EB1593"/>
    <w:rsid w:val="00EB3819"/>
    <w:rsid w:val="00EB42A7"/>
    <w:rsid w:val="00EB4AF8"/>
    <w:rsid w:val="00EB5841"/>
    <w:rsid w:val="00EB709B"/>
    <w:rsid w:val="00EC021A"/>
    <w:rsid w:val="00EC0F56"/>
    <w:rsid w:val="00EC1CB3"/>
    <w:rsid w:val="00EC3692"/>
    <w:rsid w:val="00ED2144"/>
    <w:rsid w:val="00ED236F"/>
    <w:rsid w:val="00ED28C0"/>
    <w:rsid w:val="00ED3929"/>
    <w:rsid w:val="00ED61BE"/>
    <w:rsid w:val="00EE0EDC"/>
    <w:rsid w:val="00EE273F"/>
    <w:rsid w:val="00EE404F"/>
    <w:rsid w:val="00EE54E1"/>
    <w:rsid w:val="00EE701A"/>
    <w:rsid w:val="00EF1DB6"/>
    <w:rsid w:val="00EF4694"/>
    <w:rsid w:val="00EF4B6D"/>
    <w:rsid w:val="00EF600A"/>
    <w:rsid w:val="00EF6C30"/>
    <w:rsid w:val="00EF7EBB"/>
    <w:rsid w:val="00F00F28"/>
    <w:rsid w:val="00F015D6"/>
    <w:rsid w:val="00F02814"/>
    <w:rsid w:val="00F033C4"/>
    <w:rsid w:val="00F04CCD"/>
    <w:rsid w:val="00F1297A"/>
    <w:rsid w:val="00F12FFE"/>
    <w:rsid w:val="00F13657"/>
    <w:rsid w:val="00F13705"/>
    <w:rsid w:val="00F13BE2"/>
    <w:rsid w:val="00F16B06"/>
    <w:rsid w:val="00F1755B"/>
    <w:rsid w:val="00F17CE6"/>
    <w:rsid w:val="00F21274"/>
    <w:rsid w:val="00F22CBF"/>
    <w:rsid w:val="00F246ED"/>
    <w:rsid w:val="00F24AA7"/>
    <w:rsid w:val="00F251AD"/>
    <w:rsid w:val="00F3454C"/>
    <w:rsid w:val="00F34B38"/>
    <w:rsid w:val="00F44BEF"/>
    <w:rsid w:val="00F45FCF"/>
    <w:rsid w:val="00F47657"/>
    <w:rsid w:val="00F5222E"/>
    <w:rsid w:val="00F527A6"/>
    <w:rsid w:val="00F65372"/>
    <w:rsid w:val="00F6583C"/>
    <w:rsid w:val="00F719B4"/>
    <w:rsid w:val="00F71DC7"/>
    <w:rsid w:val="00F73AA6"/>
    <w:rsid w:val="00F76E65"/>
    <w:rsid w:val="00F76EE9"/>
    <w:rsid w:val="00F77D84"/>
    <w:rsid w:val="00F803B1"/>
    <w:rsid w:val="00F80BEA"/>
    <w:rsid w:val="00F811AA"/>
    <w:rsid w:val="00F82C9A"/>
    <w:rsid w:val="00F83AFB"/>
    <w:rsid w:val="00F84575"/>
    <w:rsid w:val="00F856CB"/>
    <w:rsid w:val="00F857AA"/>
    <w:rsid w:val="00F86AAF"/>
    <w:rsid w:val="00F91649"/>
    <w:rsid w:val="00F93AEB"/>
    <w:rsid w:val="00F94574"/>
    <w:rsid w:val="00F94BA5"/>
    <w:rsid w:val="00F97774"/>
    <w:rsid w:val="00FA0B85"/>
    <w:rsid w:val="00FA0D8A"/>
    <w:rsid w:val="00FA7859"/>
    <w:rsid w:val="00FB1678"/>
    <w:rsid w:val="00FB2B0E"/>
    <w:rsid w:val="00FB40F7"/>
    <w:rsid w:val="00FB498C"/>
    <w:rsid w:val="00FB666E"/>
    <w:rsid w:val="00FB68CA"/>
    <w:rsid w:val="00FB6DD2"/>
    <w:rsid w:val="00FB7F35"/>
    <w:rsid w:val="00FC3267"/>
    <w:rsid w:val="00FC3978"/>
    <w:rsid w:val="00FC5062"/>
    <w:rsid w:val="00FC52E8"/>
    <w:rsid w:val="00FD2617"/>
    <w:rsid w:val="00FD2AAB"/>
    <w:rsid w:val="00FD4158"/>
    <w:rsid w:val="00FD6142"/>
    <w:rsid w:val="00FD6DB8"/>
    <w:rsid w:val="00FD794E"/>
    <w:rsid w:val="00FE067A"/>
    <w:rsid w:val="00FE2C4D"/>
    <w:rsid w:val="00FE3D7B"/>
    <w:rsid w:val="00FE4FE0"/>
    <w:rsid w:val="00FE5CED"/>
    <w:rsid w:val="00FE7E41"/>
    <w:rsid w:val="00FF3AD5"/>
    <w:rsid w:val="00FF3C14"/>
    <w:rsid w:val="00FF45D8"/>
    <w:rsid w:val="00FF4970"/>
    <w:rsid w:val="00FF4D16"/>
    <w:rsid w:val="00FF4D98"/>
    <w:rsid w:val="00FF640A"/>
    <w:rsid w:val="00FF6539"/>
    <w:rsid w:val="00FF7F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21ACAC"/>
  <w15:docId w15:val="{03C305A2-5249-4422-8CD3-8FDF96CBE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694"/>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basedOn w:val="Heading11"/>
    <w:next w:val="Normal"/>
    <w:link w:val="Heading1Char"/>
    <w:autoRedefine/>
    <w:qFormat/>
    <w:rsid w:val="003A5DAF"/>
    <w:pPr>
      <w:outlineLvl w:val="0"/>
    </w:pPr>
    <w:rPr>
      <w:b/>
      <w:color w:val="196BAC"/>
      <w:sz w:val="28"/>
      <w:szCs w:val="28"/>
    </w:rPr>
  </w:style>
  <w:style w:type="paragraph" w:styleId="Heading2">
    <w:name w:val="heading 2"/>
    <w:basedOn w:val="Heading21"/>
    <w:next w:val="Normal"/>
    <w:link w:val="Heading2Char"/>
    <w:autoRedefine/>
    <w:qFormat/>
    <w:rsid w:val="003A5DAF"/>
    <w:pPr>
      <w:tabs>
        <w:tab w:val="left" w:pos="284"/>
        <w:tab w:val="left" w:pos="993"/>
      </w:tabs>
      <w:outlineLvl w:val="1"/>
    </w:pPr>
    <w:rPr>
      <w:color w:val="164364"/>
      <w:sz w:val="24"/>
      <w:szCs w:val="24"/>
      <w:lang w:val="en-US"/>
    </w:rPr>
  </w:style>
  <w:style w:type="paragraph" w:styleId="Heading3">
    <w:name w:val="heading 3"/>
    <w:basedOn w:val="Heading31"/>
    <w:next w:val="Normal"/>
    <w:link w:val="Heading3Char"/>
    <w:qFormat/>
    <w:rsid w:val="00514AFC"/>
    <w:pPr>
      <w:keepNext/>
      <w:tabs>
        <w:tab w:val="left" w:pos="1418"/>
      </w:tabs>
      <w:spacing w:before="360"/>
      <w:outlineLvl w:val="2"/>
    </w:pPr>
    <w:rPr>
      <w:b w:val="0"/>
      <w:color w:val="958A7A"/>
      <w:sz w:val="24"/>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A5DAF"/>
    <w:rPr>
      <w:rFonts w:ascii="Arial" w:eastAsia="Times New Roman" w:hAnsi="Arial" w:cs="Arial"/>
      <w:b/>
      <w:color w:val="196BAC"/>
      <w:sz w:val="28"/>
      <w:szCs w:val="28"/>
      <w:lang w:eastAsia="en-AU"/>
    </w:rPr>
  </w:style>
  <w:style w:type="character" w:customStyle="1" w:styleId="Heading2Char">
    <w:name w:val="Heading 2 Char"/>
    <w:basedOn w:val="DefaultParagraphFont"/>
    <w:link w:val="Heading2"/>
    <w:rsid w:val="003A5DAF"/>
    <w:rPr>
      <w:rFonts w:ascii="Arial" w:eastAsia="Times New Roman" w:hAnsi="Arial" w:cs="Arial"/>
      <w:b/>
      <w:bCs/>
      <w:color w:val="164364"/>
      <w:kern w:val="32"/>
      <w:sz w:val="24"/>
      <w:szCs w:val="24"/>
      <w:lang w:val="en-US" w:eastAsia="en-AU"/>
    </w:rPr>
  </w:style>
  <w:style w:type="character" w:customStyle="1" w:styleId="Heading3Char">
    <w:name w:val="Heading 3 Char"/>
    <w:basedOn w:val="DefaultParagraphFont"/>
    <w:link w:val="Heading3"/>
    <w:rsid w:val="00514AFC"/>
    <w:rPr>
      <w:rFonts w:ascii="Arial" w:eastAsia="Times New Roman" w:hAnsi="Arial" w:cs="Arial"/>
      <w:color w:val="958A7A"/>
      <w:sz w:val="24"/>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42954"/>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342954"/>
    <w:rPr>
      <w:rFonts w:ascii="Arial" w:eastAsia="Calibri" w:hAnsi="Arial" w:cs="Arial"/>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table" w:styleId="GridTable1Light-Accent1">
    <w:name w:val="Grid Table 1 Light Accent 1"/>
    <w:basedOn w:val="TableNormal"/>
    <w:uiPriority w:val="46"/>
    <w:rsid w:val="004E78F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E3A70"/>
    <w:pPr>
      <w:keepNext/>
      <w:tabs>
        <w:tab w:val="clear" w:pos="-3060"/>
        <w:tab w:val="clear" w:pos="-2340"/>
        <w:tab w:val="clear" w:pos="6300"/>
        <w:tab w:val="left" w:pos="1134"/>
      </w:tabs>
      <w:spacing w:after="200"/>
    </w:pPr>
    <w:rPr>
      <w:i/>
      <w:iCs/>
      <w:color w:val="44546A" w:themeColor="text2"/>
      <w:sz w:val="18"/>
      <w:szCs w:val="18"/>
    </w:rPr>
  </w:style>
  <w:style w:type="table" w:styleId="ListTable3-Accent1">
    <w:name w:val="List Table 3 Accent 1"/>
    <w:basedOn w:val="TableNormal"/>
    <w:uiPriority w:val="48"/>
    <w:rsid w:val="008728C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uiPriority w:val="99"/>
    <w:semiHidden/>
    <w:unhideWhenUsed/>
    <w:rsid w:val="00C57615"/>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C57615"/>
    <w:rPr>
      <w:color w:val="605E5C"/>
      <w:shd w:val="clear" w:color="auto" w:fill="E1DFDD"/>
    </w:rPr>
  </w:style>
  <w:style w:type="table" w:styleId="GridTable5Dark-Accent1">
    <w:name w:val="Grid Table 5 Dark Accent 1"/>
    <w:basedOn w:val="TableNormal"/>
    <w:uiPriority w:val="50"/>
    <w:rsid w:val="00000F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94081E"/>
    <w:pPr>
      <w:spacing w:after="0" w:line="240" w:lineRule="auto"/>
    </w:pPr>
    <w:rPr>
      <w:rFonts w:ascii="Arial" w:eastAsia="Times New Roman" w:hAnsi="Arial" w:cs="Arial"/>
      <w:color w:val="000000" w:themeColor="text1"/>
      <w:lang w:eastAsia="en-AU"/>
    </w:rPr>
  </w:style>
  <w:style w:type="character" w:customStyle="1" w:styleId="UnresolvedMention2">
    <w:name w:val="Unresolved Mention2"/>
    <w:basedOn w:val="DefaultParagraphFont"/>
    <w:uiPriority w:val="99"/>
    <w:semiHidden/>
    <w:unhideWhenUsed/>
    <w:rsid w:val="00A574F1"/>
    <w:rPr>
      <w:color w:val="605E5C"/>
      <w:shd w:val="clear" w:color="auto" w:fill="E1DFDD"/>
    </w:rPr>
  </w:style>
  <w:style w:type="character" w:styleId="FollowedHyperlink">
    <w:name w:val="FollowedHyperlink"/>
    <w:basedOn w:val="DefaultParagraphFont"/>
    <w:uiPriority w:val="99"/>
    <w:semiHidden/>
    <w:unhideWhenUsed/>
    <w:rsid w:val="00A574F1"/>
    <w:rPr>
      <w:color w:val="954F72" w:themeColor="followedHyperlink"/>
      <w:u w:val="single"/>
    </w:rPr>
  </w:style>
  <w:style w:type="paragraph" w:customStyle="1" w:styleId="Default">
    <w:name w:val="Default"/>
    <w:rsid w:val="00832A7F"/>
    <w:pPr>
      <w:autoSpaceDE w:val="0"/>
      <w:autoSpaceDN w:val="0"/>
      <w:adjustRightInd w:val="0"/>
      <w:spacing w:after="0" w:line="240" w:lineRule="auto"/>
    </w:pPr>
    <w:rPr>
      <w:rFonts w:ascii="Arial" w:hAnsi="Arial" w:cs="Arial"/>
      <w:color w:val="000000"/>
      <w:sz w:val="24"/>
      <w:szCs w:val="24"/>
    </w:rPr>
  </w:style>
  <w:style w:type="paragraph" w:customStyle="1" w:styleId="ICListNumber1">
    <w:name w:val="IC List Number 1"/>
    <w:next w:val="ICListNumber2"/>
    <w:qFormat/>
    <w:rsid w:val="00606669"/>
    <w:pPr>
      <w:keepNext/>
      <w:numPr>
        <w:numId w:val="23"/>
      </w:numPr>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606669"/>
    <w:pPr>
      <w:numPr>
        <w:ilvl w:val="1"/>
        <w:numId w:val="23"/>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606669"/>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5299">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75784691">
      <w:bodyDiv w:val="1"/>
      <w:marLeft w:val="0"/>
      <w:marRight w:val="0"/>
      <w:marTop w:val="0"/>
      <w:marBottom w:val="0"/>
      <w:divBdr>
        <w:top w:val="none" w:sz="0" w:space="0" w:color="auto"/>
        <w:left w:val="none" w:sz="0" w:space="0" w:color="auto"/>
        <w:bottom w:val="none" w:sz="0" w:space="0" w:color="auto"/>
        <w:right w:val="none" w:sz="0" w:space="0" w:color="auto"/>
      </w:divBdr>
      <w:divsChild>
        <w:div w:id="1456606379">
          <w:marLeft w:val="0"/>
          <w:marRight w:val="0"/>
          <w:marTop w:val="0"/>
          <w:marBottom w:val="0"/>
          <w:divBdr>
            <w:top w:val="none" w:sz="0" w:space="0" w:color="auto"/>
            <w:left w:val="none" w:sz="0" w:space="0" w:color="auto"/>
            <w:bottom w:val="none" w:sz="0" w:space="0" w:color="auto"/>
            <w:right w:val="none" w:sz="0" w:space="0" w:color="auto"/>
          </w:divBdr>
          <w:divsChild>
            <w:div w:id="562373587">
              <w:marLeft w:val="0"/>
              <w:marRight w:val="0"/>
              <w:marTop w:val="0"/>
              <w:marBottom w:val="0"/>
              <w:divBdr>
                <w:top w:val="none" w:sz="0" w:space="0" w:color="auto"/>
                <w:left w:val="none" w:sz="0" w:space="0" w:color="auto"/>
                <w:bottom w:val="none" w:sz="0" w:space="0" w:color="auto"/>
                <w:right w:val="none" w:sz="0" w:space="0" w:color="auto"/>
              </w:divBdr>
              <w:divsChild>
                <w:div w:id="6903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379">
      <w:bodyDiv w:val="1"/>
      <w:marLeft w:val="0"/>
      <w:marRight w:val="0"/>
      <w:marTop w:val="0"/>
      <w:marBottom w:val="0"/>
      <w:divBdr>
        <w:top w:val="none" w:sz="0" w:space="0" w:color="auto"/>
        <w:left w:val="none" w:sz="0" w:space="0" w:color="auto"/>
        <w:bottom w:val="none" w:sz="0" w:space="0" w:color="auto"/>
        <w:right w:val="none" w:sz="0" w:space="0" w:color="auto"/>
      </w:divBdr>
    </w:div>
    <w:div w:id="121310402">
      <w:bodyDiv w:val="1"/>
      <w:marLeft w:val="0"/>
      <w:marRight w:val="0"/>
      <w:marTop w:val="0"/>
      <w:marBottom w:val="0"/>
      <w:divBdr>
        <w:top w:val="none" w:sz="0" w:space="0" w:color="auto"/>
        <w:left w:val="none" w:sz="0" w:space="0" w:color="auto"/>
        <w:bottom w:val="none" w:sz="0" w:space="0" w:color="auto"/>
        <w:right w:val="none" w:sz="0" w:space="0" w:color="auto"/>
      </w:divBdr>
      <w:divsChild>
        <w:div w:id="1509903986">
          <w:marLeft w:val="0"/>
          <w:marRight w:val="0"/>
          <w:marTop w:val="0"/>
          <w:marBottom w:val="0"/>
          <w:divBdr>
            <w:top w:val="none" w:sz="0" w:space="0" w:color="auto"/>
            <w:left w:val="none" w:sz="0" w:space="0" w:color="auto"/>
            <w:bottom w:val="none" w:sz="0" w:space="0" w:color="auto"/>
            <w:right w:val="none" w:sz="0" w:space="0" w:color="auto"/>
          </w:divBdr>
          <w:divsChild>
            <w:div w:id="280189470">
              <w:marLeft w:val="0"/>
              <w:marRight w:val="0"/>
              <w:marTop w:val="0"/>
              <w:marBottom w:val="0"/>
              <w:divBdr>
                <w:top w:val="none" w:sz="0" w:space="0" w:color="auto"/>
                <w:left w:val="none" w:sz="0" w:space="0" w:color="auto"/>
                <w:bottom w:val="none" w:sz="0" w:space="0" w:color="auto"/>
                <w:right w:val="none" w:sz="0" w:space="0" w:color="auto"/>
              </w:divBdr>
              <w:divsChild>
                <w:div w:id="10236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4371">
      <w:bodyDiv w:val="1"/>
      <w:marLeft w:val="0"/>
      <w:marRight w:val="0"/>
      <w:marTop w:val="0"/>
      <w:marBottom w:val="0"/>
      <w:divBdr>
        <w:top w:val="none" w:sz="0" w:space="0" w:color="auto"/>
        <w:left w:val="none" w:sz="0" w:space="0" w:color="auto"/>
        <w:bottom w:val="none" w:sz="0" w:space="0" w:color="auto"/>
        <w:right w:val="none" w:sz="0" w:space="0" w:color="auto"/>
      </w:divBdr>
      <w:divsChild>
        <w:div w:id="140852278">
          <w:marLeft w:val="0"/>
          <w:marRight w:val="0"/>
          <w:marTop w:val="0"/>
          <w:marBottom w:val="0"/>
          <w:divBdr>
            <w:top w:val="none" w:sz="0" w:space="0" w:color="auto"/>
            <w:left w:val="none" w:sz="0" w:space="0" w:color="auto"/>
            <w:bottom w:val="none" w:sz="0" w:space="0" w:color="auto"/>
            <w:right w:val="none" w:sz="0" w:space="0" w:color="auto"/>
          </w:divBdr>
          <w:divsChild>
            <w:div w:id="305084260">
              <w:marLeft w:val="0"/>
              <w:marRight w:val="0"/>
              <w:marTop w:val="0"/>
              <w:marBottom w:val="0"/>
              <w:divBdr>
                <w:top w:val="none" w:sz="0" w:space="0" w:color="auto"/>
                <w:left w:val="none" w:sz="0" w:space="0" w:color="auto"/>
                <w:bottom w:val="none" w:sz="0" w:space="0" w:color="auto"/>
                <w:right w:val="none" w:sz="0" w:space="0" w:color="auto"/>
              </w:divBdr>
              <w:divsChild>
                <w:div w:id="63683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8275">
      <w:bodyDiv w:val="1"/>
      <w:marLeft w:val="0"/>
      <w:marRight w:val="0"/>
      <w:marTop w:val="0"/>
      <w:marBottom w:val="0"/>
      <w:divBdr>
        <w:top w:val="none" w:sz="0" w:space="0" w:color="auto"/>
        <w:left w:val="none" w:sz="0" w:space="0" w:color="auto"/>
        <w:bottom w:val="none" w:sz="0" w:space="0" w:color="auto"/>
        <w:right w:val="none" w:sz="0" w:space="0" w:color="auto"/>
      </w:divBdr>
    </w:div>
    <w:div w:id="185146582">
      <w:bodyDiv w:val="1"/>
      <w:marLeft w:val="0"/>
      <w:marRight w:val="0"/>
      <w:marTop w:val="0"/>
      <w:marBottom w:val="0"/>
      <w:divBdr>
        <w:top w:val="none" w:sz="0" w:space="0" w:color="auto"/>
        <w:left w:val="none" w:sz="0" w:space="0" w:color="auto"/>
        <w:bottom w:val="none" w:sz="0" w:space="0" w:color="auto"/>
        <w:right w:val="none" w:sz="0" w:space="0" w:color="auto"/>
      </w:divBdr>
      <w:divsChild>
        <w:div w:id="321666099">
          <w:marLeft w:val="0"/>
          <w:marRight w:val="0"/>
          <w:marTop w:val="0"/>
          <w:marBottom w:val="0"/>
          <w:divBdr>
            <w:top w:val="none" w:sz="0" w:space="0" w:color="auto"/>
            <w:left w:val="none" w:sz="0" w:space="0" w:color="auto"/>
            <w:bottom w:val="none" w:sz="0" w:space="0" w:color="auto"/>
            <w:right w:val="none" w:sz="0" w:space="0" w:color="auto"/>
          </w:divBdr>
          <w:divsChild>
            <w:div w:id="1404833119">
              <w:marLeft w:val="0"/>
              <w:marRight w:val="0"/>
              <w:marTop w:val="0"/>
              <w:marBottom w:val="0"/>
              <w:divBdr>
                <w:top w:val="none" w:sz="0" w:space="0" w:color="auto"/>
                <w:left w:val="none" w:sz="0" w:space="0" w:color="auto"/>
                <w:bottom w:val="none" w:sz="0" w:space="0" w:color="auto"/>
                <w:right w:val="none" w:sz="0" w:space="0" w:color="auto"/>
              </w:divBdr>
              <w:divsChild>
                <w:div w:id="14054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198127896">
      <w:bodyDiv w:val="1"/>
      <w:marLeft w:val="0"/>
      <w:marRight w:val="0"/>
      <w:marTop w:val="0"/>
      <w:marBottom w:val="0"/>
      <w:divBdr>
        <w:top w:val="none" w:sz="0" w:space="0" w:color="auto"/>
        <w:left w:val="none" w:sz="0" w:space="0" w:color="auto"/>
        <w:bottom w:val="none" w:sz="0" w:space="0" w:color="auto"/>
        <w:right w:val="none" w:sz="0" w:space="0" w:color="auto"/>
      </w:divBdr>
      <w:divsChild>
        <w:div w:id="765271162">
          <w:marLeft w:val="0"/>
          <w:marRight w:val="0"/>
          <w:marTop w:val="0"/>
          <w:marBottom w:val="0"/>
          <w:divBdr>
            <w:top w:val="none" w:sz="0" w:space="0" w:color="auto"/>
            <w:left w:val="none" w:sz="0" w:space="0" w:color="auto"/>
            <w:bottom w:val="none" w:sz="0" w:space="0" w:color="auto"/>
            <w:right w:val="none" w:sz="0" w:space="0" w:color="auto"/>
          </w:divBdr>
          <w:divsChild>
            <w:div w:id="2142727847">
              <w:marLeft w:val="0"/>
              <w:marRight w:val="0"/>
              <w:marTop w:val="0"/>
              <w:marBottom w:val="0"/>
              <w:divBdr>
                <w:top w:val="none" w:sz="0" w:space="0" w:color="auto"/>
                <w:left w:val="none" w:sz="0" w:space="0" w:color="auto"/>
                <w:bottom w:val="none" w:sz="0" w:space="0" w:color="auto"/>
                <w:right w:val="none" w:sz="0" w:space="0" w:color="auto"/>
              </w:divBdr>
              <w:divsChild>
                <w:div w:id="11238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29733263">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78489217">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97414355">
      <w:bodyDiv w:val="1"/>
      <w:marLeft w:val="0"/>
      <w:marRight w:val="0"/>
      <w:marTop w:val="0"/>
      <w:marBottom w:val="0"/>
      <w:divBdr>
        <w:top w:val="none" w:sz="0" w:space="0" w:color="auto"/>
        <w:left w:val="none" w:sz="0" w:space="0" w:color="auto"/>
        <w:bottom w:val="none" w:sz="0" w:space="0" w:color="auto"/>
        <w:right w:val="none" w:sz="0" w:space="0" w:color="auto"/>
      </w:divBdr>
    </w:div>
    <w:div w:id="303127565">
      <w:bodyDiv w:val="1"/>
      <w:marLeft w:val="0"/>
      <w:marRight w:val="0"/>
      <w:marTop w:val="0"/>
      <w:marBottom w:val="0"/>
      <w:divBdr>
        <w:top w:val="none" w:sz="0" w:space="0" w:color="auto"/>
        <w:left w:val="none" w:sz="0" w:space="0" w:color="auto"/>
        <w:bottom w:val="none" w:sz="0" w:space="0" w:color="auto"/>
        <w:right w:val="none" w:sz="0" w:space="0" w:color="auto"/>
      </w:divBdr>
      <w:divsChild>
        <w:div w:id="1384596532">
          <w:marLeft w:val="0"/>
          <w:marRight w:val="0"/>
          <w:marTop w:val="0"/>
          <w:marBottom w:val="0"/>
          <w:divBdr>
            <w:top w:val="none" w:sz="0" w:space="0" w:color="auto"/>
            <w:left w:val="none" w:sz="0" w:space="0" w:color="auto"/>
            <w:bottom w:val="none" w:sz="0" w:space="0" w:color="auto"/>
            <w:right w:val="none" w:sz="0" w:space="0" w:color="auto"/>
          </w:divBdr>
          <w:divsChild>
            <w:div w:id="430858559">
              <w:marLeft w:val="0"/>
              <w:marRight w:val="0"/>
              <w:marTop w:val="0"/>
              <w:marBottom w:val="0"/>
              <w:divBdr>
                <w:top w:val="none" w:sz="0" w:space="0" w:color="auto"/>
                <w:left w:val="none" w:sz="0" w:space="0" w:color="auto"/>
                <w:bottom w:val="none" w:sz="0" w:space="0" w:color="auto"/>
                <w:right w:val="none" w:sz="0" w:space="0" w:color="auto"/>
              </w:divBdr>
              <w:divsChild>
                <w:div w:id="20063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3998">
      <w:bodyDiv w:val="1"/>
      <w:marLeft w:val="0"/>
      <w:marRight w:val="0"/>
      <w:marTop w:val="0"/>
      <w:marBottom w:val="0"/>
      <w:divBdr>
        <w:top w:val="none" w:sz="0" w:space="0" w:color="auto"/>
        <w:left w:val="none" w:sz="0" w:space="0" w:color="auto"/>
        <w:bottom w:val="none" w:sz="0" w:space="0" w:color="auto"/>
        <w:right w:val="none" w:sz="0" w:space="0" w:color="auto"/>
      </w:divBdr>
      <w:divsChild>
        <w:div w:id="1837726652">
          <w:marLeft w:val="0"/>
          <w:marRight w:val="0"/>
          <w:marTop w:val="0"/>
          <w:marBottom w:val="0"/>
          <w:divBdr>
            <w:top w:val="none" w:sz="0" w:space="0" w:color="auto"/>
            <w:left w:val="none" w:sz="0" w:space="0" w:color="auto"/>
            <w:bottom w:val="none" w:sz="0" w:space="0" w:color="auto"/>
            <w:right w:val="none" w:sz="0" w:space="0" w:color="auto"/>
          </w:divBdr>
          <w:divsChild>
            <w:div w:id="1383866263">
              <w:marLeft w:val="0"/>
              <w:marRight w:val="0"/>
              <w:marTop w:val="0"/>
              <w:marBottom w:val="0"/>
              <w:divBdr>
                <w:top w:val="none" w:sz="0" w:space="0" w:color="auto"/>
                <w:left w:val="none" w:sz="0" w:space="0" w:color="auto"/>
                <w:bottom w:val="none" w:sz="0" w:space="0" w:color="auto"/>
                <w:right w:val="none" w:sz="0" w:space="0" w:color="auto"/>
              </w:divBdr>
              <w:divsChild>
                <w:div w:id="18531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5203">
      <w:bodyDiv w:val="1"/>
      <w:marLeft w:val="0"/>
      <w:marRight w:val="0"/>
      <w:marTop w:val="0"/>
      <w:marBottom w:val="0"/>
      <w:divBdr>
        <w:top w:val="none" w:sz="0" w:space="0" w:color="auto"/>
        <w:left w:val="none" w:sz="0" w:space="0" w:color="auto"/>
        <w:bottom w:val="none" w:sz="0" w:space="0" w:color="auto"/>
        <w:right w:val="none" w:sz="0" w:space="0" w:color="auto"/>
      </w:divBdr>
    </w:div>
    <w:div w:id="357435301">
      <w:bodyDiv w:val="1"/>
      <w:marLeft w:val="0"/>
      <w:marRight w:val="0"/>
      <w:marTop w:val="0"/>
      <w:marBottom w:val="0"/>
      <w:divBdr>
        <w:top w:val="none" w:sz="0" w:space="0" w:color="auto"/>
        <w:left w:val="none" w:sz="0" w:space="0" w:color="auto"/>
        <w:bottom w:val="none" w:sz="0" w:space="0" w:color="auto"/>
        <w:right w:val="none" w:sz="0" w:space="0" w:color="auto"/>
      </w:divBdr>
      <w:divsChild>
        <w:div w:id="1264411352">
          <w:marLeft w:val="0"/>
          <w:marRight w:val="0"/>
          <w:marTop w:val="0"/>
          <w:marBottom w:val="0"/>
          <w:divBdr>
            <w:top w:val="none" w:sz="0" w:space="0" w:color="auto"/>
            <w:left w:val="none" w:sz="0" w:space="0" w:color="auto"/>
            <w:bottom w:val="none" w:sz="0" w:space="0" w:color="auto"/>
            <w:right w:val="none" w:sz="0" w:space="0" w:color="auto"/>
          </w:divBdr>
          <w:divsChild>
            <w:div w:id="1747678628">
              <w:marLeft w:val="0"/>
              <w:marRight w:val="0"/>
              <w:marTop w:val="0"/>
              <w:marBottom w:val="0"/>
              <w:divBdr>
                <w:top w:val="none" w:sz="0" w:space="0" w:color="auto"/>
                <w:left w:val="none" w:sz="0" w:space="0" w:color="auto"/>
                <w:bottom w:val="none" w:sz="0" w:space="0" w:color="auto"/>
                <w:right w:val="none" w:sz="0" w:space="0" w:color="auto"/>
              </w:divBdr>
              <w:divsChild>
                <w:div w:id="89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34168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9034023">
      <w:bodyDiv w:val="1"/>
      <w:marLeft w:val="0"/>
      <w:marRight w:val="0"/>
      <w:marTop w:val="0"/>
      <w:marBottom w:val="0"/>
      <w:divBdr>
        <w:top w:val="none" w:sz="0" w:space="0" w:color="auto"/>
        <w:left w:val="none" w:sz="0" w:space="0" w:color="auto"/>
        <w:bottom w:val="none" w:sz="0" w:space="0" w:color="auto"/>
        <w:right w:val="none" w:sz="0" w:space="0" w:color="auto"/>
      </w:divBdr>
      <w:divsChild>
        <w:div w:id="568854542">
          <w:marLeft w:val="0"/>
          <w:marRight w:val="0"/>
          <w:marTop w:val="0"/>
          <w:marBottom w:val="0"/>
          <w:divBdr>
            <w:top w:val="none" w:sz="0" w:space="0" w:color="auto"/>
            <w:left w:val="none" w:sz="0" w:space="0" w:color="auto"/>
            <w:bottom w:val="none" w:sz="0" w:space="0" w:color="auto"/>
            <w:right w:val="none" w:sz="0" w:space="0" w:color="auto"/>
          </w:divBdr>
          <w:divsChild>
            <w:div w:id="1661615623">
              <w:marLeft w:val="0"/>
              <w:marRight w:val="0"/>
              <w:marTop w:val="0"/>
              <w:marBottom w:val="0"/>
              <w:divBdr>
                <w:top w:val="none" w:sz="0" w:space="0" w:color="auto"/>
                <w:left w:val="none" w:sz="0" w:space="0" w:color="auto"/>
                <w:bottom w:val="none" w:sz="0" w:space="0" w:color="auto"/>
                <w:right w:val="none" w:sz="0" w:space="0" w:color="auto"/>
              </w:divBdr>
              <w:divsChild>
                <w:div w:id="1212380104">
                  <w:marLeft w:val="0"/>
                  <w:marRight w:val="0"/>
                  <w:marTop w:val="0"/>
                  <w:marBottom w:val="0"/>
                  <w:divBdr>
                    <w:top w:val="none" w:sz="0" w:space="0" w:color="auto"/>
                    <w:left w:val="none" w:sz="0" w:space="0" w:color="auto"/>
                    <w:bottom w:val="none" w:sz="0" w:space="0" w:color="auto"/>
                    <w:right w:val="none" w:sz="0" w:space="0" w:color="auto"/>
                  </w:divBdr>
                  <w:divsChild>
                    <w:div w:id="17044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8239">
      <w:bodyDiv w:val="1"/>
      <w:marLeft w:val="0"/>
      <w:marRight w:val="0"/>
      <w:marTop w:val="0"/>
      <w:marBottom w:val="0"/>
      <w:divBdr>
        <w:top w:val="none" w:sz="0" w:space="0" w:color="auto"/>
        <w:left w:val="none" w:sz="0" w:space="0" w:color="auto"/>
        <w:bottom w:val="none" w:sz="0" w:space="0" w:color="auto"/>
        <w:right w:val="none" w:sz="0" w:space="0" w:color="auto"/>
      </w:divBdr>
      <w:divsChild>
        <w:div w:id="372658072">
          <w:marLeft w:val="0"/>
          <w:marRight w:val="0"/>
          <w:marTop w:val="0"/>
          <w:marBottom w:val="0"/>
          <w:divBdr>
            <w:top w:val="none" w:sz="0" w:space="0" w:color="auto"/>
            <w:left w:val="none" w:sz="0" w:space="0" w:color="auto"/>
            <w:bottom w:val="none" w:sz="0" w:space="0" w:color="auto"/>
            <w:right w:val="none" w:sz="0" w:space="0" w:color="auto"/>
          </w:divBdr>
          <w:divsChild>
            <w:div w:id="1877811807">
              <w:marLeft w:val="0"/>
              <w:marRight w:val="0"/>
              <w:marTop w:val="0"/>
              <w:marBottom w:val="0"/>
              <w:divBdr>
                <w:top w:val="none" w:sz="0" w:space="0" w:color="auto"/>
                <w:left w:val="none" w:sz="0" w:space="0" w:color="auto"/>
                <w:bottom w:val="none" w:sz="0" w:space="0" w:color="auto"/>
                <w:right w:val="none" w:sz="0" w:space="0" w:color="auto"/>
              </w:divBdr>
              <w:divsChild>
                <w:div w:id="932783376">
                  <w:marLeft w:val="0"/>
                  <w:marRight w:val="0"/>
                  <w:marTop w:val="0"/>
                  <w:marBottom w:val="0"/>
                  <w:divBdr>
                    <w:top w:val="none" w:sz="0" w:space="0" w:color="auto"/>
                    <w:left w:val="none" w:sz="0" w:space="0" w:color="auto"/>
                    <w:bottom w:val="none" w:sz="0" w:space="0" w:color="auto"/>
                    <w:right w:val="none" w:sz="0" w:space="0" w:color="auto"/>
                  </w:divBdr>
                  <w:divsChild>
                    <w:div w:id="17277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66520">
      <w:bodyDiv w:val="1"/>
      <w:marLeft w:val="0"/>
      <w:marRight w:val="0"/>
      <w:marTop w:val="0"/>
      <w:marBottom w:val="0"/>
      <w:divBdr>
        <w:top w:val="none" w:sz="0" w:space="0" w:color="auto"/>
        <w:left w:val="none" w:sz="0" w:space="0" w:color="auto"/>
        <w:bottom w:val="none" w:sz="0" w:space="0" w:color="auto"/>
        <w:right w:val="none" w:sz="0" w:space="0" w:color="auto"/>
      </w:divBdr>
      <w:divsChild>
        <w:div w:id="1581871366">
          <w:marLeft w:val="0"/>
          <w:marRight w:val="0"/>
          <w:marTop w:val="0"/>
          <w:marBottom w:val="0"/>
          <w:divBdr>
            <w:top w:val="none" w:sz="0" w:space="0" w:color="auto"/>
            <w:left w:val="none" w:sz="0" w:space="0" w:color="auto"/>
            <w:bottom w:val="none" w:sz="0" w:space="0" w:color="auto"/>
            <w:right w:val="none" w:sz="0" w:space="0" w:color="auto"/>
          </w:divBdr>
          <w:divsChild>
            <w:div w:id="1104229772">
              <w:marLeft w:val="0"/>
              <w:marRight w:val="0"/>
              <w:marTop w:val="0"/>
              <w:marBottom w:val="0"/>
              <w:divBdr>
                <w:top w:val="none" w:sz="0" w:space="0" w:color="auto"/>
                <w:left w:val="none" w:sz="0" w:space="0" w:color="auto"/>
                <w:bottom w:val="none" w:sz="0" w:space="0" w:color="auto"/>
                <w:right w:val="none" w:sz="0" w:space="0" w:color="auto"/>
              </w:divBdr>
              <w:divsChild>
                <w:div w:id="1889997343">
                  <w:marLeft w:val="0"/>
                  <w:marRight w:val="0"/>
                  <w:marTop w:val="0"/>
                  <w:marBottom w:val="0"/>
                  <w:divBdr>
                    <w:top w:val="none" w:sz="0" w:space="0" w:color="auto"/>
                    <w:left w:val="none" w:sz="0" w:space="0" w:color="auto"/>
                    <w:bottom w:val="none" w:sz="0" w:space="0" w:color="auto"/>
                    <w:right w:val="none" w:sz="0" w:space="0" w:color="auto"/>
                  </w:divBdr>
                  <w:divsChild>
                    <w:div w:id="19652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2285">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22281989">
      <w:bodyDiv w:val="1"/>
      <w:marLeft w:val="0"/>
      <w:marRight w:val="0"/>
      <w:marTop w:val="0"/>
      <w:marBottom w:val="0"/>
      <w:divBdr>
        <w:top w:val="none" w:sz="0" w:space="0" w:color="auto"/>
        <w:left w:val="none" w:sz="0" w:space="0" w:color="auto"/>
        <w:bottom w:val="none" w:sz="0" w:space="0" w:color="auto"/>
        <w:right w:val="none" w:sz="0" w:space="0" w:color="auto"/>
      </w:divBdr>
      <w:divsChild>
        <w:div w:id="1564944100">
          <w:marLeft w:val="0"/>
          <w:marRight w:val="0"/>
          <w:marTop w:val="0"/>
          <w:marBottom w:val="0"/>
          <w:divBdr>
            <w:top w:val="none" w:sz="0" w:space="0" w:color="auto"/>
            <w:left w:val="none" w:sz="0" w:space="0" w:color="auto"/>
            <w:bottom w:val="none" w:sz="0" w:space="0" w:color="auto"/>
            <w:right w:val="none" w:sz="0" w:space="0" w:color="auto"/>
          </w:divBdr>
          <w:divsChild>
            <w:div w:id="2066562131">
              <w:marLeft w:val="0"/>
              <w:marRight w:val="0"/>
              <w:marTop w:val="0"/>
              <w:marBottom w:val="0"/>
              <w:divBdr>
                <w:top w:val="none" w:sz="0" w:space="0" w:color="auto"/>
                <w:left w:val="none" w:sz="0" w:space="0" w:color="auto"/>
                <w:bottom w:val="none" w:sz="0" w:space="0" w:color="auto"/>
                <w:right w:val="none" w:sz="0" w:space="0" w:color="auto"/>
              </w:divBdr>
              <w:divsChild>
                <w:div w:id="2020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5869">
      <w:bodyDiv w:val="1"/>
      <w:marLeft w:val="0"/>
      <w:marRight w:val="0"/>
      <w:marTop w:val="0"/>
      <w:marBottom w:val="0"/>
      <w:divBdr>
        <w:top w:val="none" w:sz="0" w:space="0" w:color="auto"/>
        <w:left w:val="none" w:sz="0" w:space="0" w:color="auto"/>
        <w:bottom w:val="none" w:sz="0" w:space="0" w:color="auto"/>
        <w:right w:val="none" w:sz="0" w:space="0" w:color="auto"/>
      </w:divBdr>
      <w:divsChild>
        <w:div w:id="1435320192">
          <w:marLeft w:val="0"/>
          <w:marRight w:val="0"/>
          <w:marTop w:val="0"/>
          <w:marBottom w:val="0"/>
          <w:divBdr>
            <w:top w:val="none" w:sz="0" w:space="0" w:color="auto"/>
            <w:left w:val="none" w:sz="0" w:space="0" w:color="auto"/>
            <w:bottom w:val="none" w:sz="0" w:space="0" w:color="auto"/>
            <w:right w:val="none" w:sz="0" w:space="0" w:color="auto"/>
          </w:divBdr>
          <w:divsChild>
            <w:div w:id="208080199">
              <w:marLeft w:val="0"/>
              <w:marRight w:val="0"/>
              <w:marTop w:val="0"/>
              <w:marBottom w:val="0"/>
              <w:divBdr>
                <w:top w:val="none" w:sz="0" w:space="0" w:color="auto"/>
                <w:left w:val="none" w:sz="0" w:space="0" w:color="auto"/>
                <w:bottom w:val="none" w:sz="0" w:space="0" w:color="auto"/>
                <w:right w:val="none" w:sz="0" w:space="0" w:color="auto"/>
              </w:divBdr>
              <w:divsChild>
                <w:div w:id="983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802">
      <w:bodyDiv w:val="1"/>
      <w:marLeft w:val="0"/>
      <w:marRight w:val="0"/>
      <w:marTop w:val="0"/>
      <w:marBottom w:val="0"/>
      <w:divBdr>
        <w:top w:val="none" w:sz="0" w:space="0" w:color="auto"/>
        <w:left w:val="none" w:sz="0" w:space="0" w:color="auto"/>
        <w:bottom w:val="none" w:sz="0" w:space="0" w:color="auto"/>
        <w:right w:val="none" w:sz="0" w:space="0" w:color="auto"/>
      </w:divBdr>
    </w:div>
    <w:div w:id="572811417">
      <w:bodyDiv w:val="1"/>
      <w:marLeft w:val="0"/>
      <w:marRight w:val="0"/>
      <w:marTop w:val="0"/>
      <w:marBottom w:val="0"/>
      <w:divBdr>
        <w:top w:val="none" w:sz="0" w:space="0" w:color="auto"/>
        <w:left w:val="none" w:sz="0" w:space="0" w:color="auto"/>
        <w:bottom w:val="none" w:sz="0" w:space="0" w:color="auto"/>
        <w:right w:val="none" w:sz="0" w:space="0" w:color="auto"/>
      </w:divBdr>
      <w:divsChild>
        <w:div w:id="785468802">
          <w:marLeft w:val="0"/>
          <w:marRight w:val="0"/>
          <w:marTop w:val="0"/>
          <w:marBottom w:val="0"/>
          <w:divBdr>
            <w:top w:val="none" w:sz="0" w:space="0" w:color="auto"/>
            <w:left w:val="none" w:sz="0" w:space="0" w:color="auto"/>
            <w:bottom w:val="none" w:sz="0" w:space="0" w:color="auto"/>
            <w:right w:val="none" w:sz="0" w:space="0" w:color="auto"/>
          </w:divBdr>
          <w:divsChild>
            <w:div w:id="260339421">
              <w:marLeft w:val="0"/>
              <w:marRight w:val="0"/>
              <w:marTop w:val="0"/>
              <w:marBottom w:val="0"/>
              <w:divBdr>
                <w:top w:val="none" w:sz="0" w:space="0" w:color="auto"/>
                <w:left w:val="none" w:sz="0" w:space="0" w:color="auto"/>
                <w:bottom w:val="none" w:sz="0" w:space="0" w:color="auto"/>
                <w:right w:val="none" w:sz="0" w:space="0" w:color="auto"/>
              </w:divBdr>
              <w:divsChild>
                <w:div w:id="12776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67292321">
      <w:bodyDiv w:val="1"/>
      <w:marLeft w:val="0"/>
      <w:marRight w:val="0"/>
      <w:marTop w:val="0"/>
      <w:marBottom w:val="0"/>
      <w:divBdr>
        <w:top w:val="none" w:sz="0" w:space="0" w:color="auto"/>
        <w:left w:val="none" w:sz="0" w:space="0" w:color="auto"/>
        <w:bottom w:val="none" w:sz="0" w:space="0" w:color="auto"/>
        <w:right w:val="none" w:sz="0" w:space="0" w:color="auto"/>
      </w:divBdr>
      <w:divsChild>
        <w:div w:id="1439636783">
          <w:marLeft w:val="0"/>
          <w:marRight w:val="0"/>
          <w:marTop w:val="0"/>
          <w:marBottom w:val="0"/>
          <w:divBdr>
            <w:top w:val="none" w:sz="0" w:space="0" w:color="auto"/>
            <w:left w:val="none" w:sz="0" w:space="0" w:color="auto"/>
            <w:bottom w:val="none" w:sz="0" w:space="0" w:color="auto"/>
            <w:right w:val="none" w:sz="0" w:space="0" w:color="auto"/>
          </w:divBdr>
          <w:divsChild>
            <w:div w:id="1088846058">
              <w:marLeft w:val="0"/>
              <w:marRight w:val="0"/>
              <w:marTop w:val="0"/>
              <w:marBottom w:val="0"/>
              <w:divBdr>
                <w:top w:val="none" w:sz="0" w:space="0" w:color="auto"/>
                <w:left w:val="none" w:sz="0" w:space="0" w:color="auto"/>
                <w:bottom w:val="none" w:sz="0" w:space="0" w:color="auto"/>
                <w:right w:val="none" w:sz="0" w:space="0" w:color="auto"/>
              </w:divBdr>
              <w:divsChild>
                <w:div w:id="660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87752141">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6856917">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20397725">
      <w:bodyDiv w:val="1"/>
      <w:marLeft w:val="0"/>
      <w:marRight w:val="0"/>
      <w:marTop w:val="0"/>
      <w:marBottom w:val="0"/>
      <w:divBdr>
        <w:top w:val="none" w:sz="0" w:space="0" w:color="auto"/>
        <w:left w:val="none" w:sz="0" w:space="0" w:color="auto"/>
        <w:bottom w:val="none" w:sz="0" w:space="0" w:color="auto"/>
        <w:right w:val="none" w:sz="0" w:space="0" w:color="auto"/>
      </w:divBdr>
    </w:div>
    <w:div w:id="723718936">
      <w:bodyDiv w:val="1"/>
      <w:marLeft w:val="0"/>
      <w:marRight w:val="0"/>
      <w:marTop w:val="0"/>
      <w:marBottom w:val="0"/>
      <w:divBdr>
        <w:top w:val="none" w:sz="0" w:space="0" w:color="auto"/>
        <w:left w:val="none" w:sz="0" w:space="0" w:color="auto"/>
        <w:bottom w:val="none" w:sz="0" w:space="0" w:color="auto"/>
        <w:right w:val="none" w:sz="0" w:space="0" w:color="auto"/>
      </w:divBdr>
    </w:div>
    <w:div w:id="730543452">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322537">
      <w:bodyDiv w:val="1"/>
      <w:marLeft w:val="0"/>
      <w:marRight w:val="0"/>
      <w:marTop w:val="0"/>
      <w:marBottom w:val="0"/>
      <w:divBdr>
        <w:top w:val="none" w:sz="0" w:space="0" w:color="auto"/>
        <w:left w:val="none" w:sz="0" w:space="0" w:color="auto"/>
        <w:bottom w:val="none" w:sz="0" w:space="0" w:color="auto"/>
        <w:right w:val="none" w:sz="0" w:space="0" w:color="auto"/>
      </w:divBdr>
      <w:divsChild>
        <w:div w:id="225847437">
          <w:marLeft w:val="0"/>
          <w:marRight w:val="0"/>
          <w:marTop w:val="0"/>
          <w:marBottom w:val="0"/>
          <w:divBdr>
            <w:top w:val="none" w:sz="0" w:space="0" w:color="auto"/>
            <w:left w:val="none" w:sz="0" w:space="0" w:color="auto"/>
            <w:bottom w:val="none" w:sz="0" w:space="0" w:color="auto"/>
            <w:right w:val="none" w:sz="0" w:space="0" w:color="auto"/>
          </w:divBdr>
          <w:divsChild>
            <w:div w:id="610092347">
              <w:marLeft w:val="0"/>
              <w:marRight w:val="0"/>
              <w:marTop w:val="0"/>
              <w:marBottom w:val="0"/>
              <w:divBdr>
                <w:top w:val="none" w:sz="0" w:space="0" w:color="auto"/>
                <w:left w:val="none" w:sz="0" w:space="0" w:color="auto"/>
                <w:bottom w:val="none" w:sz="0" w:space="0" w:color="auto"/>
                <w:right w:val="none" w:sz="0" w:space="0" w:color="auto"/>
              </w:divBdr>
              <w:divsChild>
                <w:div w:id="14672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18156306">
      <w:bodyDiv w:val="1"/>
      <w:marLeft w:val="0"/>
      <w:marRight w:val="0"/>
      <w:marTop w:val="0"/>
      <w:marBottom w:val="0"/>
      <w:divBdr>
        <w:top w:val="none" w:sz="0" w:space="0" w:color="auto"/>
        <w:left w:val="none" w:sz="0" w:space="0" w:color="auto"/>
        <w:bottom w:val="none" w:sz="0" w:space="0" w:color="auto"/>
        <w:right w:val="none" w:sz="0" w:space="0" w:color="auto"/>
      </w:divBdr>
      <w:divsChild>
        <w:div w:id="181363947">
          <w:marLeft w:val="0"/>
          <w:marRight w:val="0"/>
          <w:marTop w:val="0"/>
          <w:marBottom w:val="0"/>
          <w:divBdr>
            <w:top w:val="none" w:sz="0" w:space="0" w:color="auto"/>
            <w:left w:val="none" w:sz="0" w:space="0" w:color="auto"/>
            <w:bottom w:val="none" w:sz="0" w:space="0" w:color="auto"/>
            <w:right w:val="none" w:sz="0" w:space="0" w:color="auto"/>
          </w:divBdr>
          <w:divsChild>
            <w:div w:id="120004360">
              <w:marLeft w:val="0"/>
              <w:marRight w:val="0"/>
              <w:marTop w:val="0"/>
              <w:marBottom w:val="0"/>
              <w:divBdr>
                <w:top w:val="none" w:sz="0" w:space="0" w:color="auto"/>
                <w:left w:val="none" w:sz="0" w:space="0" w:color="auto"/>
                <w:bottom w:val="none" w:sz="0" w:space="0" w:color="auto"/>
                <w:right w:val="none" w:sz="0" w:space="0" w:color="auto"/>
              </w:divBdr>
              <w:divsChild>
                <w:div w:id="500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7011">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5040869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09235">
      <w:bodyDiv w:val="1"/>
      <w:marLeft w:val="0"/>
      <w:marRight w:val="0"/>
      <w:marTop w:val="0"/>
      <w:marBottom w:val="0"/>
      <w:divBdr>
        <w:top w:val="none" w:sz="0" w:space="0" w:color="auto"/>
        <w:left w:val="none" w:sz="0" w:space="0" w:color="auto"/>
        <w:bottom w:val="none" w:sz="0" w:space="0" w:color="auto"/>
        <w:right w:val="none" w:sz="0" w:space="0" w:color="auto"/>
      </w:divBdr>
      <w:divsChild>
        <w:div w:id="2017149327">
          <w:marLeft w:val="0"/>
          <w:marRight w:val="0"/>
          <w:marTop w:val="0"/>
          <w:marBottom w:val="0"/>
          <w:divBdr>
            <w:top w:val="none" w:sz="0" w:space="0" w:color="auto"/>
            <w:left w:val="none" w:sz="0" w:space="0" w:color="auto"/>
            <w:bottom w:val="none" w:sz="0" w:space="0" w:color="auto"/>
            <w:right w:val="none" w:sz="0" w:space="0" w:color="auto"/>
          </w:divBdr>
          <w:divsChild>
            <w:div w:id="163206580">
              <w:marLeft w:val="0"/>
              <w:marRight w:val="0"/>
              <w:marTop w:val="0"/>
              <w:marBottom w:val="0"/>
              <w:divBdr>
                <w:top w:val="none" w:sz="0" w:space="0" w:color="auto"/>
                <w:left w:val="none" w:sz="0" w:space="0" w:color="auto"/>
                <w:bottom w:val="none" w:sz="0" w:space="0" w:color="auto"/>
                <w:right w:val="none" w:sz="0" w:space="0" w:color="auto"/>
              </w:divBdr>
              <w:divsChild>
                <w:div w:id="3040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34992">
      <w:bodyDiv w:val="1"/>
      <w:marLeft w:val="0"/>
      <w:marRight w:val="0"/>
      <w:marTop w:val="0"/>
      <w:marBottom w:val="0"/>
      <w:divBdr>
        <w:top w:val="none" w:sz="0" w:space="0" w:color="auto"/>
        <w:left w:val="none" w:sz="0" w:space="0" w:color="auto"/>
        <w:bottom w:val="none" w:sz="0" w:space="0" w:color="auto"/>
        <w:right w:val="none" w:sz="0" w:space="0" w:color="auto"/>
      </w:divBdr>
    </w:div>
    <w:div w:id="965160175">
      <w:bodyDiv w:val="1"/>
      <w:marLeft w:val="0"/>
      <w:marRight w:val="0"/>
      <w:marTop w:val="0"/>
      <w:marBottom w:val="0"/>
      <w:divBdr>
        <w:top w:val="none" w:sz="0" w:space="0" w:color="auto"/>
        <w:left w:val="none" w:sz="0" w:space="0" w:color="auto"/>
        <w:bottom w:val="none" w:sz="0" w:space="0" w:color="auto"/>
        <w:right w:val="none" w:sz="0" w:space="0" w:color="auto"/>
      </w:divBdr>
    </w:div>
    <w:div w:id="978801701">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00885786">
      <w:bodyDiv w:val="1"/>
      <w:marLeft w:val="0"/>
      <w:marRight w:val="0"/>
      <w:marTop w:val="0"/>
      <w:marBottom w:val="0"/>
      <w:divBdr>
        <w:top w:val="none" w:sz="0" w:space="0" w:color="auto"/>
        <w:left w:val="none" w:sz="0" w:space="0" w:color="auto"/>
        <w:bottom w:val="none" w:sz="0" w:space="0" w:color="auto"/>
        <w:right w:val="none" w:sz="0" w:space="0" w:color="auto"/>
      </w:divBdr>
    </w:div>
    <w:div w:id="1030112444">
      <w:bodyDiv w:val="1"/>
      <w:marLeft w:val="0"/>
      <w:marRight w:val="0"/>
      <w:marTop w:val="0"/>
      <w:marBottom w:val="0"/>
      <w:divBdr>
        <w:top w:val="none" w:sz="0" w:space="0" w:color="auto"/>
        <w:left w:val="none" w:sz="0" w:space="0" w:color="auto"/>
        <w:bottom w:val="none" w:sz="0" w:space="0" w:color="auto"/>
        <w:right w:val="none" w:sz="0" w:space="0" w:color="auto"/>
      </w:divBdr>
      <w:divsChild>
        <w:div w:id="7295937">
          <w:marLeft w:val="0"/>
          <w:marRight w:val="0"/>
          <w:marTop w:val="0"/>
          <w:marBottom w:val="0"/>
          <w:divBdr>
            <w:top w:val="none" w:sz="0" w:space="0" w:color="auto"/>
            <w:left w:val="none" w:sz="0" w:space="0" w:color="auto"/>
            <w:bottom w:val="none" w:sz="0" w:space="0" w:color="auto"/>
            <w:right w:val="none" w:sz="0" w:space="0" w:color="auto"/>
          </w:divBdr>
          <w:divsChild>
            <w:div w:id="1496535646">
              <w:marLeft w:val="0"/>
              <w:marRight w:val="0"/>
              <w:marTop w:val="0"/>
              <w:marBottom w:val="0"/>
              <w:divBdr>
                <w:top w:val="none" w:sz="0" w:space="0" w:color="auto"/>
                <w:left w:val="none" w:sz="0" w:space="0" w:color="auto"/>
                <w:bottom w:val="none" w:sz="0" w:space="0" w:color="auto"/>
                <w:right w:val="none" w:sz="0" w:space="0" w:color="auto"/>
              </w:divBdr>
              <w:divsChild>
                <w:div w:id="183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58237838">
      <w:bodyDiv w:val="1"/>
      <w:marLeft w:val="0"/>
      <w:marRight w:val="0"/>
      <w:marTop w:val="0"/>
      <w:marBottom w:val="0"/>
      <w:divBdr>
        <w:top w:val="none" w:sz="0" w:space="0" w:color="auto"/>
        <w:left w:val="none" w:sz="0" w:space="0" w:color="auto"/>
        <w:bottom w:val="none" w:sz="0" w:space="0" w:color="auto"/>
        <w:right w:val="none" w:sz="0" w:space="0" w:color="auto"/>
      </w:divBdr>
      <w:divsChild>
        <w:div w:id="1088040921">
          <w:marLeft w:val="0"/>
          <w:marRight w:val="0"/>
          <w:marTop w:val="0"/>
          <w:marBottom w:val="0"/>
          <w:divBdr>
            <w:top w:val="none" w:sz="0" w:space="0" w:color="auto"/>
            <w:left w:val="none" w:sz="0" w:space="0" w:color="auto"/>
            <w:bottom w:val="none" w:sz="0" w:space="0" w:color="auto"/>
            <w:right w:val="none" w:sz="0" w:space="0" w:color="auto"/>
          </w:divBdr>
          <w:divsChild>
            <w:div w:id="1127622830">
              <w:marLeft w:val="0"/>
              <w:marRight w:val="0"/>
              <w:marTop w:val="0"/>
              <w:marBottom w:val="0"/>
              <w:divBdr>
                <w:top w:val="none" w:sz="0" w:space="0" w:color="auto"/>
                <w:left w:val="none" w:sz="0" w:space="0" w:color="auto"/>
                <w:bottom w:val="none" w:sz="0" w:space="0" w:color="auto"/>
                <w:right w:val="none" w:sz="0" w:space="0" w:color="auto"/>
              </w:divBdr>
              <w:divsChild>
                <w:div w:id="18892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6149">
      <w:bodyDiv w:val="1"/>
      <w:marLeft w:val="0"/>
      <w:marRight w:val="0"/>
      <w:marTop w:val="0"/>
      <w:marBottom w:val="0"/>
      <w:divBdr>
        <w:top w:val="none" w:sz="0" w:space="0" w:color="auto"/>
        <w:left w:val="none" w:sz="0" w:space="0" w:color="auto"/>
        <w:bottom w:val="none" w:sz="0" w:space="0" w:color="auto"/>
        <w:right w:val="none" w:sz="0" w:space="0" w:color="auto"/>
      </w:divBdr>
    </w:div>
    <w:div w:id="1129279146">
      <w:bodyDiv w:val="1"/>
      <w:marLeft w:val="0"/>
      <w:marRight w:val="0"/>
      <w:marTop w:val="0"/>
      <w:marBottom w:val="0"/>
      <w:divBdr>
        <w:top w:val="none" w:sz="0" w:space="0" w:color="auto"/>
        <w:left w:val="none" w:sz="0" w:space="0" w:color="auto"/>
        <w:bottom w:val="none" w:sz="0" w:space="0" w:color="auto"/>
        <w:right w:val="none" w:sz="0" w:space="0" w:color="auto"/>
      </w:divBdr>
      <w:divsChild>
        <w:div w:id="109588635">
          <w:marLeft w:val="0"/>
          <w:marRight w:val="0"/>
          <w:marTop w:val="0"/>
          <w:marBottom w:val="0"/>
          <w:divBdr>
            <w:top w:val="none" w:sz="0" w:space="0" w:color="auto"/>
            <w:left w:val="none" w:sz="0" w:space="0" w:color="auto"/>
            <w:bottom w:val="none" w:sz="0" w:space="0" w:color="auto"/>
            <w:right w:val="none" w:sz="0" w:space="0" w:color="auto"/>
          </w:divBdr>
          <w:divsChild>
            <w:div w:id="340549532">
              <w:marLeft w:val="0"/>
              <w:marRight w:val="0"/>
              <w:marTop w:val="0"/>
              <w:marBottom w:val="0"/>
              <w:divBdr>
                <w:top w:val="none" w:sz="0" w:space="0" w:color="auto"/>
                <w:left w:val="none" w:sz="0" w:space="0" w:color="auto"/>
                <w:bottom w:val="none" w:sz="0" w:space="0" w:color="auto"/>
                <w:right w:val="none" w:sz="0" w:space="0" w:color="auto"/>
              </w:divBdr>
              <w:divsChild>
                <w:div w:id="18342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3144">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05213440">
      <w:bodyDiv w:val="1"/>
      <w:marLeft w:val="0"/>
      <w:marRight w:val="0"/>
      <w:marTop w:val="0"/>
      <w:marBottom w:val="0"/>
      <w:divBdr>
        <w:top w:val="none" w:sz="0" w:space="0" w:color="auto"/>
        <w:left w:val="none" w:sz="0" w:space="0" w:color="auto"/>
        <w:bottom w:val="none" w:sz="0" w:space="0" w:color="auto"/>
        <w:right w:val="none" w:sz="0" w:space="0" w:color="auto"/>
      </w:divBdr>
      <w:divsChild>
        <w:div w:id="1508252966">
          <w:marLeft w:val="0"/>
          <w:marRight w:val="0"/>
          <w:marTop w:val="0"/>
          <w:marBottom w:val="0"/>
          <w:divBdr>
            <w:top w:val="none" w:sz="0" w:space="0" w:color="auto"/>
            <w:left w:val="none" w:sz="0" w:space="0" w:color="auto"/>
            <w:bottom w:val="none" w:sz="0" w:space="0" w:color="auto"/>
            <w:right w:val="none" w:sz="0" w:space="0" w:color="auto"/>
          </w:divBdr>
          <w:divsChild>
            <w:div w:id="1700201244">
              <w:marLeft w:val="0"/>
              <w:marRight w:val="0"/>
              <w:marTop w:val="0"/>
              <w:marBottom w:val="0"/>
              <w:divBdr>
                <w:top w:val="none" w:sz="0" w:space="0" w:color="auto"/>
                <w:left w:val="none" w:sz="0" w:space="0" w:color="auto"/>
                <w:bottom w:val="none" w:sz="0" w:space="0" w:color="auto"/>
                <w:right w:val="none" w:sz="0" w:space="0" w:color="auto"/>
              </w:divBdr>
              <w:divsChild>
                <w:div w:id="1596815751">
                  <w:marLeft w:val="0"/>
                  <w:marRight w:val="0"/>
                  <w:marTop w:val="0"/>
                  <w:marBottom w:val="0"/>
                  <w:divBdr>
                    <w:top w:val="none" w:sz="0" w:space="0" w:color="auto"/>
                    <w:left w:val="none" w:sz="0" w:space="0" w:color="auto"/>
                    <w:bottom w:val="none" w:sz="0" w:space="0" w:color="auto"/>
                    <w:right w:val="none" w:sz="0" w:space="0" w:color="auto"/>
                  </w:divBdr>
                  <w:divsChild>
                    <w:div w:id="11622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8302">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2034994">
      <w:bodyDiv w:val="1"/>
      <w:marLeft w:val="0"/>
      <w:marRight w:val="0"/>
      <w:marTop w:val="0"/>
      <w:marBottom w:val="0"/>
      <w:divBdr>
        <w:top w:val="none" w:sz="0" w:space="0" w:color="auto"/>
        <w:left w:val="none" w:sz="0" w:space="0" w:color="auto"/>
        <w:bottom w:val="none" w:sz="0" w:space="0" w:color="auto"/>
        <w:right w:val="none" w:sz="0" w:space="0" w:color="auto"/>
      </w:divBdr>
      <w:divsChild>
        <w:div w:id="397941357">
          <w:marLeft w:val="0"/>
          <w:marRight w:val="0"/>
          <w:marTop w:val="0"/>
          <w:marBottom w:val="0"/>
          <w:divBdr>
            <w:top w:val="none" w:sz="0" w:space="0" w:color="auto"/>
            <w:left w:val="none" w:sz="0" w:space="0" w:color="auto"/>
            <w:bottom w:val="none" w:sz="0" w:space="0" w:color="auto"/>
            <w:right w:val="none" w:sz="0" w:space="0" w:color="auto"/>
          </w:divBdr>
          <w:divsChild>
            <w:div w:id="1559242015">
              <w:marLeft w:val="0"/>
              <w:marRight w:val="0"/>
              <w:marTop w:val="0"/>
              <w:marBottom w:val="0"/>
              <w:divBdr>
                <w:top w:val="none" w:sz="0" w:space="0" w:color="auto"/>
                <w:left w:val="none" w:sz="0" w:space="0" w:color="auto"/>
                <w:bottom w:val="none" w:sz="0" w:space="0" w:color="auto"/>
                <w:right w:val="none" w:sz="0" w:space="0" w:color="auto"/>
              </w:divBdr>
              <w:divsChild>
                <w:div w:id="9453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2593363">
      <w:bodyDiv w:val="1"/>
      <w:marLeft w:val="0"/>
      <w:marRight w:val="0"/>
      <w:marTop w:val="0"/>
      <w:marBottom w:val="0"/>
      <w:divBdr>
        <w:top w:val="none" w:sz="0" w:space="0" w:color="auto"/>
        <w:left w:val="none" w:sz="0" w:space="0" w:color="auto"/>
        <w:bottom w:val="none" w:sz="0" w:space="0" w:color="auto"/>
        <w:right w:val="none" w:sz="0" w:space="0" w:color="auto"/>
      </w:divBdr>
    </w:div>
    <w:div w:id="1327632840">
      <w:bodyDiv w:val="1"/>
      <w:marLeft w:val="0"/>
      <w:marRight w:val="0"/>
      <w:marTop w:val="0"/>
      <w:marBottom w:val="0"/>
      <w:divBdr>
        <w:top w:val="none" w:sz="0" w:space="0" w:color="auto"/>
        <w:left w:val="none" w:sz="0" w:space="0" w:color="auto"/>
        <w:bottom w:val="none" w:sz="0" w:space="0" w:color="auto"/>
        <w:right w:val="none" w:sz="0" w:space="0" w:color="auto"/>
      </w:divBdr>
      <w:divsChild>
        <w:div w:id="1221404273">
          <w:marLeft w:val="0"/>
          <w:marRight w:val="0"/>
          <w:marTop w:val="0"/>
          <w:marBottom w:val="0"/>
          <w:divBdr>
            <w:top w:val="none" w:sz="0" w:space="0" w:color="auto"/>
            <w:left w:val="none" w:sz="0" w:space="0" w:color="auto"/>
            <w:bottom w:val="none" w:sz="0" w:space="0" w:color="auto"/>
            <w:right w:val="none" w:sz="0" w:space="0" w:color="auto"/>
          </w:divBdr>
          <w:divsChild>
            <w:div w:id="1130710133">
              <w:marLeft w:val="0"/>
              <w:marRight w:val="0"/>
              <w:marTop w:val="0"/>
              <w:marBottom w:val="0"/>
              <w:divBdr>
                <w:top w:val="none" w:sz="0" w:space="0" w:color="auto"/>
                <w:left w:val="none" w:sz="0" w:space="0" w:color="auto"/>
                <w:bottom w:val="none" w:sz="0" w:space="0" w:color="auto"/>
                <w:right w:val="none" w:sz="0" w:space="0" w:color="auto"/>
              </w:divBdr>
              <w:divsChild>
                <w:div w:id="749617962">
                  <w:marLeft w:val="0"/>
                  <w:marRight w:val="0"/>
                  <w:marTop w:val="0"/>
                  <w:marBottom w:val="0"/>
                  <w:divBdr>
                    <w:top w:val="none" w:sz="0" w:space="0" w:color="auto"/>
                    <w:left w:val="none" w:sz="0" w:space="0" w:color="auto"/>
                    <w:bottom w:val="none" w:sz="0" w:space="0" w:color="auto"/>
                    <w:right w:val="none" w:sz="0" w:space="0" w:color="auto"/>
                  </w:divBdr>
                  <w:divsChild>
                    <w:div w:id="13159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38789207">
      <w:bodyDiv w:val="1"/>
      <w:marLeft w:val="0"/>
      <w:marRight w:val="0"/>
      <w:marTop w:val="0"/>
      <w:marBottom w:val="0"/>
      <w:divBdr>
        <w:top w:val="none" w:sz="0" w:space="0" w:color="auto"/>
        <w:left w:val="none" w:sz="0" w:space="0" w:color="auto"/>
        <w:bottom w:val="none" w:sz="0" w:space="0" w:color="auto"/>
        <w:right w:val="none" w:sz="0" w:space="0" w:color="auto"/>
      </w:divBdr>
    </w:div>
    <w:div w:id="1461142838">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608883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063035">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806657800">
      <w:bodyDiv w:val="1"/>
      <w:marLeft w:val="0"/>
      <w:marRight w:val="0"/>
      <w:marTop w:val="0"/>
      <w:marBottom w:val="0"/>
      <w:divBdr>
        <w:top w:val="none" w:sz="0" w:space="0" w:color="auto"/>
        <w:left w:val="none" w:sz="0" w:space="0" w:color="auto"/>
        <w:bottom w:val="none" w:sz="0" w:space="0" w:color="auto"/>
        <w:right w:val="none" w:sz="0" w:space="0" w:color="auto"/>
      </w:divBdr>
    </w:div>
    <w:div w:id="1890799068">
      <w:bodyDiv w:val="1"/>
      <w:marLeft w:val="0"/>
      <w:marRight w:val="0"/>
      <w:marTop w:val="0"/>
      <w:marBottom w:val="0"/>
      <w:divBdr>
        <w:top w:val="none" w:sz="0" w:space="0" w:color="auto"/>
        <w:left w:val="none" w:sz="0" w:space="0" w:color="auto"/>
        <w:bottom w:val="none" w:sz="0" w:space="0" w:color="auto"/>
        <w:right w:val="none" w:sz="0" w:space="0" w:color="auto"/>
      </w:divBdr>
    </w:div>
    <w:div w:id="1903364256">
      <w:bodyDiv w:val="1"/>
      <w:marLeft w:val="0"/>
      <w:marRight w:val="0"/>
      <w:marTop w:val="0"/>
      <w:marBottom w:val="0"/>
      <w:divBdr>
        <w:top w:val="none" w:sz="0" w:space="0" w:color="auto"/>
        <w:left w:val="none" w:sz="0" w:space="0" w:color="auto"/>
        <w:bottom w:val="none" w:sz="0" w:space="0" w:color="auto"/>
        <w:right w:val="none" w:sz="0" w:space="0" w:color="auto"/>
      </w:divBdr>
    </w:div>
    <w:div w:id="1904175771">
      <w:bodyDiv w:val="1"/>
      <w:marLeft w:val="0"/>
      <w:marRight w:val="0"/>
      <w:marTop w:val="0"/>
      <w:marBottom w:val="0"/>
      <w:divBdr>
        <w:top w:val="none" w:sz="0" w:space="0" w:color="auto"/>
        <w:left w:val="none" w:sz="0" w:space="0" w:color="auto"/>
        <w:bottom w:val="none" w:sz="0" w:space="0" w:color="auto"/>
        <w:right w:val="none" w:sz="0" w:space="0" w:color="auto"/>
      </w:divBdr>
    </w:div>
    <w:div w:id="1946766195">
      <w:bodyDiv w:val="1"/>
      <w:marLeft w:val="0"/>
      <w:marRight w:val="0"/>
      <w:marTop w:val="0"/>
      <w:marBottom w:val="0"/>
      <w:divBdr>
        <w:top w:val="none" w:sz="0" w:space="0" w:color="auto"/>
        <w:left w:val="none" w:sz="0" w:space="0" w:color="auto"/>
        <w:bottom w:val="none" w:sz="0" w:space="0" w:color="auto"/>
        <w:right w:val="none" w:sz="0" w:space="0" w:color="auto"/>
      </w:divBdr>
    </w:div>
    <w:div w:id="2022050029">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36674439">
      <w:bodyDiv w:val="1"/>
      <w:marLeft w:val="0"/>
      <w:marRight w:val="0"/>
      <w:marTop w:val="0"/>
      <w:marBottom w:val="0"/>
      <w:divBdr>
        <w:top w:val="none" w:sz="0" w:space="0" w:color="auto"/>
        <w:left w:val="none" w:sz="0" w:space="0" w:color="auto"/>
        <w:bottom w:val="none" w:sz="0" w:space="0" w:color="auto"/>
        <w:right w:val="none" w:sz="0" w:space="0" w:color="auto"/>
      </w:divBdr>
      <w:divsChild>
        <w:div w:id="918561978">
          <w:marLeft w:val="0"/>
          <w:marRight w:val="0"/>
          <w:marTop w:val="0"/>
          <w:marBottom w:val="0"/>
          <w:divBdr>
            <w:top w:val="none" w:sz="0" w:space="0" w:color="auto"/>
            <w:left w:val="none" w:sz="0" w:space="0" w:color="auto"/>
            <w:bottom w:val="none" w:sz="0" w:space="0" w:color="auto"/>
            <w:right w:val="none" w:sz="0" w:space="0" w:color="auto"/>
          </w:divBdr>
          <w:divsChild>
            <w:div w:id="360253432">
              <w:marLeft w:val="0"/>
              <w:marRight w:val="0"/>
              <w:marTop w:val="0"/>
              <w:marBottom w:val="0"/>
              <w:divBdr>
                <w:top w:val="none" w:sz="0" w:space="0" w:color="auto"/>
                <w:left w:val="none" w:sz="0" w:space="0" w:color="auto"/>
                <w:bottom w:val="none" w:sz="0" w:space="0" w:color="auto"/>
                <w:right w:val="none" w:sz="0" w:space="0" w:color="auto"/>
              </w:divBdr>
              <w:divsChild>
                <w:div w:id="460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 w:id="214631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usiness.vic.gov.au/victorian-public-holidays-and-daylight-saving/victorian-public-holiday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F6D53-71C7-42A6-A167-AA5DEDFF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53543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DRAFT-Parking-Management-Policy</dc:title>
  <dc:subject/>
  <dc:creator>Gemma Hillis</dc:creator>
  <cp:keywords/>
  <dc:description/>
  <cp:lastModifiedBy>Gemma Hillis</cp:lastModifiedBy>
  <cp:revision>5</cp:revision>
  <cp:lastPrinted>2019-10-04T05:42:00Z</cp:lastPrinted>
  <dcterms:created xsi:type="dcterms:W3CDTF">2019-10-04T05:41:00Z</dcterms:created>
  <dcterms:modified xsi:type="dcterms:W3CDTF">2019-10-04T05:42:00Z</dcterms:modified>
</cp:coreProperties>
</file>