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A7773" w14:textId="5300EB5A" w:rsidR="00AD23F2" w:rsidRPr="00793E81" w:rsidRDefault="00AD23F2" w:rsidP="00AD23F2">
      <w:pPr>
        <w:pStyle w:val="Title20"/>
        <w:rPr>
          <w:b/>
          <w:color w:val="FFFFFF" w:themeColor="background1"/>
        </w:rPr>
      </w:pPr>
    </w:p>
    <w:p w14:paraId="2D55807F" w14:textId="77777777" w:rsidR="00AD23F2" w:rsidRPr="00793E81" w:rsidRDefault="00AD23F2" w:rsidP="00AD23F2">
      <w:pPr>
        <w:pStyle w:val="Title20"/>
        <w:rPr>
          <w:b/>
          <w:color w:val="FFFFFF" w:themeColor="background1"/>
        </w:rPr>
      </w:pPr>
    </w:p>
    <w:p w14:paraId="442F5C95" w14:textId="0C9AB4DF" w:rsidR="00AD23F2" w:rsidRPr="00755251" w:rsidRDefault="00171AC8" w:rsidP="00AD23F2">
      <w:pPr>
        <w:pStyle w:val="Title20"/>
        <w:rPr>
          <w:b/>
          <w:color w:val="171717" w:themeColor="background2" w:themeShade="1A"/>
          <w:sz w:val="80"/>
          <w:szCs w:val="80"/>
        </w:rPr>
      </w:pPr>
      <w:r>
        <w:rPr>
          <w:b/>
          <w:color w:val="171717" w:themeColor="background2" w:themeShade="1A"/>
          <w:sz w:val="80"/>
          <w:szCs w:val="80"/>
        </w:rPr>
        <w:t xml:space="preserve">Draft </w:t>
      </w:r>
      <w:r w:rsidR="00AD23F2" w:rsidRPr="00755251">
        <w:rPr>
          <w:b/>
          <w:color w:val="171717" w:themeColor="background2" w:themeShade="1A"/>
          <w:sz w:val="80"/>
          <w:szCs w:val="80"/>
        </w:rPr>
        <w:t>Library Action Plan</w:t>
      </w:r>
    </w:p>
    <w:p w14:paraId="67FF8ECD" w14:textId="32AFE42B" w:rsidR="00AD23F2" w:rsidRPr="00E62366" w:rsidRDefault="00AD23F2" w:rsidP="00AD23F2">
      <w:pPr>
        <w:rPr>
          <w:sz w:val="36"/>
          <w:szCs w:val="36"/>
        </w:rPr>
      </w:pPr>
      <w:r w:rsidRPr="00755251">
        <w:rPr>
          <w:color w:val="171717" w:themeColor="background2" w:themeShade="1A"/>
          <w:sz w:val="36"/>
          <w:szCs w:val="36"/>
        </w:rPr>
        <w:t>202</w:t>
      </w:r>
      <w:r w:rsidR="0037754D" w:rsidRPr="00755251">
        <w:rPr>
          <w:color w:val="171717" w:themeColor="background2" w:themeShade="1A"/>
          <w:sz w:val="36"/>
          <w:szCs w:val="36"/>
        </w:rPr>
        <w:t>1</w:t>
      </w:r>
      <w:r w:rsidRPr="00755251">
        <w:rPr>
          <w:color w:val="171717" w:themeColor="background2" w:themeShade="1A"/>
          <w:sz w:val="36"/>
          <w:szCs w:val="36"/>
        </w:rPr>
        <w:t xml:space="preserve"> to 202</w:t>
      </w:r>
      <w:r w:rsidR="0037754D" w:rsidRPr="00755251">
        <w:rPr>
          <w:color w:val="171717" w:themeColor="background2" w:themeShade="1A"/>
          <w:sz w:val="36"/>
          <w:szCs w:val="36"/>
        </w:rPr>
        <w:t>6</w:t>
      </w:r>
      <w:r w:rsidRPr="00E62366">
        <w:rPr>
          <w:b/>
          <w:sz w:val="36"/>
          <w:szCs w:val="36"/>
        </w:rPr>
        <w:br w:type="page"/>
      </w:r>
    </w:p>
    <w:bookmarkStart w:id="0" w:name="_Toc506465957" w:displacedByCustomXml="next"/>
    <w:bookmarkStart w:id="1" w:name="_Toc60308201" w:displacedByCustomXml="next"/>
    <w:sdt>
      <w:sdtPr>
        <w:rPr>
          <w:b w:val="0"/>
          <w:color w:val="000000" w:themeColor="text1"/>
          <w:sz w:val="22"/>
          <w:szCs w:val="22"/>
        </w:rPr>
        <w:id w:val="1929302081"/>
        <w:docPartObj>
          <w:docPartGallery w:val="Table of Contents"/>
          <w:docPartUnique/>
        </w:docPartObj>
      </w:sdtPr>
      <w:sdtEndPr>
        <w:rPr>
          <w:bCs/>
        </w:rPr>
      </w:sdtEndPr>
      <w:sdtContent>
        <w:p w14:paraId="52164409" w14:textId="77777777" w:rsidR="00AD23F2" w:rsidRPr="00E62366" w:rsidRDefault="00AD23F2" w:rsidP="00AD23F2">
          <w:pPr>
            <w:pStyle w:val="Heading1"/>
            <w:rPr>
              <w:rFonts w:eastAsiaTheme="majorEastAsia"/>
            </w:rPr>
          </w:pPr>
          <w:r w:rsidRPr="00E62366">
            <w:rPr>
              <w:rFonts w:eastAsiaTheme="majorEastAsia"/>
            </w:rPr>
            <w:t>Contents</w:t>
          </w:r>
          <w:bookmarkEnd w:id="1"/>
          <w:bookmarkEnd w:id="0"/>
        </w:p>
        <w:p w14:paraId="5222451F" w14:textId="112702A3" w:rsidR="00FA48E0" w:rsidRDefault="00AD23F2">
          <w:pPr>
            <w:pStyle w:val="TOC1"/>
            <w:tabs>
              <w:tab w:val="right" w:leader="do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60308201" w:history="1">
            <w:r w:rsidR="00FA48E0" w:rsidRPr="00F44C07">
              <w:rPr>
                <w:rStyle w:val="Hyperlink"/>
                <w:rFonts w:eastAsiaTheme="majorEastAsia"/>
              </w:rPr>
              <w:t>Contents</w:t>
            </w:r>
            <w:r w:rsidR="00FA48E0">
              <w:rPr>
                <w:webHidden/>
              </w:rPr>
              <w:tab/>
            </w:r>
            <w:r w:rsidR="00FA48E0">
              <w:rPr>
                <w:webHidden/>
              </w:rPr>
              <w:fldChar w:fldCharType="begin"/>
            </w:r>
            <w:r w:rsidR="00FA48E0">
              <w:rPr>
                <w:webHidden/>
              </w:rPr>
              <w:instrText xml:space="preserve"> PAGEREF _Toc60308201 \h </w:instrText>
            </w:r>
            <w:r w:rsidR="00FA48E0">
              <w:rPr>
                <w:webHidden/>
              </w:rPr>
            </w:r>
            <w:r w:rsidR="00FA48E0">
              <w:rPr>
                <w:webHidden/>
              </w:rPr>
              <w:fldChar w:fldCharType="separate"/>
            </w:r>
            <w:r w:rsidR="00FA48E0">
              <w:rPr>
                <w:webHidden/>
              </w:rPr>
              <w:t>2</w:t>
            </w:r>
            <w:r w:rsidR="00FA48E0">
              <w:rPr>
                <w:webHidden/>
              </w:rPr>
              <w:fldChar w:fldCharType="end"/>
            </w:r>
          </w:hyperlink>
        </w:p>
        <w:p w14:paraId="07C2A78F" w14:textId="2E55AFF9" w:rsidR="00FA48E0" w:rsidRDefault="00A257E7">
          <w:pPr>
            <w:pStyle w:val="TOC1"/>
            <w:tabs>
              <w:tab w:val="right" w:leader="dot" w:pos="9628"/>
            </w:tabs>
            <w:rPr>
              <w:rFonts w:asciiTheme="minorHAnsi" w:eastAsiaTheme="minorEastAsia" w:hAnsiTheme="minorHAnsi" w:cstheme="minorBidi"/>
              <w:color w:val="auto"/>
            </w:rPr>
          </w:pPr>
          <w:hyperlink w:anchor="_Toc60308202" w:history="1">
            <w:r w:rsidR="00FA48E0" w:rsidRPr="00F44C07">
              <w:rPr>
                <w:rStyle w:val="Hyperlink"/>
              </w:rPr>
              <w:t>Library vision</w:t>
            </w:r>
            <w:r w:rsidR="00FA48E0">
              <w:rPr>
                <w:webHidden/>
              </w:rPr>
              <w:tab/>
            </w:r>
            <w:r w:rsidR="00FA48E0">
              <w:rPr>
                <w:webHidden/>
              </w:rPr>
              <w:fldChar w:fldCharType="begin"/>
            </w:r>
            <w:r w:rsidR="00FA48E0">
              <w:rPr>
                <w:webHidden/>
              </w:rPr>
              <w:instrText xml:space="preserve"> PAGEREF _Toc60308202 \h </w:instrText>
            </w:r>
            <w:r w:rsidR="00FA48E0">
              <w:rPr>
                <w:webHidden/>
              </w:rPr>
            </w:r>
            <w:r w:rsidR="00FA48E0">
              <w:rPr>
                <w:webHidden/>
              </w:rPr>
              <w:fldChar w:fldCharType="separate"/>
            </w:r>
            <w:r w:rsidR="00FA48E0">
              <w:rPr>
                <w:webHidden/>
              </w:rPr>
              <w:t>3</w:t>
            </w:r>
            <w:r w:rsidR="00FA48E0">
              <w:rPr>
                <w:webHidden/>
              </w:rPr>
              <w:fldChar w:fldCharType="end"/>
            </w:r>
          </w:hyperlink>
        </w:p>
        <w:p w14:paraId="51A2BEA3" w14:textId="493EC9FD" w:rsidR="00FA48E0" w:rsidRDefault="00A257E7">
          <w:pPr>
            <w:pStyle w:val="TOC1"/>
            <w:tabs>
              <w:tab w:val="right" w:leader="dot" w:pos="9628"/>
            </w:tabs>
            <w:rPr>
              <w:rFonts w:asciiTheme="minorHAnsi" w:eastAsiaTheme="minorEastAsia" w:hAnsiTheme="minorHAnsi" w:cstheme="minorBidi"/>
              <w:color w:val="auto"/>
            </w:rPr>
          </w:pPr>
          <w:hyperlink w:anchor="_Toc60308203" w:history="1">
            <w:r w:rsidR="00FA48E0" w:rsidRPr="00F44C07">
              <w:rPr>
                <w:rStyle w:val="Hyperlink"/>
              </w:rPr>
              <w:t>Why we need this plan</w:t>
            </w:r>
            <w:r w:rsidR="00FA48E0">
              <w:rPr>
                <w:webHidden/>
              </w:rPr>
              <w:tab/>
            </w:r>
            <w:r w:rsidR="00FA48E0">
              <w:rPr>
                <w:webHidden/>
              </w:rPr>
              <w:fldChar w:fldCharType="begin"/>
            </w:r>
            <w:r w:rsidR="00FA48E0">
              <w:rPr>
                <w:webHidden/>
              </w:rPr>
              <w:instrText xml:space="preserve"> PAGEREF _Toc60308203 \h </w:instrText>
            </w:r>
            <w:r w:rsidR="00FA48E0">
              <w:rPr>
                <w:webHidden/>
              </w:rPr>
            </w:r>
            <w:r w:rsidR="00FA48E0">
              <w:rPr>
                <w:webHidden/>
              </w:rPr>
              <w:fldChar w:fldCharType="separate"/>
            </w:r>
            <w:r w:rsidR="00FA48E0">
              <w:rPr>
                <w:webHidden/>
              </w:rPr>
              <w:t>3</w:t>
            </w:r>
            <w:r w:rsidR="00FA48E0">
              <w:rPr>
                <w:webHidden/>
              </w:rPr>
              <w:fldChar w:fldCharType="end"/>
            </w:r>
          </w:hyperlink>
        </w:p>
        <w:p w14:paraId="6B785B10" w14:textId="633A7AEE" w:rsidR="00FA48E0" w:rsidRDefault="00A257E7">
          <w:pPr>
            <w:pStyle w:val="TOC2"/>
            <w:rPr>
              <w:rFonts w:asciiTheme="minorHAnsi" w:eastAsiaTheme="minorEastAsia" w:hAnsiTheme="minorHAnsi" w:cstheme="minorBidi"/>
              <w:color w:val="auto"/>
            </w:rPr>
          </w:pPr>
          <w:hyperlink w:anchor="_Toc60308204" w:history="1">
            <w:r w:rsidR="00FA48E0" w:rsidRPr="00F44C07">
              <w:rPr>
                <w:rStyle w:val="Hyperlink"/>
              </w:rPr>
              <w:t>A beautiful, bold and creative city</w:t>
            </w:r>
            <w:r w:rsidR="00FA48E0">
              <w:rPr>
                <w:webHidden/>
              </w:rPr>
              <w:tab/>
            </w:r>
            <w:r w:rsidR="00FA48E0">
              <w:rPr>
                <w:webHidden/>
              </w:rPr>
              <w:fldChar w:fldCharType="begin"/>
            </w:r>
            <w:r w:rsidR="00FA48E0">
              <w:rPr>
                <w:webHidden/>
              </w:rPr>
              <w:instrText xml:space="preserve"> PAGEREF _Toc60308204 \h </w:instrText>
            </w:r>
            <w:r w:rsidR="00FA48E0">
              <w:rPr>
                <w:webHidden/>
              </w:rPr>
            </w:r>
            <w:r w:rsidR="00FA48E0">
              <w:rPr>
                <w:webHidden/>
              </w:rPr>
              <w:fldChar w:fldCharType="separate"/>
            </w:r>
            <w:r w:rsidR="00FA48E0">
              <w:rPr>
                <w:webHidden/>
              </w:rPr>
              <w:t>3</w:t>
            </w:r>
            <w:r w:rsidR="00FA48E0">
              <w:rPr>
                <w:webHidden/>
              </w:rPr>
              <w:fldChar w:fldCharType="end"/>
            </w:r>
          </w:hyperlink>
        </w:p>
        <w:p w14:paraId="034A6B94" w14:textId="1CBF33D4" w:rsidR="00FA48E0" w:rsidRDefault="00A257E7">
          <w:pPr>
            <w:pStyle w:val="TOC2"/>
            <w:rPr>
              <w:rFonts w:asciiTheme="minorHAnsi" w:eastAsiaTheme="minorEastAsia" w:hAnsiTheme="minorHAnsi" w:cstheme="minorBidi"/>
              <w:color w:val="auto"/>
            </w:rPr>
          </w:pPr>
          <w:hyperlink w:anchor="_Toc60308205" w:history="1">
            <w:r w:rsidR="00FA48E0" w:rsidRPr="00F44C07">
              <w:rPr>
                <w:rStyle w:val="Hyperlink"/>
              </w:rPr>
              <w:t>21st century library trends</w:t>
            </w:r>
            <w:r w:rsidR="00FA48E0">
              <w:rPr>
                <w:webHidden/>
              </w:rPr>
              <w:tab/>
            </w:r>
            <w:r w:rsidR="00FA48E0">
              <w:rPr>
                <w:webHidden/>
              </w:rPr>
              <w:fldChar w:fldCharType="begin"/>
            </w:r>
            <w:r w:rsidR="00FA48E0">
              <w:rPr>
                <w:webHidden/>
              </w:rPr>
              <w:instrText xml:space="preserve"> PAGEREF _Toc60308205 \h </w:instrText>
            </w:r>
            <w:r w:rsidR="00FA48E0">
              <w:rPr>
                <w:webHidden/>
              </w:rPr>
            </w:r>
            <w:r w:rsidR="00FA48E0">
              <w:rPr>
                <w:webHidden/>
              </w:rPr>
              <w:fldChar w:fldCharType="separate"/>
            </w:r>
            <w:r w:rsidR="00FA48E0">
              <w:rPr>
                <w:webHidden/>
              </w:rPr>
              <w:t>4</w:t>
            </w:r>
            <w:r w:rsidR="00FA48E0">
              <w:rPr>
                <w:webHidden/>
              </w:rPr>
              <w:fldChar w:fldCharType="end"/>
            </w:r>
          </w:hyperlink>
        </w:p>
        <w:p w14:paraId="590DBC7E" w14:textId="061EFF61" w:rsidR="00FA48E0" w:rsidRDefault="00A257E7">
          <w:pPr>
            <w:pStyle w:val="TOC2"/>
            <w:rPr>
              <w:rFonts w:asciiTheme="minorHAnsi" w:eastAsiaTheme="minorEastAsia" w:hAnsiTheme="minorHAnsi" w:cstheme="minorBidi"/>
              <w:color w:val="auto"/>
            </w:rPr>
          </w:pPr>
          <w:hyperlink w:anchor="_Toc60308206" w:history="1">
            <w:r w:rsidR="00FA48E0" w:rsidRPr="00F44C07">
              <w:rPr>
                <w:rStyle w:val="Hyperlink"/>
              </w:rPr>
              <w:t>Beautiful spaces</w:t>
            </w:r>
            <w:r w:rsidR="00FA48E0">
              <w:rPr>
                <w:webHidden/>
              </w:rPr>
              <w:tab/>
            </w:r>
            <w:r w:rsidR="00FA48E0">
              <w:rPr>
                <w:webHidden/>
              </w:rPr>
              <w:fldChar w:fldCharType="begin"/>
            </w:r>
            <w:r w:rsidR="00FA48E0">
              <w:rPr>
                <w:webHidden/>
              </w:rPr>
              <w:instrText xml:space="preserve"> PAGEREF _Toc60308206 \h </w:instrText>
            </w:r>
            <w:r w:rsidR="00FA48E0">
              <w:rPr>
                <w:webHidden/>
              </w:rPr>
            </w:r>
            <w:r w:rsidR="00FA48E0">
              <w:rPr>
                <w:webHidden/>
              </w:rPr>
              <w:fldChar w:fldCharType="separate"/>
            </w:r>
            <w:r w:rsidR="00FA48E0">
              <w:rPr>
                <w:webHidden/>
              </w:rPr>
              <w:t>5</w:t>
            </w:r>
            <w:r w:rsidR="00FA48E0">
              <w:rPr>
                <w:webHidden/>
              </w:rPr>
              <w:fldChar w:fldCharType="end"/>
            </w:r>
          </w:hyperlink>
        </w:p>
        <w:p w14:paraId="7F0522A9" w14:textId="796DD1E4" w:rsidR="00FA48E0" w:rsidRDefault="00A257E7">
          <w:pPr>
            <w:pStyle w:val="TOC2"/>
            <w:rPr>
              <w:rFonts w:asciiTheme="minorHAnsi" w:eastAsiaTheme="minorEastAsia" w:hAnsiTheme="minorHAnsi" w:cstheme="minorBidi"/>
              <w:color w:val="auto"/>
            </w:rPr>
          </w:pPr>
          <w:hyperlink w:anchor="_Toc60308207" w:history="1">
            <w:r w:rsidR="00FA48E0" w:rsidRPr="00F44C07">
              <w:rPr>
                <w:rStyle w:val="Hyperlink"/>
              </w:rPr>
              <w:t>Responsive programming</w:t>
            </w:r>
            <w:r w:rsidR="00FA48E0">
              <w:rPr>
                <w:webHidden/>
              </w:rPr>
              <w:tab/>
            </w:r>
            <w:r w:rsidR="00FA48E0">
              <w:rPr>
                <w:webHidden/>
              </w:rPr>
              <w:fldChar w:fldCharType="begin"/>
            </w:r>
            <w:r w:rsidR="00FA48E0">
              <w:rPr>
                <w:webHidden/>
              </w:rPr>
              <w:instrText xml:space="preserve"> PAGEREF _Toc60308207 \h </w:instrText>
            </w:r>
            <w:r w:rsidR="00FA48E0">
              <w:rPr>
                <w:webHidden/>
              </w:rPr>
            </w:r>
            <w:r w:rsidR="00FA48E0">
              <w:rPr>
                <w:webHidden/>
              </w:rPr>
              <w:fldChar w:fldCharType="separate"/>
            </w:r>
            <w:r w:rsidR="00FA48E0">
              <w:rPr>
                <w:webHidden/>
              </w:rPr>
              <w:t>5</w:t>
            </w:r>
            <w:r w:rsidR="00FA48E0">
              <w:rPr>
                <w:webHidden/>
              </w:rPr>
              <w:fldChar w:fldCharType="end"/>
            </w:r>
          </w:hyperlink>
        </w:p>
        <w:p w14:paraId="030FAC07" w14:textId="16B97D6A" w:rsidR="00FA48E0" w:rsidRDefault="00A257E7">
          <w:pPr>
            <w:pStyle w:val="TOC2"/>
            <w:rPr>
              <w:rFonts w:asciiTheme="minorHAnsi" w:eastAsiaTheme="minorEastAsia" w:hAnsiTheme="minorHAnsi" w:cstheme="minorBidi"/>
              <w:color w:val="auto"/>
            </w:rPr>
          </w:pPr>
          <w:hyperlink w:anchor="_Toc60308208" w:history="1">
            <w:r w:rsidR="00FA48E0" w:rsidRPr="00F44C07">
              <w:rPr>
                <w:rStyle w:val="Hyperlink"/>
              </w:rPr>
              <w:t>A contemporary collection</w:t>
            </w:r>
            <w:r w:rsidR="00FA48E0">
              <w:rPr>
                <w:webHidden/>
              </w:rPr>
              <w:tab/>
            </w:r>
            <w:r w:rsidR="00FA48E0">
              <w:rPr>
                <w:webHidden/>
              </w:rPr>
              <w:fldChar w:fldCharType="begin"/>
            </w:r>
            <w:r w:rsidR="00FA48E0">
              <w:rPr>
                <w:webHidden/>
              </w:rPr>
              <w:instrText xml:space="preserve"> PAGEREF _Toc60308208 \h </w:instrText>
            </w:r>
            <w:r w:rsidR="00FA48E0">
              <w:rPr>
                <w:webHidden/>
              </w:rPr>
            </w:r>
            <w:r w:rsidR="00FA48E0">
              <w:rPr>
                <w:webHidden/>
              </w:rPr>
              <w:fldChar w:fldCharType="separate"/>
            </w:r>
            <w:r w:rsidR="00FA48E0">
              <w:rPr>
                <w:webHidden/>
              </w:rPr>
              <w:t>5</w:t>
            </w:r>
            <w:r w:rsidR="00FA48E0">
              <w:rPr>
                <w:webHidden/>
              </w:rPr>
              <w:fldChar w:fldCharType="end"/>
            </w:r>
          </w:hyperlink>
        </w:p>
        <w:p w14:paraId="0B473B20" w14:textId="53770B0D" w:rsidR="00FA48E0" w:rsidRDefault="00A257E7">
          <w:pPr>
            <w:pStyle w:val="TOC2"/>
            <w:rPr>
              <w:rFonts w:asciiTheme="minorHAnsi" w:eastAsiaTheme="minorEastAsia" w:hAnsiTheme="minorHAnsi" w:cstheme="minorBidi"/>
              <w:color w:val="auto"/>
            </w:rPr>
          </w:pPr>
          <w:hyperlink w:anchor="_Toc60308209" w:history="1">
            <w:r w:rsidR="00FA48E0" w:rsidRPr="00F44C07">
              <w:rPr>
                <w:rStyle w:val="Hyperlink"/>
              </w:rPr>
              <w:t>Engagement and connection</w:t>
            </w:r>
            <w:r w:rsidR="00FA48E0">
              <w:rPr>
                <w:webHidden/>
              </w:rPr>
              <w:tab/>
            </w:r>
            <w:r w:rsidR="00FA48E0">
              <w:rPr>
                <w:webHidden/>
              </w:rPr>
              <w:fldChar w:fldCharType="begin"/>
            </w:r>
            <w:r w:rsidR="00FA48E0">
              <w:rPr>
                <w:webHidden/>
              </w:rPr>
              <w:instrText xml:space="preserve"> PAGEREF _Toc60308209 \h </w:instrText>
            </w:r>
            <w:r w:rsidR="00FA48E0">
              <w:rPr>
                <w:webHidden/>
              </w:rPr>
            </w:r>
            <w:r w:rsidR="00FA48E0">
              <w:rPr>
                <w:webHidden/>
              </w:rPr>
              <w:fldChar w:fldCharType="separate"/>
            </w:r>
            <w:r w:rsidR="00FA48E0">
              <w:rPr>
                <w:webHidden/>
              </w:rPr>
              <w:t>5</w:t>
            </w:r>
            <w:r w:rsidR="00FA48E0">
              <w:rPr>
                <w:webHidden/>
              </w:rPr>
              <w:fldChar w:fldCharType="end"/>
            </w:r>
          </w:hyperlink>
        </w:p>
        <w:p w14:paraId="46B3DF0B" w14:textId="3D847C37" w:rsidR="00FA48E0" w:rsidRDefault="00A257E7">
          <w:pPr>
            <w:pStyle w:val="TOC2"/>
            <w:rPr>
              <w:rFonts w:asciiTheme="minorHAnsi" w:eastAsiaTheme="minorEastAsia" w:hAnsiTheme="minorHAnsi" w:cstheme="minorBidi"/>
              <w:color w:val="auto"/>
            </w:rPr>
          </w:pPr>
          <w:hyperlink w:anchor="_Toc60308210" w:history="1">
            <w:r w:rsidR="00FA48E0" w:rsidRPr="00F44C07">
              <w:rPr>
                <w:rStyle w:val="Hyperlink"/>
              </w:rPr>
              <w:t>Future-oriented technology</w:t>
            </w:r>
            <w:r w:rsidR="00FA48E0">
              <w:rPr>
                <w:webHidden/>
              </w:rPr>
              <w:tab/>
            </w:r>
            <w:r w:rsidR="00FA48E0">
              <w:rPr>
                <w:webHidden/>
              </w:rPr>
              <w:fldChar w:fldCharType="begin"/>
            </w:r>
            <w:r w:rsidR="00FA48E0">
              <w:rPr>
                <w:webHidden/>
              </w:rPr>
              <w:instrText xml:space="preserve"> PAGEREF _Toc60308210 \h </w:instrText>
            </w:r>
            <w:r w:rsidR="00FA48E0">
              <w:rPr>
                <w:webHidden/>
              </w:rPr>
            </w:r>
            <w:r w:rsidR="00FA48E0">
              <w:rPr>
                <w:webHidden/>
              </w:rPr>
              <w:fldChar w:fldCharType="separate"/>
            </w:r>
            <w:r w:rsidR="00FA48E0">
              <w:rPr>
                <w:webHidden/>
              </w:rPr>
              <w:t>6</w:t>
            </w:r>
            <w:r w:rsidR="00FA48E0">
              <w:rPr>
                <w:webHidden/>
              </w:rPr>
              <w:fldChar w:fldCharType="end"/>
            </w:r>
          </w:hyperlink>
        </w:p>
        <w:p w14:paraId="7D807E1A" w14:textId="07AEFAB2" w:rsidR="00FA48E0" w:rsidRDefault="00A257E7">
          <w:pPr>
            <w:pStyle w:val="TOC1"/>
            <w:tabs>
              <w:tab w:val="right" w:leader="dot" w:pos="9628"/>
            </w:tabs>
            <w:rPr>
              <w:rFonts w:asciiTheme="minorHAnsi" w:eastAsiaTheme="minorEastAsia" w:hAnsiTheme="minorHAnsi" w:cstheme="minorBidi"/>
              <w:color w:val="auto"/>
            </w:rPr>
          </w:pPr>
          <w:hyperlink w:anchor="_Toc60308211" w:history="1">
            <w:r w:rsidR="00FA48E0" w:rsidRPr="00F44C07">
              <w:rPr>
                <w:rStyle w:val="Hyperlink"/>
              </w:rPr>
              <w:t>Challenges and opportunities</w:t>
            </w:r>
            <w:r w:rsidR="00FA48E0">
              <w:rPr>
                <w:webHidden/>
              </w:rPr>
              <w:tab/>
            </w:r>
            <w:r w:rsidR="00FA48E0">
              <w:rPr>
                <w:webHidden/>
              </w:rPr>
              <w:fldChar w:fldCharType="begin"/>
            </w:r>
            <w:r w:rsidR="00FA48E0">
              <w:rPr>
                <w:webHidden/>
              </w:rPr>
              <w:instrText xml:space="preserve"> PAGEREF _Toc60308211 \h </w:instrText>
            </w:r>
            <w:r w:rsidR="00FA48E0">
              <w:rPr>
                <w:webHidden/>
              </w:rPr>
            </w:r>
            <w:r w:rsidR="00FA48E0">
              <w:rPr>
                <w:webHidden/>
              </w:rPr>
              <w:fldChar w:fldCharType="separate"/>
            </w:r>
            <w:r w:rsidR="00FA48E0">
              <w:rPr>
                <w:webHidden/>
              </w:rPr>
              <w:t>6</w:t>
            </w:r>
            <w:r w:rsidR="00FA48E0">
              <w:rPr>
                <w:webHidden/>
              </w:rPr>
              <w:fldChar w:fldCharType="end"/>
            </w:r>
          </w:hyperlink>
        </w:p>
        <w:p w14:paraId="4572A98D" w14:textId="2F329272" w:rsidR="00FA48E0" w:rsidRDefault="00A257E7">
          <w:pPr>
            <w:pStyle w:val="TOC2"/>
            <w:rPr>
              <w:rFonts w:asciiTheme="minorHAnsi" w:eastAsiaTheme="minorEastAsia" w:hAnsiTheme="minorHAnsi" w:cstheme="minorBidi"/>
              <w:color w:val="auto"/>
            </w:rPr>
          </w:pPr>
          <w:hyperlink w:anchor="_Toc60308212" w:history="1">
            <w:r w:rsidR="00FA48E0" w:rsidRPr="00F44C07">
              <w:rPr>
                <w:rStyle w:val="Hyperlink"/>
              </w:rPr>
              <w:t>Population growth</w:t>
            </w:r>
            <w:r w:rsidR="00FA48E0">
              <w:rPr>
                <w:webHidden/>
              </w:rPr>
              <w:tab/>
            </w:r>
            <w:r w:rsidR="00FA48E0">
              <w:rPr>
                <w:webHidden/>
              </w:rPr>
              <w:fldChar w:fldCharType="begin"/>
            </w:r>
            <w:r w:rsidR="00FA48E0">
              <w:rPr>
                <w:webHidden/>
              </w:rPr>
              <w:instrText xml:space="preserve"> PAGEREF _Toc60308212 \h </w:instrText>
            </w:r>
            <w:r w:rsidR="00FA48E0">
              <w:rPr>
                <w:webHidden/>
              </w:rPr>
            </w:r>
            <w:r w:rsidR="00FA48E0">
              <w:rPr>
                <w:webHidden/>
              </w:rPr>
              <w:fldChar w:fldCharType="separate"/>
            </w:r>
            <w:r w:rsidR="00FA48E0">
              <w:rPr>
                <w:webHidden/>
              </w:rPr>
              <w:t>6</w:t>
            </w:r>
            <w:r w:rsidR="00FA48E0">
              <w:rPr>
                <w:webHidden/>
              </w:rPr>
              <w:fldChar w:fldCharType="end"/>
            </w:r>
          </w:hyperlink>
        </w:p>
        <w:p w14:paraId="5ADF54AC" w14:textId="30454489" w:rsidR="00FA48E0" w:rsidRDefault="00A257E7">
          <w:pPr>
            <w:pStyle w:val="TOC2"/>
            <w:rPr>
              <w:rFonts w:asciiTheme="minorHAnsi" w:eastAsiaTheme="minorEastAsia" w:hAnsiTheme="minorHAnsi" w:cstheme="minorBidi"/>
              <w:color w:val="auto"/>
            </w:rPr>
          </w:pPr>
          <w:hyperlink w:anchor="_Toc60308213" w:history="1">
            <w:r w:rsidR="00FA48E0" w:rsidRPr="00F44C07">
              <w:rPr>
                <w:rStyle w:val="Hyperlink"/>
              </w:rPr>
              <w:t>Urbanisation</w:t>
            </w:r>
            <w:r w:rsidR="00FA48E0">
              <w:rPr>
                <w:webHidden/>
              </w:rPr>
              <w:tab/>
            </w:r>
            <w:r w:rsidR="00FA48E0">
              <w:rPr>
                <w:webHidden/>
              </w:rPr>
              <w:fldChar w:fldCharType="begin"/>
            </w:r>
            <w:r w:rsidR="00FA48E0">
              <w:rPr>
                <w:webHidden/>
              </w:rPr>
              <w:instrText xml:space="preserve"> PAGEREF _Toc60308213 \h </w:instrText>
            </w:r>
            <w:r w:rsidR="00FA48E0">
              <w:rPr>
                <w:webHidden/>
              </w:rPr>
            </w:r>
            <w:r w:rsidR="00FA48E0">
              <w:rPr>
                <w:webHidden/>
              </w:rPr>
              <w:fldChar w:fldCharType="separate"/>
            </w:r>
            <w:r w:rsidR="00FA48E0">
              <w:rPr>
                <w:webHidden/>
              </w:rPr>
              <w:t>6</w:t>
            </w:r>
            <w:r w:rsidR="00FA48E0">
              <w:rPr>
                <w:webHidden/>
              </w:rPr>
              <w:fldChar w:fldCharType="end"/>
            </w:r>
          </w:hyperlink>
        </w:p>
        <w:p w14:paraId="44C02B24" w14:textId="64F10FB6" w:rsidR="00FA48E0" w:rsidRDefault="00A257E7">
          <w:pPr>
            <w:pStyle w:val="TOC2"/>
            <w:rPr>
              <w:rFonts w:asciiTheme="minorHAnsi" w:eastAsiaTheme="minorEastAsia" w:hAnsiTheme="minorHAnsi" w:cstheme="minorBidi"/>
              <w:color w:val="auto"/>
            </w:rPr>
          </w:pPr>
          <w:hyperlink w:anchor="_Toc60308214" w:history="1">
            <w:r w:rsidR="00FA48E0" w:rsidRPr="00F44C07">
              <w:rPr>
                <w:rStyle w:val="Hyperlink"/>
              </w:rPr>
              <w:t>Rapid evolution of technology</w:t>
            </w:r>
            <w:r w:rsidR="00FA48E0">
              <w:rPr>
                <w:webHidden/>
              </w:rPr>
              <w:tab/>
            </w:r>
            <w:r w:rsidR="00FA48E0">
              <w:rPr>
                <w:webHidden/>
              </w:rPr>
              <w:fldChar w:fldCharType="begin"/>
            </w:r>
            <w:r w:rsidR="00FA48E0">
              <w:rPr>
                <w:webHidden/>
              </w:rPr>
              <w:instrText xml:space="preserve"> PAGEREF _Toc60308214 \h </w:instrText>
            </w:r>
            <w:r w:rsidR="00FA48E0">
              <w:rPr>
                <w:webHidden/>
              </w:rPr>
            </w:r>
            <w:r w:rsidR="00FA48E0">
              <w:rPr>
                <w:webHidden/>
              </w:rPr>
              <w:fldChar w:fldCharType="separate"/>
            </w:r>
            <w:r w:rsidR="00FA48E0">
              <w:rPr>
                <w:webHidden/>
              </w:rPr>
              <w:t>7</w:t>
            </w:r>
            <w:r w:rsidR="00FA48E0">
              <w:rPr>
                <w:webHidden/>
              </w:rPr>
              <w:fldChar w:fldCharType="end"/>
            </w:r>
          </w:hyperlink>
        </w:p>
        <w:p w14:paraId="1B43EA0F" w14:textId="36E77EBC" w:rsidR="00FA48E0" w:rsidRDefault="00A257E7">
          <w:pPr>
            <w:pStyle w:val="TOC2"/>
            <w:rPr>
              <w:rFonts w:asciiTheme="minorHAnsi" w:eastAsiaTheme="minorEastAsia" w:hAnsiTheme="minorHAnsi" w:cstheme="minorBidi"/>
              <w:color w:val="auto"/>
            </w:rPr>
          </w:pPr>
          <w:hyperlink w:anchor="_Toc60308215" w:history="1">
            <w:r w:rsidR="00FA48E0" w:rsidRPr="00F44C07">
              <w:rPr>
                <w:rStyle w:val="Hyperlink"/>
              </w:rPr>
              <w:t>Changing economic conditions</w:t>
            </w:r>
            <w:r w:rsidR="00FA48E0">
              <w:rPr>
                <w:webHidden/>
              </w:rPr>
              <w:tab/>
            </w:r>
            <w:r w:rsidR="00FA48E0">
              <w:rPr>
                <w:webHidden/>
              </w:rPr>
              <w:fldChar w:fldCharType="begin"/>
            </w:r>
            <w:r w:rsidR="00FA48E0">
              <w:rPr>
                <w:webHidden/>
              </w:rPr>
              <w:instrText xml:space="preserve"> PAGEREF _Toc60308215 \h </w:instrText>
            </w:r>
            <w:r w:rsidR="00FA48E0">
              <w:rPr>
                <w:webHidden/>
              </w:rPr>
            </w:r>
            <w:r w:rsidR="00FA48E0">
              <w:rPr>
                <w:webHidden/>
              </w:rPr>
              <w:fldChar w:fldCharType="separate"/>
            </w:r>
            <w:r w:rsidR="00FA48E0">
              <w:rPr>
                <w:webHidden/>
              </w:rPr>
              <w:t>7</w:t>
            </w:r>
            <w:r w:rsidR="00FA48E0">
              <w:rPr>
                <w:webHidden/>
              </w:rPr>
              <w:fldChar w:fldCharType="end"/>
            </w:r>
          </w:hyperlink>
        </w:p>
        <w:p w14:paraId="1776FD18" w14:textId="5ED2004E" w:rsidR="00FA48E0" w:rsidRDefault="00A257E7">
          <w:pPr>
            <w:pStyle w:val="TOC2"/>
            <w:rPr>
              <w:rFonts w:asciiTheme="minorHAnsi" w:eastAsiaTheme="minorEastAsia" w:hAnsiTheme="minorHAnsi" w:cstheme="minorBidi"/>
              <w:color w:val="auto"/>
            </w:rPr>
          </w:pPr>
          <w:hyperlink w:anchor="_Toc60308216" w:history="1">
            <w:r w:rsidR="00FA48E0" w:rsidRPr="00F44C07">
              <w:rPr>
                <w:rStyle w:val="Hyperlink"/>
              </w:rPr>
              <w:t>Climate change</w:t>
            </w:r>
            <w:r w:rsidR="00FA48E0">
              <w:rPr>
                <w:webHidden/>
              </w:rPr>
              <w:tab/>
            </w:r>
            <w:r w:rsidR="00FA48E0">
              <w:rPr>
                <w:webHidden/>
              </w:rPr>
              <w:fldChar w:fldCharType="begin"/>
            </w:r>
            <w:r w:rsidR="00FA48E0">
              <w:rPr>
                <w:webHidden/>
              </w:rPr>
              <w:instrText xml:space="preserve"> PAGEREF _Toc60308216 \h </w:instrText>
            </w:r>
            <w:r w:rsidR="00FA48E0">
              <w:rPr>
                <w:webHidden/>
              </w:rPr>
            </w:r>
            <w:r w:rsidR="00FA48E0">
              <w:rPr>
                <w:webHidden/>
              </w:rPr>
              <w:fldChar w:fldCharType="separate"/>
            </w:r>
            <w:r w:rsidR="00FA48E0">
              <w:rPr>
                <w:webHidden/>
              </w:rPr>
              <w:t>7</w:t>
            </w:r>
            <w:r w:rsidR="00FA48E0">
              <w:rPr>
                <w:webHidden/>
              </w:rPr>
              <w:fldChar w:fldCharType="end"/>
            </w:r>
          </w:hyperlink>
        </w:p>
        <w:p w14:paraId="4AD84BAC" w14:textId="030950DE" w:rsidR="00FA48E0" w:rsidRDefault="00A257E7">
          <w:pPr>
            <w:pStyle w:val="TOC1"/>
            <w:tabs>
              <w:tab w:val="right" w:leader="dot" w:pos="9628"/>
            </w:tabs>
            <w:rPr>
              <w:rFonts w:asciiTheme="minorHAnsi" w:eastAsiaTheme="minorEastAsia" w:hAnsiTheme="minorHAnsi" w:cstheme="minorBidi"/>
              <w:color w:val="auto"/>
            </w:rPr>
          </w:pPr>
          <w:hyperlink w:anchor="_Toc60308217" w:history="1">
            <w:r w:rsidR="00FA48E0" w:rsidRPr="00F44C07">
              <w:rPr>
                <w:rStyle w:val="Hyperlink"/>
                <w:lang w:val="en-US"/>
              </w:rPr>
              <w:t>Library plan: what will be different?</w:t>
            </w:r>
            <w:r w:rsidR="00FA48E0">
              <w:rPr>
                <w:webHidden/>
              </w:rPr>
              <w:tab/>
            </w:r>
            <w:r w:rsidR="00FA48E0">
              <w:rPr>
                <w:webHidden/>
              </w:rPr>
              <w:fldChar w:fldCharType="begin"/>
            </w:r>
            <w:r w:rsidR="00FA48E0">
              <w:rPr>
                <w:webHidden/>
              </w:rPr>
              <w:instrText xml:space="preserve"> PAGEREF _Toc60308217 \h </w:instrText>
            </w:r>
            <w:r w:rsidR="00FA48E0">
              <w:rPr>
                <w:webHidden/>
              </w:rPr>
            </w:r>
            <w:r w:rsidR="00FA48E0">
              <w:rPr>
                <w:webHidden/>
              </w:rPr>
              <w:fldChar w:fldCharType="separate"/>
            </w:r>
            <w:r w:rsidR="00FA48E0">
              <w:rPr>
                <w:webHidden/>
              </w:rPr>
              <w:t>9</w:t>
            </w:r>
            <w:r w:rsidR="00FA48E0">
              <w:rPr>
                <w:webHidden/>
              </w:rPr>
              <w:fldChar w:fldCharType="end"/>
            </w:r>
          </w:hyperlink>
        </w:p>
        <w:p w14:paraId="66DBEA09" w14:textId="38B416CA" w:rsidR="00FA48E0" w:rsidRDefault="00A257E7">
          <w:pPr>
            <w:pStyle w:val="TOC2"/>
            <w:rPr>
              <w:rFonts w:asciiTheme="minorHAnsi" w:eastAsiaTheme="minorEastAsia" w:hAnsiTheme="minorHAnsi" w:cstheme="minorBidi"/>
              <w:color w:val="auto"/>
            </w:rPr>
          </w:pPr>
          <w:hyperlink w:anchor="_Toc60308218" w:history="1">
            <w:r w:rsidR="00FA48E0" w:rsidRPr="00F44C07">
              <w:rPr>
                <w:rStyle w:val="Hyperlink"/>
              </w:rPr>
              <w:t>Port Phillip Libraries: a connected network of neighbourhood libraries that connect, grow and enrich our community.</w:t>
            </w:r>
            <w:r w:rsidR="00FA48E0">
              <w:rPr>
                <w:webHidden/>
              </w:rPr>
              <w:tab/>
            </w:r>
            <w:r w:rsidR="00FA48E0">
              <w:rPr>
                <w:webHidden/>
              </w:rPr>
              <w:fldChar w:fldCharType="begin"/>
            </w:r>
            <w:r w:rsidR="00FA48E0">
              <w:rPr>
                <w:webHidden/>
              </w:rPr>
              <w:instrText xml:space="preserve"> PAGEREF _Toc60308218 \h </w:instrText>
            </w:r>
            <w:r w:rsidR="00FA48E0">
              <w:rPr>
                <w:webHidden/>
              </w:rPr>
            </w:r>
            <w:r w:rsidR="00FA48E0">
              <w:rPr>
                <w:webHidden/>
              </w:rPr>
              <w:fldChar w:fldCharType="separate"/>
            </w:r>
            <w:r w:rsidR="00FA48E0">
              <w:rPr>
                <w:webHidden/>
              </w:rPr>
              <w:t>9</w:t>
            </w:r>
            <w:r w:rsidR="00FA48E0">
              <w:rPr>
                <w:webHidden/>
              </w:rPr>
              <w:fldChar w:fldCharType="end"/>
            </w:r>
          </w:hyperlink>
        </w:p>
        <w:p w14:paraId="1DAE5255" w14:textId="061828A7" w:rsidR="00FA48E0" w:rsidRDefault="00A257E7">
          <w:pPr>
            <w:pStyle w:val="TOC3"/>
            <w:rPr>
              <w:rFonts w:asciiTheme="minorHAnsi" w:eastAsiaTheme="minorEastAsia" w:hAnsiTheme="minorHAnsi" w:cstheme="minorBidi"/>
              <w:color w:val="auto"/>
            </w:rPr>
          </w:pPr>
          <w:hyperlink w:anchor="_Toc60308219" w:history="1">
            <w:r w:rsidR="00FA48E0" w:rsidRPr="00F44C07">
              <w:rPr>
                <w:rStyle w:val="Hyperlink"/>
              </w:rPr>
              <w:t>Our goals</w:t>
            </w:r>
            <w:r w:rsidR="00FA48E0">
              <w:rPr>
                <w:webHidden/>
              </w:rPr>
              <w:tab/>
            </w:r>
            <w:r w:rsidR="00FA48E0">
              <w:rPr>
                <w:webHidden/>
              </w:rPr>
              <w:fldChar w:fldCharType="begin"/>
            </w:r>
            <w:r w:rsidR="00FA48E0">
              <w:rPr>
                <w:webHidden/>
              </w:rPr>
              <w:instrText xml:space="preserve"> PAGEREF _Toc60308219 \h </w:instrText>
            </w:r>
            <w:r w:rsidR="00FA48E0">
              <w:rPr>
                <w:webHidden/>
              </w:rPr>
            </w:r>
            <w:r w:rsidR="00FA48E0">
              <w:rPr>
                <w:webHidden/>
              </w:rPr>
              <w:fldChar w:fldCharType="separate"/>
            </w:r>
            <w:r w:rsidR="00FA48E0">
              <w:rPr>
                <w:webHidden/>
              </w:rPr>
              <w:t>9</w:t>
            </w:r>
            <w:r w:rsidR="00FA48E0">
              <w:rPr>
                <w:webHidden/>
              </w:rPr>
              <w:fldChar w:fldCharType="end"/>
            </w:r>
          </w:hyperlink>
        </w:p>
        <w:p w14:paraId="43995268" w14:textId="0F3C4F37" w:rsidR="00FA48E0" w:rsidRDefault="00A257E7">
          <w:pPr>
            <w:pStyle w:val="TOC3"/>
            <w:rPr>
              <w:rFonts w:asciiTheme="minorHAnsi" w:eastAsiaTheme="minorEastAsia" w:hAnsiTheme="minorHAnsi" w:cstheme="minorBidi"/>
              <w:color w:val="auto"/>
            </w:rPr>
          </w:pPr>
          <w:hyperlink w:anchor="_Toc60308220" w:history="1">
            <w:r w:rsidR="00FA48E0" w:rsidRPr="00F44C07">
              <w:rPr>
                <w:rStyle w:val="Hyperlink"/>
              </w:rPr>
              <w:t>What you can expect from our libraries in 2026</w:t>
            </w:r>
            <w:r w:rsidR="00FA48E0">
              <w:rPr>
                <w:webHidden/>
              </w:rPr>
              <w:tab/>
            </w:r>
            <w:r w:rsidR="00FA48E0">
              <w:rPr>
                <w:webHidden/>
              </w:rPr>
              <w:fldChar w:fldCharType="begin"/>
            </w:r>
            <w:r w:rsidR="00FA48E0">
              <w:rPr>
                <w:webHidden/>
              </w:rPr>
              <w:instrText xml:space="preserve"> PAGEREF _Toc60308220 \h </w:instrText>
            </w:r>
            <w:r w:rsidR="00FA48E0">
              <w:rPr>
                <w:webHidden/>
              </w:rPr>
            </w:r>
            <w:r w:rsidR="00FA48E0">
              <w:rPr>
                <w:webHidden/>
              </w:rPr>
              <w:fldChar w:fldCharType="separate"/>
            </w:r>
            <w:r w:rsidR="00FA48E0">
              <w:rPr>
                <w:webHidden/>
              </w:rPr>
              <w:t>10</w:t>
            </w:r>
            <w:r w:rsidR="00FA48E0">
              <w:rPr>
                <w:webHidden/>
              </w:rPr>
              <w:fldChar w:fldCharType="end"/>
            </w:r>
          </w:hyperlink>
        </w:p>
        <w:p w14:paraId="6BFB3D37" w14:textId="6B577D14" w:rsidR="00FA48E0" w:rsidRDefault="00A257E7">
          <w:pPr>
            <w:pStyle w:val="TOC3"/>
            <w:rPr>
              <w:rFonts w:asciiTheme="minorHAnsi" w:eastAsiaTheme="minorEastAsia" w:hAnsiTheme="minorHAnsi" w:cstheme="minorBidi"/>
              <w:color w:val="auto"/>
            </w:rPr>
          </w:pPr>
          <w:hyperlink w:anchor="_Toc60308221" w:history="1">
            <w:r w:rsidR="00FA48E0" w:rsidRPr="00F44C07">
              <w:rPr>
                <w:rStyle w:val="Hyperlink"/>
              </w:rPr>
              <w:t>Action plan</w:t>
            </w:r>
            <w:r w:rsidR="00FA48E0">
              <w:rPr>
                <w:webHidden/>
              </w:rPr>
              <w:tab/>
            </w:r>
            <w:r w:rsidR="00FA48E0">
              <w:rPr>
                <w:webHidden/>
              </w:rPr>
              <w:fldChar w:fldCharType="begin"/>
            </w:r>
            <w:r w:rsidR="00FA48E0">
              <w:rPr>
                <w:webHidden/>
              </w:rPr>
              <w:instrText xml:space="preserve"> PAGEREF _Toc60308221 \h </w:instrText>
            </w:r>
            <w:r w:rsidR="00FA48E0">
              <w:rPr>
                <w:webHidden/>
              </w:rPr>
            </w:r>
            <w:r w:rsidR="00FA48E0">
              <w:rPr>
                <w:webHidden/>
              </w:rPr>
              <w:fldChar w:fldCharType="separate"/>
            </w:r>
            <w:r w:rsidR="00FA48E0">
              <w:rPr>
                <w:webHidden/>
              </w:rPr>
              <w:t>11</w:t>
            </w:r>
            <w:r w:rsidR="00FA48E0">
              <w:rPr>
                <w:webHidden/>
              </w:rPr>
              <w:fldChar w:fldCharType="end"/>
            </w:r>
          </w:hyperlink>
        </w:p>
        <w:p w14:paraId="2068543A" w14:textId="1CD448DE" w:rsidR="00FA48E0" w:rsidRDefault="00A257E7">
          <w:pPr>
            <w:pStyle w:val="TOC2"/>
            <w:rPr>
              <w:rFonts w:asciiTheme="minorHAnsi" w:eastAsiaTheme="minorEastAsia" w:hAnsiTheme="minorHAnsi" w:cstheme="minorBidi"/>
              <w:color w:val="auto"/>
            </w:rPr>
          </w:pPr>
          <w:hyperlink w:anchor="_Toc60308222" w:history="1">
            <w:r w:rsidR="00FA48E0" w:rsidRPr="00F44C07">
              <w:rPr>
                <w:rStyle w:val="Hyperlink"/>
              </w:rPr>
              <w:t>Measuring success</w:t>
            </w:r>
            <w:r w:rsidR="00FA48E0">
              <w:rPr>
                <w:webHidden/>
              </w:rPr>
              <w:tab/>
            </w:r>
            <w:r w:rsidR="00FA48E0">
              <w:rPr>
                <w:webHidden/>
              </w:rPr>
              <w:fldChar w:fldCharType="begin"/>
            </w:r>
            <w:r w:rsidR="00FA48E0">
              <w:rPr>
                <w:webHidden/>
              </w:rPr>
              <w:instrText xml:space="preserve"> PAGEREF _Toc60308222 \h </w:instrText>
            </w:r>
            <w:r w:rsidR="00FA48E0">
              <w:rPr>
                <w:webHidden/>
              </w:rPr>
            </w:r>
            <w:r w:rsidR="00FA48E0">
              <w:rPr>
                <w:webHidden/>
              </w:rPr>
              <w:fldChar w:fldCharType="separate"/>
            </w:r>
            <w:r w:rsidR="00FA48E0">
              <w:rPr>
                <w:webHidden/>
              </w:rPr>
              <w:t>13</w:t>
            </w:r>
            <w:r w:rsidR="00FA48E0">
              <w:rPr>
                <w:webHidden/>
              </w:rPr>
              <w:fldChar w:fldCharType="end"/>
            </w:r>
          </w:hyperlink>
        </w:p>
        <w:p w14:paraId="5D74089D" w14:textId="231FC28F" w:rsidR="00FA48E0" w:rsidRDefault="00A257E7">
          <w:pPr>
            <w:pStyle w:val="TOC1"/>
            <w:tabs>
              <w:tab w:val="right" w:leader="dot" w:pos="9628"/>
            </w:tabs>
            <w:rPr>
              <w:rFonts w:asciiTheme="minorHAnsi" w:eastAsiaTheme="minorEastAsia" w:hAnsiTheme="minorHAnsi" w:cstheme="minorBidi"/>
              <w:color w:val="auto"/>
            </w:rPr>
          </w:pPr>
          <w:hyperlink w:anchor="_Toc60308223" w:history="1">
            <w:r w:rsidR="00FA48E0" w:rsidRPr="00F44C07">
              <w:rPr>
                <w:rStyle w:val="Hyperlink"/>
                <w:lang w:val="en-GB"/>
              </w:rPr>
              <w:t>References</w:t>
            </w:r>
            <w:r w:rsidR="00FA48E0">
              <w:rPr>
                <w:webHidden/>
              </w:rPr>
              <w:tab/>
            </w:r>
            <w:r w:rsidR="00FA48E0">
              <w:rPr>
                <w:webHidden/>
              </w:rPr>
              <w:fldChar w:fldCharType="begin"/>
            </w:r>
            <w:r w:rsidR="00FA48E0">
              <w:rPr>
                <w:webHidden/>
              </w:rPr>
              <w:instrText xml:space="preserve"> PAGEREF _Toc60308223 \h </w:instrText>
            </w:r>
            <w:r w:rsidR="00FA48E0">
              <w:rPr>
                <w:webHidden/>
              </w:rPr>
            </w:r>
            <w:r w:rsidR="00FA48E0">
              <w:rPr>
                <w:webHidden/>
              </w:rPr>
              <w:fldChar w:fldCharType="separate"/>
            </w:r>
            <w:r w:rsidR="00FA48E0">
              <w:rPr>
                <w:webHidden/>
              </w:rPr>
              <w:t>13</w:t>
            </w:r>
            <w:r w:rsidR="00FA48E0">
              <w:rPr>
                <w:webHidden/>
              </w:rPr>
              <w:fldChar w:fldCharType="end"/>
            </w:r>
          </w:hyperlink>
        </w:p>
        <w:p w14:paraId="477B5D2E" w14:textId="3F83B543" w:rsidR="00FA48E0" w:rsidRDefault="00A257E7">
          <w:pPr>
            <w:pStyle w:val="TOC1"/>
            <w:tabs>
              <w:tab w:val="right" w:leader="dot" w:pos="9628"/>
            </w:tabs>
            <w:rPr>
              <w:rFonts w:asciiTheme="minorHAnsi" w:eastAsiaTheme="minorEastAsia" w:hAnsiTheme="minorHAnsi" w:cstheme="minorBidi"/>
              <w:color w:val="auto"/>
            </w:rPr>
          </w:pPr>
          <w:hyperlink w:anchor="_Toc60308224" w:history="1">
            <w:r w:rsidR="00FA48E0" w:rsidRPr="00F44C07">
              <w:rPr>
                <w:rStyle w:val="Hyperlink"/>
              </w:rPr>
              <w:t xml:space="preserve">Appendix 1: </w:t>
            </w:r>
            <w:r w:rsidR="00FA48E0" w:rsidRPr="00F44C07">
              <w:rPr>
                <w:rStyle w:val="Hyperlink"/>
                <w:bCs/>
                <w:lang w:val="en-GB"/>
              </w:rPr>
              <w:t>Library Usage Forecasts</w:t>
            </w:r>
            <w:r w:rsidR="00FA48E0">
              <w:rPr>
                <w:webHidden/>
              </w:rPr>
              <w:tab/>
            </w:r>
            <w:r w:rsidR="00FA48E0">
              <w:rPr>
                <w:webHidden/>
              </w:rPr>
              <w:fldChar w:fldCharType="begin"/>
            </w:r>
            <w:r w:rsidR="00FA48E0">
              <w:rPr>
                <w:webHidden/>
              </w:rPr>
              <w:instrText xml:space="preserve"> PAGEREF _Toc60308224 \h </w:instrText>
            </w:r>
            <w:r w:rsidR="00FA48E0">
              <w:rPr>
                <w:webHidden/>
              </w:rPr>
            </w:r>
            <w:r w:rsidR="00FA48E0">
              <w:rPr>
                <w:webHidden/>
              </w:rPr>
              <w:fldChar w:fldCharType="separate"/>
            </w:r>
            <w:r w:rsidR="00FA48E0">
              <w:rPr>
                <w:webHidden/>
              </w:rPr>
              <w:t>14</w:t>
            </w:r>
            <w:r w:rsidR="00FA48E0">
              <w:rPr>
                <w:webHidden/>
              </w:rPr>
              <w:fldChar w:fldCharType="end"/>
            </w:r>
          </w:hyperlink>
        </w:p>
        <w:p w14:paraId="62B287FF" w14:textId="1146DC6B" w:rsidR="00FA48E0" w:rsidRDefault="00A257E7">
          <w:pPr>
            <w:pStyle w:val="TOC2"/>
            <w:rPr>
              <w:rFonts w:asciiTheme="minorHAnsi" w:eastAsiaTheme="minorEastAsia" w:hAnsiTheme="minorHAnsi" w:cstheme="minorBidi"/>
              <w:color w:val="auto"/>
            </w:rPr>
          </w:pPr>
          <w:hyperlink w:anchor="_Toc60308225" w:history="1">
            <w:r w:rsidR="00FA48E0" w:rsidRPr="00F44C07">
              <w:rPr>
                <w:rStyle w:val="Hyperlink"/>
              </w:rPr>
              <w:t>Introduction</w:t>
            </w:r>
            <w:r w:rsidR="00FA48E0">
              <w:rPr>
                <w:webHidden/>
              </w:rPr>
              <w:tab/>
            </w:r>
            <w:r w:rsidR="00FA48E0">
              <w:rPr>
                <w:webHidden/>
              </w:rPr>
              <w:fldChar w:fldCharType="begin"/>
            </w:r>
            <w:r w:rsidR="00FA48E0">
              <w:rPr>
                <w:webHidden/>
              </w:rPr>
              <w:instrText xml:space="preserve"> PAGEREF _Toc60308225 \h </w:instrText>
            </w:r>
            <w:r w:rsidR="00FA48E0">
              <w:rPr>
                <w:webHidden/>
              </w:rPr>
            </w:r>
            <w:r w:rsidR="00FA48E0">
              <w:rPr>
                <w:webHidden/>
              </w:rPr>
              <w:fldChar w:fldCharType="separate"/>
            </w:r>
            <w:r w:rsidR="00FA48E0">
              <w:rPr>
                <w:webHidden/>
              </w:rPr>
              <w:t>14</w:t>
            </w:r>
            <w:r w:rsidR="00FA48E0">
              <w:rPr>
                <w:webHidden/>
              </w:rPr>
              <w:fldChar w:fldCharType="end"/>
            </w:r>
          </w:hyperlink>
        </w:p>
        <w:p w14:paraId="76183D1E" w14:textId="6F1D1D55" w:rsidR="00FA48E0" w:rsidRDefault="00A257E7">
          <w:pPr>
            <w:pStyle w:val="TOC2"/>
            <w:rPr>
              <w:rFonts w:asciiTheme="minorHAnsi" w:eastAsiaTheme="minorEastAsia" w:hAnsiTheme="minorHAnsi" w:cstheme="minorBidi"/>
              <w:color w:val="auto"/>
            </w:rPr>
          </w:pPr>
          <w:hyperlink w:anchor="_Toc60308226" w:history="1">
            <w:r w:rsidR="00FA48E0" w:rsidRPr="00F44C07">
              <w:rPr>
                <w:rStyle w:val="Hyperlink"/>
              </w:rPr>
              <w:t>Forecast population growth by small area</w:t>
            </w:r>
            <w:r w:rsidR="00FA48E0">
              <w:rPr>
                <w:webHidden/>
              </w:rPr>
              <w:tab/>
            </w:r>
            <w:r w:rsidR="00FA48E0">
              <w:rPr>
                <w:webHidden/>
              </w:rPr>
              <w:fldChar w:fldCharType="begin"/>
            </w:r>
            <w:r w:rsidR="00FA48E0">
              <w:rPr>
                <w:webHidden/>
              </w:rPr>
              <w:instrText xml:space="preserve"> PAGEREF _Toc60308226 \h </w:instrText>
            </w:r>
            <w:r w:rsidR="00FA48E0">
              <w:rPr>
                <w:webHidden/>
              </w:rPr>
            </w:r>
            <w:r w:rsidR="00FA48E0">
              <w:rPr>
                <w:webHidden/>
              </w:rPr>
              <w:fldChar w:fldCharType="separate"/>
            </w:r>
            <w:r w:rsidR="00FA48E0">
              <w:rPr>
                <w:webHidden/>
              </w:rPr>
              <w:t>14</w:t>
            </w:r>
            <w:r w:rsidR="00FA48E0">
              <w:rPr>
                <w:webHidden/>
              </w:rPr>
              <w:fldChar w:fldCharType="end"/>
            </w:r>
          </w:hyperlink>
        </w:p>
        <w:p w14:paraId="1AED8EED" w14:textId="49108790" w:rsidR="00FA48E0" w:rsidRDefault="00A257E7">
          <w:pPr>
            <w:pStyle w:val="TOC2"/>
            <w:rPr>
              <w:rFonts w:asciiTheme="minorHAnsi" w:eastAsiaTheme="minorEastAsia" w:hAnsiTheme="minorHAnsi" w:cstheme="minorBidi"/>
              <w:color w:val="auto"/>
            </w:rPr>
          </w:pPr>
          <w:hyperlink w:anchor="_Toc60308227" w:history="1">
            <w:r w:rsidR="00FA48E0" w:rsidRPr="00F44C07">
              <w:rPr>
                <w:rStyle w:val="Hyperlink"/>
              </w:rPr>
              <w:t>Simple estimates of increased library use</w:t>
            </w:r>
            <w:r w:rsidR="00FA48E0">
              <w:rPr>
                <w:webHidden/>
              </w:rPr>
              <w:tab/>
            </w:r>
            <w:r w:rsidR="00FA48E0">
              <w:rPr>
                <w:webHidden/>
              </w:rPr>
              <w:fldChar w:fldCharType="begin"/>
            </w:r>
            <w:r w:rsidR="00FA48E0">
              <w:rPr>
                <w:webHidden/>
              </w:rPr>
              <w:instrText xml:space="preserve"> PAGEREF _Toc60308227 \h </w:instrText>
            </w:r>
            <w:r w:rsidR="00FA48E0">
              <w:rPr>
                <w:webHidden/>
              </w:rPr>
            </w:r>
            <w:r w:rsidR="00FA48E0">
              <w:rPr>
                <w:webHidden/>
              </w:rPr>
              <w:fldChar w:fldCharType="separate"/>
            </w:r>
            <w:r w:rsidR="00FA48E0">
              <w:rPr>
                <w:webHidden/>
              </w:rPr>
              <w:t>15</w:t>
            </w:r>
            <w:r w:rsidR="00FA48E0">
              <w:rPr>
                <w:webHidden/>
              </w:rPr>
              <w:fldChar w:fldCharType="end"/>
            </w:r>
          </w:hyperlink>
        </w:p>
        <w:p w14:paraId="2690EAA6" w14:textId="4C6A4700" w:rsidR="00FA48E0" w:rsidRDefault="00A257E7">
          <w:pPr>
            <w:pStyle w:val="TOC2"/>
            <w:rPr>
              <w:rFonts w:asciiTheme="minorHAnsi" w:eastAsiaTheme="minorEastAsia" w:hAnsiTheme="minorHAnsi" w:cstheme="minorBidi"/>
              <w:color w:val="auto"/>
            </w:rPr>
          </w:pPr>
          <w:hyperlink w:anchor="_Toc60308228" w:history="1">
            <w:r w:rsidR="00FA48E0" w:rsidRPr="00F44C07">
              <w:rPr>
                <w:rStyle w:val="Hyperlink"/>
              </w:rPr>
              <w:t>More realistic estimates of increased library use</w:t>
            </w:r>
            <w:r w:rsidR="00FA48E0">
              <w:rPr>
                <w:webHidden/>
              </w:rPr>
              <w:tab/>
            </w:r>
            <w:r w:rsidR="00FA48E0">
              <w:rPr>
                <w:webHidden/>
              </w:rPr>
              <w:fldChar w:fldCharType="begin"/>
            </w:r>
            <w:r w:rsidR="00FA48E0">
              <w:rPr>
                <w:webHidden/>
              </w:rPr>
              <w:instrText xml:space="preserve"> PAGEREF _Toc60308228 \h </w:instrText>
            </w:r>
            <w:r w:rsidR="00FA48E0">
              <w:rPr>
                <w:webHidden/>
              </w:rPr>
            </w:r>
            <w:r w:rsidR="00FA48E0">
              <w:rPr>
                <w:webHidden/>
              </w:rPr>
              <w:fldChar w:fldCharType="separate"/>
            </w:r>
            <w:r w:rsidR="00FA48E0">
              <w:rPr>
                <w:webHidden/>
              </w:rPr>
              <w:t>16</w:t>
            </w:r>
            <w:r w:rsidR="00FA48E0">
              <w:rPr>
                <w:webHidden/>
              </w:rPr>
              <w:fldChar w:fldCharType="end"/>
            </w:r>
          </w:hyperlink>
        </w:p>
        <w:p w14:paraId="20869FE6" w14:textId="12FB1E6D" w:rsidR="00FA48E0" w:rsidRDefault="00A257E7">
          <w:pPr>
            <w:pStyle w:val="TOC2"/>
            <w:rPr>
              <w:rFonts w:asciiTheme="minorHAnsi" w:eastAsiaTheme="minorEastAsia" w:hAnsiTheme="minorHAnsi" w:cstheme="minorBidi"/>
              <w:color w:val="auto"/>
            </w:rPr>
          </w:pPr>
          <w:hyperlink w:anchor="_Toc60308229" w:history="1">
            <w:r w:rsidR="00FA48E0" w:rsidRPr="00F44C07">
              <w:rPr>
                <w:rStyle w:val="Hyperlink"/>
              </w:rPr>
              <w:t>Library visits</w:t>
            </w:r>
            <w:r w:rsidR="00FA48E0">
              <w:rPr>
                <w:webHidden/>
              </w:rPr>
              <w:tab/>
            </w:r>
            <w:r w:rsidR="00FA48E0">
              <w:rPr>
                <w:webHidden/>
              </w:rPr>
              <w:fldChar w:fldCharType="begin"/>
            </w:r>
            <w:r w:rsidR="00FA48E0">
              <w:rPr>
                <w:webHidden/>
              </w:rPr>
              <w:instrText xml:space="preserve"> PAGEREF _Toc60308229 \h </w:instrText>
            </w:r>
            <w:r w:rsidR="00FA48E0">
              <w:rPr>
                <w:webHidden/>
              </w:rPr>
            </w:r>
            <w:r w:rsidR="00FA48E0">
              <w:rPr>
                <w:webHidden/>
              </w:rPr>
              <w:fldChar w:fldCharType="separate"/>
            </w:r>
            <w:r w:rsidR="00FA48E0">
              <w:rPr>
                <w:webHidden/>
              </w:rPr>
              <w:t>16</w:t>
            </w:r>
            <w:r w:rsidR="00FA48E0">
              <w:rPr>
                <w:webHidden/>
              </w:rPr>
              <w:fldChar w:fldCharType="end"/>
            </w:r>
          </w:hyperlink>
        </w:p>
        <w:p w14:paraId="67B0F9DE" w14:textId="016FBE19" w:rsidR="00FA48E0" w:rsidRDefault="00A257E7">
          <w:pPr>
            <w:pStyle w:val="TOC2"/>
            <w:rPr>
              <w:rFonts w:asciiTheme="minorHAnsi" w:eastAsiaTheme="minorEastAsia" w:hAnsiTheme="minorHAnsi" w:cstheme="minorBidi"/>
              <w:color w:val="auto"/>
            </w:rPr>
          </w:pPr>
          <w:hyperlink w:anchor="_Toc60308230" w:history="1">
            <w:r w:rsidR="00FA48E0" w:rsidRPr="00F44C07">
              <w:rPr>
                <w:rStyle w:val="Hyperlink"/>
              </w:rPr>
              <w:t>Loans of physical collection items</w:t>
            </w:r>
            <w:r w:rsidR="00FA48E0">
              <w:rPr>
                <w:webHidden/>
              </w:rPr>
              <w:tab/>
            </w:r>
            <w:r w:rsidR="00FA48E0">
              <w:rPr>
                <w:webHidden/>
              </w:rPr>
              <w:fldChar w:fldCharType="begin"/>
            </w:r>
            <w:r w:rsidR="00FA48E0">
              <w:rPr>
                <w:webHidden/>
              </w:rPr>
              <w:instrText xml:space="preserve"> PAGEREF _Toc60308230 \h </w:instrText>
            </w:r>
            <w:r w:rsidR="00FA48E0">
              <w:rPr>
                <w:webHidden/>
              </w:rPr>
            </w:r>
            <w:r w:rsidR="00FA48E0">
              <w:rPr>
                <w:webHidden/>
              </w:rPr>
              <w:fldChar w:fldCharType="separate"/>
            </w:r>
            <w:r w:rsidR="00FA48E0">
              <w:rPr>
                <w:webHidden/>
              </w:rPr>
              <w:t>16</w:t>
            </w:r>
            <w:r w:rsidR="00FA48E0">
              <w:rPr>
                <w:webHidden/>
              </w:rPr>
              <w:fldChar w:fldCharType="end"/>
            </w:r>
          </w:hyperlink>
        </w:p>
        <w:p w14:paraId="0B6EA626" w14:textId="230550E5" w:rsidR="00FA48E0" w:rsidRDefault="00A257E7">
          <w:pPr>
            <w:pStyle w:val="TOC2"/>
            <w:rPr>
              <w:rFonts w:asciiTheme="minorHAnsi" w:eastAsiaTheme="minorEastAsia" w:hAnsiTheme="minorHAnsi" w:cstheme="minorBidi"/>
              <w:color w:val="auto"/>
            </w:rPr>
          </w:pPr>
          <w:hyperlink w:anchor="_Toc60308231" w:history="1">
            <w:r w:rsidR="00FA48E0" w:rsidRPr="00F44C07">
              <w:rPr>
                <w:rStyle w:val="Hyperlink"/>
              </w:rPr>
              <w:t>Program attendance</w:t>
            </w:r>
            <w:r w:rsidR="00FA48E0">
              <w:rPr>
                <w:webHidden/>
              </w:rPr>
              <w:tab/>
            </w:r>
            <w:r w:rsidR="00FA48E0">
              <w:rPr>
                <w:webHidden/>
              </w:rPr>
              <w:fldChar w:fldCharType="begin"/>
            </w:r>
            <w:r w:rsidR="00FA48E0">
              <w:rPr>
                <w:webHidden/>
              </w:rPr>
              <w:instrText xml:space="preserve"> PAGEREF _Toc60308231 \h </w:instrText>
            </w:r>
            <w:r w:rsidR="00FA48E0">
              <w:rPr>
                <w:webHidden/>
              </w:rPr>
            </w:r>
            <w:r w:rsidR="00FA48E0">
              <w:rPr>
                <w:webHidden/>
              </w:rPr>
              <w:fldChar w:fldCharType="separate"/>
            </w:r>
            <w:r w:rsidR="00FA48E0">
              <w:rPr>
                <w:webHidden/>
              </w:rPr>
              <w:t>17</w:t>
            </w:r>
            <w:r w:rsidR="00FA48E0">
              <w:rPr>
                <w:webHidden/>
              </w:rPr>
              <w:fldChar w:fldCharType="end"/>
            </w:r>
          </w:hyperlink>
        </w:p>
        <w:p w14:paraId="2EE8B3E2" w14:textId="4B72CF6C" w:rsidR="00FA48E0" w:rsidRDefault="00A257E7">
          <w:pPr>
            <w:pStyle w:val="TOC2"/>
            <w:rPr>
              <w:rFonts w:asciiTheme="minorHAnsi" w:eastAsiaTheme="minorEastAsia" w:hAnsiTheme="minorHAnsi" w:cstheme="minorBidi"/>
              <w:color w:val="auto"/>
            </w:rPr>
          </w:pPr>
          <w:hyperlink w:anchor="_Toc60308232" w:history="1">
            <w:r w:rsidR="00FA48E0" w:rsidRPr="00F44C07">
              <w:rPr>
                <w:rStyle w:val="Hyperlink"/>
              </w:rPr>
              <w:t>Physical collection</w:t>
            </w:r>
            <w:r w:rsidR="00FA48E0">
              <w:rPr>
                <w:webHidden/>
              </w:rPr>
              <w:tab/>
            </w:r>
            <w:r w:rsidR="00FA48E0">
              <w:rPr>
                <w:webHidden/>
              </w:rPr>
              <w:fldChar w:fldCharType="begin"/>
            </w:r>
            <w:r w:rsidR="00FA48E0">
              <w:rPr>
                <w:webHidden/>
              </w:rPr>
              <w:instrText xml:space="preserve"> PAGEREF _Toc60308232 \h </w:instrText>
            </w:r>
            <w:r w:rsidR="00FA48E0">
              <w:rPr>
                <w:webHidden/>
              </w:rPr>
            </w:r>
            <w:r w:rsidR="00FA48E0">
              <w:rPr>
                <w:webHidden/>
              </w:rPr>
              <w:fldChar w:fldCharType="separate"/>
            </w:r>
            <w:r w:rsidR="00FA48E0">
              <w:rPr>
                <w:webHidden/>
              </w:rPr>
              <w:t>18</w:t>
            </w:r>
            <w:r w:rsidR="00FA48E0">
              <w:rPr>
                <w:webHidden/>
              </w:rPr>
              <w:fldChar w:fldCharType="end"/>
            </w:r>
          </w:hyperlink>
        </w:p>
        <w:p w14:paraId="3049A1CB" w14:textId="5401E388" w:rsidR="00FA48E0" w:rsidRDefault="00A257E7">
          <w:pPr>
            <w:pStyle w:val="TOC2"/>
            <w:rPr>
              <w:rFonts w:asciiTheme="minorHAnsi" w:eastAsiaTheme="minorEastAsia" w:hAnsiTheme="minorHAnsi" w:cstheme="minorBidi"/>
              <w:color w:val="auto"/>
            </w:rPr>
          </w:pPr>
          <w:hyperlink w:anchor="_Toc60308233" w:history="1">
            <w:r w:rsidR="00FA48E0" w:rsidRPr="00F44C07">
              <w:rPr>
                <w:rStyle w:val="Hyperlink"/>
              </w:rPr>
              <w:t>Council’s library funding</w:t>
            </w:r>
            <w:r w:rsidR="00FA48E0">
              <w:rPr>
                <w:webHidden/>
              </w:rPr>
              <w:tab/>
            </w:r>
            <w:r w:rsidR="00FA48E0">
              <w:rPr>
                <w:webHidden/>
              </w:rPr>
              <w:fldChar w:fldCharType="begin"/>
            </w:r>
            <w:r w:rsidR="00FA48E0">
              <w:rPr>
                <w:webHidden/>
              </w:rPr>
              <w:instrText xml:space="preserve"> PAGEREF _Toc60308233 \h </w:instrText>
            </w:r>
            <w:r w:rsidR="00FA48E0">
              <w:rPr>
                <w:webHidden/>
              </w:rPr>
            </w:r>
            <w:r w:rsidR="00FA48E0">
              <w:rPr>
                <w:webHidden/>
              </w:rPr>
              <w:fldChar w:fldCharType="separate"/>
            </w:r>
            <w:r w:rsidR="00FA48E0">
              <w:rPr>
                <w:webHidden/>
              </w:rPr>
              <w:t>18</w:t>
            </w:r>
            <w:r w:rsidR="00FA48E0">
              <w:rPr>
                <w:webHidden/>
              </w:rPr>
              <w:fldChar w:fldCharType="end"/>
            </w:r>
          </w:hyperlink>
        </w:p>
        <w:p w14:paraId="13D0C789" w14:textId="5E9C7F22" w:rsidR="00FA48E0" w:rsidRDefault="00A257E7">
          <w:pPr>
            <w:pStyle w:val="TOC2"/>
            <w:rPr>
              <w:rFonts w:asciiTheme="minorHAnsi" w:eastAsiaTheme="minorEastAsia" w:hAnsiTheme="minorHAnsi" w:cstheme="minorBidi"/>
              <w:color w:val="auto"/>
            </w:rPr>
          </w:pPr>
          <w:hyperlink w:anchor="_Toc60308234" w:history="1">
            <w:r w:rsidR="00FA48E0" w:rsidRPr="00F44C07">
              <w:rPr>
                <w:rStyle w:val="Hyperlink"/>
              </w:rPr>
              <w:t>Library staffing</w:t>
            </w:r>
            <w:r w:rsidR="00FA48E0">
              <w:rPr>
                <w:webHidden/>
              </w:rPr>
              <w:tab/>
            </w:r>
            <w:r w:rsidR="00FA48E0">
              <w:rPr>
                <w:webHidden/>
              </w:rPr>
              <w:fldChar w:fldCharType="begin"/>
            </w:r>
            <w:r w:rsidR="00FA48E0">
              <w:rPr>
                <w:webHidden/>
              </w:rPr>
              <w:instrText xml:space="preserve"> PAGEREF _Toc60308234 \h </w:instrText>
            </w:r>
            <w:r w:rsidR="00FA48E0">
              <w:rPr>
                <w:webHidden/>
              </w:rPr>
            </w:r>
            <w:r w:rsidR="00FA48E0">
              <w:rPr>
                <w:webHidden/>
              </w:rPr>
              <w:fldChar w:fldCharType="separate"/>
            </w:r>
            <w:r w:rsidR="00FA48E0">
              <w:rPr>
                <w:webHidden/>
              </w:rPr>
              <w:t>19</w:t>
            </w:r>
            <w:r w:rsidR="00FA48E0">
              <w:rPr>
                <w:webHidden/>
              </w:rPr>
              <w:fldChar w:fldCharType="end"/>
            </w:r>
          </w:hyperlink>
        </w:p>
        <w:p w14:paraId="4B837DA1" w14:textId="63482256" w:rsidR="00FA48E0" w:rsidRDefault="00A257E7">
          <w:pPr>
            <w:pStyle w:val="TOC2"/>
            <w:rPr>
              <w:rFonts w:asciiTheme="minorHAnsi" w:eastAsiaTheme="minorEastAsia" w:hAnsiTheme="minorHAnsi" w:cstheme="minorBidi"/>
              <w:color w:val="auto"/>
            </w:rPr>
          </w:pPr>
          <w:hyperlink w:anchor="_Toc60308235" w:history="1">
            <w:r w:rsidR="00FA48E0" w:rsidRPr="00F44C07">
              <w:rPr>
                <w:rStyle w:val="Hyperlink"/>
              </w:rPr>
              <w:t>Library floor space</w:t>
            </w:r>
            <w:r w:rsidR="00FA48E0">
              <w:rPr>
                <w:webHidden/>
              </w:rPr>
              <w:tab/>
            </w:r>
            <w:r w:rsidR="00FA48E0">
              <w:rPr>
                <w:webHidden/>
              </w:rPr>
              <w:fldChar w:fldCharType="begin"/>
            </w:r>
            <w:r w:rsidR="00FA48E0">
              <w:rPr>
                <w:webHidden/>
              </w:rPr>
              <w:instrText xml:space="preserve"> PAGEREF _Toc60308235 \h </w:instrText>
            </w:r>
            <w:r w:rsidR="00FA48E0">
              <w:rPr>
                <w:webHidden/>
              </w:rPr>
            </w:r>
            <w:r w:rsidR="00FA48E0">
              <w:rPr>
                <w:webHidden/>
              </w:rPr>
              <w:fldChar w:fldCharType="separate"/>
            </w:r>
            <w:r w:rsidR="00FA48E0">
              <w:rPr>
                <w:webHidden/>
              </w:rPr>
              <w:t>19</w:t>
            </w:r>
            <w:r w:rsidR="00FA48E0">
              <w:rPr>
                <w:webHidden/>
              </w:rPr>
              <w:fldChar w:fldCharType="end"/>
            </w:r>
          </w:hyperlink>
        </w:p>
        <w:p w14:paraId="22A8D5D7" w14:textId="0E775F6F" w:rsidR="00AD23F2" w:rsidRDefault="00AD23F2" w:rsidP="00AD23F2">
          <w:r>
            <w:rPr>
              <w:b/>
              <w:bCs/>
            </w:rPr>
            <w:fldChar w:fldCharType="end"/>
          </w:r>
        </w:p>
      </w:sdtContent>
    </w:sdt>
    <w:p w14:paraId="4220598B" w14:textId="77777777" w:rsidR="00AD23F2" w:rsidRPr="00B06D66" w:rsidRDefault="00AD23F2" w:rsidP="00AD23F2">
      <w:pPr>
        <w:pStyle w:val="Heading1"/>
      </w:pPr>
      <w:bookmarkStart w:id="2" w:name="_Toc30408227"/>
      <w:bookmarkStart w:id="3" w:name="_Toc60308202"/>
      <w:bookmarkStart w:id="4" w:name="_Toc30408229"/>
      <w:r w:rsidRPr="00B06D66">
        <w:lastRenderedPageBreak/>
        <w:t>Library vision</w:t>
      </w:r>
      <w:bookmarkEnd w:id="2"/>
      <w:bookmarkEnd w:id="3"/>
    </w:p>
    <w:p w14:paraId="6E180B6D" w14:textId="77777777" w:rsidR="00AD23F2" w:rsidRPr="00B06D66" w:rsidRDefault="00AD23F2" w:rsidP="00AD23F2">
      <w:bookmarkStart w:id="5" w:name="_Hlk60225705"/>
      <w:r w:rsidRPr="00B06D66">
        <w:t>Australia’s best inner urban network of neighbourhood libraries, helping to make Port Phillip a creative, liveable, prosperous and socially connected city for everyone who lives and works here.</w:t>
      </w:r>
      <w:bookmarkEnd w:id="5"/>
    </w:p>
    <w:p w14:paraId="2B7B3DF3" w14:textId="77777777" w:rsidR="00AD23F2" w:rsidRPr="00B06D66" w:rsidRDefault="00AD23F2" w:rsidP="00AD23F2">
      <w:pPr>
        <w:tabs>
          <w:tab w:val="clear" w:pos="6300"/>
        </w:tabs>
        <w:spacing w:after="600"/>
        <w:jc w:val="center"/>
        <w:rPr>
          <w:i/>
        </w:rPr>
      </w:pPr>
      <w:r w:rsidRPr="00B06D66">
        <w:rPr>
          <w:i/>
          <w:iCs/>
          <w:lang w:val="en-GB"/>
        </w:rPr>
        <w:t>Culture… Creativity… Connection…</w:t>
      </w:r>
    </w:p>
    <w:p w14:paraId="320455BD" w14:textId="77777777" w:rsidR="00AD23F2" w:rsidRDefault="00AD23F2" w:rsidP="00AD23F2">
      <w:pPr>
        <w:pStyle w:val="Heading1"/>
      </w:pPr>
      <w:bookmarkStart w:id="6" w:name="_Toc60308203"/>
      <w:r>
        <w:t>Why we need this plan</w:t>
      </w:r>
      <w:bookmarkEnd w:id="6"/>
    </w:p>
    <w:p w14:paraId="6B5A11EB" w14:textId="77777777" w:rsidR="00AD23F2" w:rsidRPr="00B06D66" w:rsidRDefault="00AD23F2" w:rsidP="00AD23F2">
      <w:pPr>
        <w:pStyle w:val="Heading2"/>
      </w:pPr>
      <w:bookmarkStart w:id="7" w:name="_Toc60308204"/>
      <w:r w:rsidRPr="00B06D66">
        <w:t>A beautiful, bold and creative city</w:t>
      </w:r>
      <w:bookmarkEnd w:id="4"/>
      <w:bookmarkEnd w:id="7"/>
    </w:p>
    <w:p w14:paraId="796E518A" w14:textId="77777777" w:rsidR="00AD23F2" w:rsidRPr="00B06D66" w:rsidRDefault="00AD23F2" w:rsidP="00AD23F2">
      <w:r w:rsidRPr="00B06D66">
        <w:t xml:space="preserve">A </w:t>
      </w:r>
      <w:r w:rsidRPr="00B06D66">
        <w:rPr>
          <w:i/>
          <w:iCs/>
        </w:rPr>
        <w:t>Library Action Plan</w:t>
      </w:r>
      <w:r w:rsidRPr="00B06D66">
        <w:t xml:space="preserve"> is a key deliverable from the </w:t>
      </w:r>
      <w:r w:rsidRPr="00B06D66">
        <w:rPr>
          <w:i/>
          <w:iCs/>
        </w:rPr>
        <w:t>Council’s Art and soul: creative and prosperous city strategy 2018 – 2022</w:t>
      </w:r>
      <w:r w:rsidRPr="00B06D66">
        <w:t xml:space="preserve"> under </w:t>
      </w:r>
      <w:r w:rsidRPr="00B06D66">
        <w:rPr>
          <w:i/>
          <w:iCs/>
        </w:rPr>
        <w:t>Outcome 3: Arts, culture and creative expression are part of everyday life.</w:t>
      </w:r>
    </w:p>
    <w:p w14:paraId="183B0E00" w14:textId="6EFC0345" w:rsidR="00AD23F2" w:rsidRPr="00B06D66" w:rsidRDefault="00AD23F2" w:rsidP="00AD23F2">
      <w:r w:rsidRPr="00B06D66">
        <w:rPr>
          <w:lang w:val="en-US"/>
        </w:rPr>
        <w:t>One of the oldest areas of European settlement in Melbourne</w:t>
      </w:r>
      <w:r>
        <w:rPr>
          <w:lang w:val="en-US"/>
        </w:rPr>
        <w:t xml:space="preserve"> and the traditional lands of the </w:t>
      </w:r>
      <w:r>
        <w:rPr>
          <w:color w:val="222222"/>
          <w:shd w:val="clear" w:color="auto" w:fill="FFFFFF"/>
        </w:rPr>
        <w:t>Yalukit Willam clan of the Boon Wurrung</w:t>
      </w:r>
      <w:r w:rsidRPr="00B06D66">
        <w:rPr>
          <w:lang w:val="en-US"/>
        </w:rPr>
        <w:t xml:space="preserve">, Port Phillip is known and treasured for its </w:t>
      </w:r>
      <w:r>
        <w:rPr>
          <w:lang w:val="en-US"/>
        </w:rPr>
        <w:t xml:space="preserve">rich heritage, </w:t>
      </w:r>
      <w:r w:rsidRPr="00B06D66">
        <w:rPr>
          <w:lang w:val="en-US"/>
        </w:rPr>
        <w:t xml:space="preserve">urban village feel, arts and culture, and tourism appeal. The City has an </w:t>
      </w:r>
      <w:r w:rsidRPr="00B06D66">
        <w:rPr>
          <w:lang w:val="en-GB"/>
        </w:rPr>
        <w:t>established and emerging creative industries sector which accounts for one-third of local economic activity.</w:t>
      </w:r>
    </w:p>
    <w:p w14:paraId="2C94DB03" w14:textId="77777777" w:rsidR="00AD23F2" w:rsidRPr="00B06D66" w:rsidRDefault="00AD23F2" w:rsidP="00AD23F2">
      <w:r w:rsidRPr="00B06D66">
        <w:rPr>
          <w:lang w:val="en-US"/>
        </w:rPr>
        <w:t>The City has a high proportion of people aged 25 to 39 years, with lower numbers of children, young people, older workers and retired people. Port Phillip residents have high average levels of education, employment, income and literacy. Most households have access to the internet and digital services. However, the City is also home to people who experience multiple forms of disadvantage; homelessness, unemployment, mental health issues, and alcohol and drug problems.</w:t>
      </w:r>
    </w:p>
    <w:p w14:paraId="65A2C0BA" w14:textId="77777777" w:rsidR="00AD23F2" w:rsidRPr="00B06D66" w:rsidRDefault="00AD23F2" w:rsidP="00AD23F2">
      <w:bookmarkStart w:id="8" w:name="_Hlk60225358"/>
      <w:r w:rsidRPr="00B06D66">
        <w:rPr>
          <w:lang w:val="en-GB"/>
        </w:rPr>
        <w:t xml:space="preserve">Port Phillip libraries are a vital part of the City’s </w:t>
      </w:r>
      <w:r w:rsidRPr="00B06D66">
        <w:rPr>
          <w:lang w:val="en-US"/>
        </w:rPr>
        <w:t>cultural and social infrastructure, and</w:t>
      </w:r>
      <w:r w:rsidRPr="00B06D66">
        <w:rPr>
          <w:lang w:val="en-GB"/>
        </w:rPr>
        <w:t xml:space="preserve"> support the creative ecosystem. </w:t>
      </w:r>
      <w:r w:rsidRPr="00B06D66">
        <w:rPr>
          <w:lang w:val="en-US"/>
        </w:rPr>
        <w:t>Our libraries are safe spaces to learn, create and belong. At Port Phillip libraries, the community can access life-changing art, ideas, education and social connection. Our libraries are free and equal; everyone is welcome.</w:t>
      </w:r>
      <w:bookmarkEnd w:id="8"/>
      <w:r w:rsidRPr="00B06D66">
        <w:rPr>
          <w:lang w:val="en-US"/>
        </w:rPr>
        <w:t xml:space="preserve"> Some of the individual and community outcomes Port Phillip libraries support are:</w:t>
      </w:r>
    </w:p>
    <w:p w14:paraId="2FC89A14" w14:textId="4BD3BB20" w:rsidR="00AD23F2" w:rsidRPr="00B06D66" w:rsidRDefault="00AD23F2" w:rsidP="00AD23F2">
      <w:pPr>
        <w:numPr>
          <w:ilvl w:val="0"/>
          <w:numId w:val="7"/>
        </w:numPr>
      </w:pPr>
      <w:r w:rsidRPr="00B06D66">
        <w:rPr>
          <w:lang w:val="en-US"/>
        </w:rPr>
        <w:t>harnessing creativity</w:t>
      </w:r>
    </w:p>
    <w:p w14:paraId="3DCBCA6E" w14:textId="59F81D16" w:rsidR="00AD23F2" w:rsidRPr="00B06D66" w:rsidRDefault="00AD23F2" w:rsidP="00AD23F2">
      <w:pPr>
        <w:numPr>
          <w:ilvl w:val="0"/>
          <w:numId w:val="7"/>
        </w:numPr>
      </w:pPr>
      <w:r w:rsidRPr="00B06D66">
        <w:rPr>
          <w:lang w:val="en-US"/>
        </w:rPr>
        <w:t>literacy and lifelong learning</w:t>
      </w:r>
    </w:p>
    <w:p w14:paraId="4E21BDA5" w14:textId="529967F9" w:rsidR="00AD23F2" w:rsidRPr="00B06D66" w:rsidRDefault="00AD23F2" w:rsidP="00AD23F2">
      <w:pPr>
        <w:numPr>
          <w:ilvl w:val="0"/>
          <w:numId w:val="7"/>
        </w:numPr>
      </w:pPr>
      <w:r w:rsidRPr="00B06D66">
        <w:rPr>
          <w:lang w:val="en-US"/>
        </w:rPr>
        <w:t>personal development and wellbeing</w:t>
      </w:r>
    </w:p>
    <w:p w14:paraId="7F753B0E" w14:textId="622D003D" w:rsidR="00AD23F2" w:rsidRPr="00B06D66" w:rsidRDefault="00AD23F2" w:rsidP="00AD23F2">
      <w:pPr>
        <w:numPr>
          <w:ilvl w:val="0"/>
          <w:numId w:val="7"/>
        </w:numPr>
      </w:pPr>
      <w:r w:rsidRPr="00B06D66">
        <w:rPr>
          <w:lang w:val="en-US"/>
        </w:rPr>
        <w:t>social and digital inclusion</w:t>
      </w:r>
    </w:p>
    <w:p w14:paraId="4F67794D" w14:textId="0591667A" w:rsidR="00AD23F2" w:rsidRPr="00B06D66" w:rsidRDefault="00AD23F2" w:rsidP="00AD23F2">
      <w:pPr>
        <w:numPr>
          <w:ilvl w:val="0"/>
          <w:numId w:val="7"/>
        </w:numPr>
      </w:pPr>
      <w:r w:rsidRPr="00B06D66">
        <w:rPr>
          <w:lang w:val="en-US"/>
        </w:rPr>
        <w:t>informed and connected citizenship</w:t>
      </w:r>
    </w:p>
    <w:p w14:paraId="4FA56A7E" w14:textId="5E70BC70" w:rsidR="00AD23F2" w:rsidRDefault="00AD23F2" w:rsidP="00AD23F2">
      <w:pPr>
        <w:numPr>
          <w:ilvl w:val="0"/>
          <w:numId w:val="7"/>
        </w:numPr>
      </w:pPr>
      <w:r w:rsidRPr="00B06D66">
        <w:rPr>
          <w:lang w:val="en-US"/>
        </w:rPr>
        <w:t>stronger, more creative and culturally inclusive communities</w:t>
      </w:r>
    </w:p>
    <w:p w14:paraId="17F356B7" w14:textId="77777777" w:rsidR="00AD23F2" w:rsidRPr="00B06D66" w:rsidRDefault="00AD23F2" w:rsidP="00AD23F2">
      <w:pPr>
        <w:numPr>
          <w:ilvl w:val="0"/>
          <w:numId w:val="7"/>
        </w:numPr>
      </w:pPr>
      <w:r>
        <w:t>placemaking</w:t>
      </w:r>
    </w:p>
    <w:p w14:paraId="6D527661" w14:textId="02122DC5" w:rsidR="00AD23F2" w:rsidRPr="00B06D66" w:rsidRDefault="00AD23F2" w:rsidP="00AD23F2">
      <w:pPr>
        <w:pStyle w:val="ListParagraph"/>
        <w:numPr>
          <w:ilvl w:val="0"/>
          <w:numId w:val="7"/>
        </w:numPr>
      </w:pPr>
      <w:r w:rsidRPr="00187B57">
        <w:rPr>
          <w:lang w:val="en-US"/>
        </w:rPr>
        <w:t>economic and workforce development</w:t>
      </w:r>
    </w:p>
    <w:p w14:paraId="0F946785" w14:textId="77777777" w:rsidR="00AD23F2" w:rsidRPr="00187B57" w:rsidRDefault="00AD23F2" w:rsidP="00AD23F2">
      <w:r w:rsidRPr="00187B57">
        <w:rPr>
          <w:lang w:val="en-GB"/>
        </w:rPr>
        <w:t>Port Phillip’s five library branches, online services and outreach programs reach more than 55,000 people, one of the highest library membership rates in Victoria. With a collection of 210,000 physical items and 25,000 eBooks, in 2018-19 the libraries had:</w:t>
      </w:r>
    </w:p>
    <w:p w14:paraId="4B540B98" w14:textId="06E0171D" w:rsidR="00AD23F2" w:rsidRPr="00187B57" w:rsidRDefault="00AD23F2" w:rsidP="00AD23F2">
      <w:pPr>
        <w:numPr>
          <w:ilvl w:val="0"/>
          <w:numId w:val="9"/>
        </w:numPr>
      </w:pPr>
      <w:r w:rsidRPr="00187B57">
        <w:rPr>
          <w:lang w:val="en-US"/>
        </w:rPr>
        <w:t xml:space="preserve">647,000 branch visits and 130,000 </w:t>
      </w:r>
      <w:r w:rsidR="00277C41">
        <w:rPr>
          <w:lang w:val="en-US"/>
        </w:rPr>
        <w:t xml:space="preserve">unique </w:t>
      </w:r>
      <w:r w:rsidRPr="00187B57">
        <w:rPr>
          <w:lang w:val="en-US"/>
        </w:rPr>
        <w:t xml:space="preserve">website </w:t>
      </w:r>
      <w:r w:rsidR="00175C88">
        <w:rPr>
          <w:lang w:val="en-US"/>
        </w:rPr>
        <w:t>users</w:t>
      </w:r>
    </w:p>
    <w:p w14:paraId="724D9B7C" w14:textId="77777777" w:rsidR="00AD23F2" w:rsidRPr="00187B57" w:rsidRDefault="00AD23F2" w:rsidP="00AD23F2">
      <w:pPr>
        <w:numPr>
          <w:ilvl w:val="0"/>
          <w:numId w:val="9"/>
        </w:numPr>
      </w:pPr>
      <w:r w:rsidRPr="00187B57">
        <w:rPr>
          <w:lang w:val="en-US"/>
        </w:rPr>
        <w:t>937,000 loans of books, magazines, DVDs, etc. and 138,000 loans of eBooks</w:t>
      </w:r>
    </w:p>
    <w:p w14:paraId="2652D903" w14:textId="77777777" w:rsidR="00AD23F2" w:rsidRPr="00187B57" w:rsidRDefault="00AD23F2" w:rsidP="00AD23F2">
      <w:pPr>
        <w:numPr>
          <w:ilvl w:val="0"/>
          <w:numId w:val="9"/>
        </w:numPr>
      </w:pPr>
      <w:r w:rsidRPr="00187B57">
        <w:rPr>
          <w:lang w:val="en-US"/>
        </w:rPr>
        <w:lastRenderedPageBreak/>
        <w:t>31,000 attendances in hundreds of onsite and offsite library programs and activities</w:t>
      </w:r>
    </w:p>
    <w:p w14:paraId="535C1065" w14:textId="77777777" w:rsidR="00AD23F2" w:rsidRPr="00187B57" w:rsidRDefault="00AD23F2" w:rsidP="00AD23F2">
      <w:pPr>
        <w:numPr>
          <w:ilvl w:val="0"/>
          <w:numId w:val="9"/>
        </w:numPr>
      </w:pPr>
      <w:r w:rsidRPr="00187B57">
        <w:rPr>
          <w:lang w:val="en-US"/>
        </w:rPr>
        <w:t>84,000 bookings of public-access computers</w:t>
      </w:r>
    </w:p>
    <w:p w14:paraId="0DEDD766" w14:textId="6AF28155" w:rsidR="00AD23F2" w:rsidRPr="00187B57" w:rsidRDefault="00AD23F2" w:rsidP="00AD23F2">
      <w:r w:rsidRPr="00187B57">
        <w:rPr>
          <w:lang w:val="en-GB"/>
        </w:rPr>
        <w:t>Port Phillip libraries have a high level of customer satisfaction (9.9 out of 10) based on its large and diverse collections, literacy and learning programs for people of all ages, information and reference services, free access to computers and wifi, convenient public spaces and customer-focused staff.</w:t>
      </w:r>
      <w:bookmarkStart w:id="9" w:name="_Toc30408230"/>
    </w:p>
    <w:p w14:paraId="786D1C53" w14:textId="568E95E3" w:rsidR="00AD23F2" w:rsidRPr="00C17014" w:rsidRDefault="00AD23F2" w:rsidP="00AD23F2">
      <w:pPr>
        <w:rPr>
          <w:rStyle w:val="Normal1"/>
          <w:rFonts w:ascii="Arial" w:hAnsi="Arial"/>
          <w:noProof/>
          <w:sz w:val="22"/>
          <w:lang w:val="en-AU"/>
        </w:rPr>
      </w:pPr>
      <w:r w:rsidRPr="00187B57">
        <w:rPr>
          <w:rStyle w:val="Normal1"/>
          <w:rFonts w:ascii="Arial" w:hAnsi="Arial"/>
          <w:sz w:val="22"/>
        </w:rPr>
        <w:t>Port Phillip has the highest benefit to cost ratio of all Victorian public libraries ($6.50) – well above the Victorian average of $4.30 and ahead of all neighbouring libraries.</w:t>
      </w:r>
    </w:p>
    <w:p w14:paraId="0CE485CE" w14:textId="77777777" w:rsidR="00AD23F2" w:rsidRPr="00B06D66" w:rsidRDefault="00AD23F2" w:rsidP="00AD23F2">
      <w:pPr>
        <w:pStyle w:val="Heading2"/>
      </w:pPr>
      <w:bookmarkStart w:id="10" w:name="_Toc60308205"/>
      <w:r w:rsidRPr="00B06D66">
        <w:t>21st century library trends</w:t>
      </w:r>
      <w:bookmarkEnd w:id="9"/>
      <w:bookmarkEnd w:id="10"/>
    </w:p>
    <w:p w14:paraId="35EDE7CF" w14:textId="77777777" w:rsidR="00AD23F2" w:rsidRPr="00B06D66" w:rsidRDefault="00AD23F2" w:rsidP="00AD23F2">
      <w:bookmarkStart w:id="11" w:name="_Hlk60225630"/>
      <w:r w:rsidRPr="00B06D66">
        <w:t>While Port Phillip libraries have high-levels of membership and customer satisfaction, we want to strive to be the best urban library service in Australia. To do this, we need to keep pace with contemporary library practices and trends</w:t>
      </w:r>
      <w:bookmarkEnd w:id="11"/>
      <w:r w:rsidRPr="00B06D66">
        <w:t>.</w:t>
      </w:r>
    </w:p>
    <w:p w14:paraId="02E2BDFB" w14:textId="77777777" w:rsidR="00AD23F2" w:rsidRPr="00B06D66" w:rsidRDefault="00AD23F2" w:rsidP="00AD23F2">
      <w:r w:rsidRPr="00B06D66">
        <w:t xml:space="preserve">Libraries around the world are becoming social anchors and keystone institutions in urban renewal and regeneration projects. They are meeting the </w:t>
      </w:r>
      <w:r w:rsidRPr="00B06D66">
        <w:rPr>
          <w:lang w:val="en-GB"/>
        </w:rPr>
        <w:t>increasing community demand for learning and social activities such as early years’ and a</w:t>
      </w:r>
      <w:r>
        <w:rPr>
          <w:lang w:val="en-GB"/>
        </w:rPr>
        <w:t>dult literacy, book clubs, technology</w:t>
      </w:r>
      <w:r w:rsidRPr="00B06D66">
        <w:rPr>
          <w:lang w:val="en-GB"/>
        </w:rPr>
        <w:t xml:space="preserve"> and school holiday programs, young adult programs, digital literacy, craft and social activities, life-skills and information sessions.</w:t>
      </w:r>
    </w:p>
    <w:p w14:paraId="4F9EE820" w14:textId="77777777" w:rsidR="00AD23F2" w:rsidRPr="00B06D66" w:rsidRDefault="00AD23F2" w:rsidP="00AD23F2">
      <w:r w:rsidRPr="00B06D66">
        <w:rPr>
          <w:lang w:val="en-GB"/>
        </w:rPr>
        <w:t>Many libraries are getting their members more involved in the design of services, programs and collections. Libraries are using outreach to meet people where they live, work, learn, shop and play. New partnerships with creative and cultural industries, businesses and entrepreneurs, schools, not for profits and local historical societies create opportunities for libraries to deliver greater economic and public value.</w:t>
      </w:r>
    </w:p>
    <w:p w14:paraId="1E3BF855" w14:textId="77777777" w:rsidR="00AD23F2" w:rsidRPr="00B06D66" w:rsidRDefault="00AD23F2" w:rsidP="00AD23F2">
      <w:r w:rsidRPr="00B06D66">
        <w:rPr>
          <w:lang w:val="en-GB"/>
        </w:rPr>
        <w:t>New library technologies are increasing the ways people can access libraries, allowing them to reserve and check-out items, access library branches 24/7, and benefit from artificial intelligence (AI) and virtual reality (VR) approaches to education.</w:t>
      </w:r>
    </w:p>
    <w:p w14:paraId="7DB2A426" w14:textId="77777777" w:rsidR="00AD23F2" w:rsidRPr="00B06D66" w:rsidRDefault="00AD23F2" w:rsidP="00AD23F2">
      <w:r w:rsidRPr="00B06D66">
        <w:t xml:space="preserve">Across the world, the size and composition of library collections is changing as more information becomes available online and in electronic formats, such as eBooks and audio books. </w:t>
      </w:r>
      <w:r w:rsidRPr="00B06D66">
        <w:rPr>
          <w:lang w:val="en-GB"/>
        </w:rPr>
        <w:t xml:space="preserve">They are arranging their books by genre, rather than the traditional Dewey Decimal System, and displaying them cover out like bookstores, making books easier to browse.  </w:t>
      </w:r>
      <w:r w:rsidRPr="00B06D66">
        <w:t xml:space="preserve">Libraries are </w:t>
      </w:r>
      <w:r>
        <w:t xml:space="preserve">adjusting </w:t>
      </w:r>
      <w:r w:rsidRPr="00B06D66">
        <w:t>their collection footprint to free up flexible space for a mix of quiet and noisy, individual and collaborative activities.</w:t>
      </w:r>
    </w:p>
    <w:p w14:paraId="49504CC0" w14:textId="77777777" w:rsidR="00AD23F2" w:rsidRDefault="00AD23F2" w:rsidP="00AD23F2">
      <w:pPr>
        <w:rPr>
          <w:lang w:val="en-GB"/>
        </w:rPr>
      </w:pPr>
      <w:r w:rsidRPr="00B06D66">
        <w:rPr>
          <w:lang w:val="en-GB"/>
        </w:rPr>
        <w:t>Along with these changes, the skill mix in the library workforce is expanding to include people with expertise in education, community engagement, social work and youth work, digital, program development, marketing, and program and partnership development.</w:t>
      </w:r>
    </w:p>
    <w:p w14:paraId="289D40D6" w14:textId="38FB2CD1" w:rsidR="00AD23F2" w:rsidRDefault="00AD23F2" w:rsidP="00AD23F2">
      <w:pPr>
        <w:rPr>
          <w:lang w:val="en-GB"/>
        </w:rPr>
      </w:pPr>
      <w:r>
        <w:rPr>
          <w:lang w:val="en-GB"/>
        </w:rPr>
        <w:t xml:space="preserve">The following </w:t>
      </w:r>
      <w:r w:rsidR="00AC7386">
        <w:rPr>
          <w:lang w:val="en-GB"/>
        </w:rPr>
        <w:t xml:space="preserve">national and </w:t>
      </w:r>
      <w:r>
        <w:rPr>
          <w:lang w:val="en-GB"/>
        </w:rPr>
        <w:t>international case studies help illustrate these trends:</w:t>
      </w:r>
    </w:p>
    <w:p w14:paraId="33CD187A" w14:textId="77777777" w:rsidR="00AD23F2" w:rsidRDefault="00AD23F2" w:rsidP="00AD23F2">
      <w:pPr>
        <w:rPr>
          <w:lang w:val="en-GB"/>
        </w:rPr>
      </w:pPr>
      <w:r>
        <w:rPr>
          <w:lang w:val="en-GB"/>
        </w:rPr>
        <w:t xml:space="preserve">DOKK1, Aarhus, Denmark </w:t>
      </w:r>
      <w:hyperlink r:id="rId8" w:history="1">
        <w:r>
          <w:rPr>
            <w:rStyle w:val="Hyperlink"/>
          </w:rPr>
          <w:t>https://dokk1.dk/english</w:t>
        </w:r>
      </w:hyperlink>
    </w:p>
    <w:p w14:paraId="5E30C5C7" w14:textId="77777777" w:rsidR="00AD23F2" w:rsidRDefault="00AD23F2" w:rsidP="00AD23F2">
      <w:r>
        <w:rPr>
          <w:lang w:val="en-GB"/>
        </w:rPr>
        <w:t xml:space="preserve">Vancouver Public Library Inspiration Lab </w:t>
      </w:r>
      <w:hyperlink r:id="rId9" w:history="1">
        <w:r>
          <w:rPr>
            <w:rStyle w:val="Hyperlink"/>
          </w:rPr>
          <w:t>https://www.vpl.ca/inspirationlab</w:t>
        </w:r>
      </w:hyperlink>
    </w:p>
    <w:p w14:paraId="10204BBF" w14:textId="77777777" w:rsidR="00AD23F2" w:rsidRDefault="00AD23F2" w:rsidP="00AD23F2">
      <w:r>
        <w:t xml:space="preserve">Bunjil Place Library, Casey-Cardinia </w:t>
      </w:r>
      <w:hyperlink r:id="rId10" w:history="1">
        <w:r>
          <w:rPr>
            <w:rStyle w:val="Hyperlink"/>
          </w:rPr>
          <w:t>https://www.cclc.vic.gov.au/branches/bunjil-place/</w:t>
        </w:r>
      </w:hyperlink>
    </w:p>
    <w:p w14:paraId="420699CE" w14:textId="77777777" w:rsidR="00AD23F2" w:rsidRDefault="00AD23F2" w:rsidP="00AD23F2">
      <w:r>
        <w:t xml:space="preserve">Marrickville Library, Sydney </w:t>
      </w:r>
      <w:hyperlink r:id="rId11" w:history="1">
        <w:r>
          <w:rPr>
            <w:rStyle w:val="Hyperlink"/>
          </w:rPr>
          <w:t>https://www.innerwest.nsw.gov.au/explore/libraries/new-marrickville-library</w:t>
        </w:r>
      </w:hyperlink>
    </w:p>
    <w:p w14:paraId="12474F40" w14:textId="77777777" w:rsidR="00AD23F2" w:rsidRPr="00B06D66" w:rsidRDefault="00AD23F2" w:rsidP="00AD23F2">
      <w:pPr>
        <w:tabs>
          <w:tab w:val="clear" w:pos="-3060"/>
          <w:tab w:val="clear" w:pos="-2340"/>
          <w:tab w:val="clear" w:pos="6300"/>
        </w:tabs>
        <w:suppressAutoHyphens w:val="0"/>
        <w:spacing w:after="160" w:line="259" w:lineRule="auto"/>
        <w:rPr>
          <w:lang w:val="en-US"/>
        </w:rPr>
      </w:pPr>
      <w:bookmarkStart w:id="12" w:name="_Toc30408231"/>
      <w:r>
        <w:rPr>
          <w:lang w:val="en-US"/>
        </w:rPr>
        <w:br w:type="page"/>
      </w:r>
      <w:r w:rsidRPr="005E106A">
        <w:rPr>
          <w:b/>
          <w:color w:val="0090A3"/>
          <w:sz w:val="72"/>
          <w:szCs w:val="72"/>
        </w:rPr>
        <w:lastRenderedPageBreak/>
        <w:t>Listening to our community</w:t>
      </w:r>
      <w:bookmarkEnd w:id="12"/>
    </w:p>
    <w:p w14:paraId="54B814CD" w14:textId="77777777" w:rsidR="00AD23F2" w:rsidRPr="00B06D66" w:rsidRDefault="00AD23F2" w:rsidP="00AD23F2">
      <w:r w:rsidRPr="00B06D66">
        <w:rPr>
          <w:lang w:val="en-GB"/>
        </w:rPr>
        <w:t>Through a range of consultation methods including interviews, surveys and focus groups, we asked the Port Phillip community for their ideas about how our libraries could do more to help them.</w:t>
      </w:r>
    </w:p>
    <w:p w14:paraId="3502F269" w14:textId="77777777" w:rsidR="00AD23F2" w:rsidRPr="00B06D66" w:rsidRDefault="00AD23F2" w:rsidP="00AD23F2">
      <w:pPr>
        <w:pStyle w:val="Heading2"/>
      </w:pPr>
      <w:bookmarkStart w:id="13" w:name="_Toc60308206"/>
      <w:r w:rsidRPr="00B06D66">
        <w:t>Beautiful spaces</w:t>
      </w:r>
      <w:bookmarkEnd w:id="13"/>
    </w:p>
    <w:p w14:paraId="4D1A7C3D" w14:textId="77777777" w:rsidR="00AD23F2" w:rsidRPr="00B06D66" w:rsidRDefault="00AD23F2" w:rsidP="00AD23F2">
      <w:r w:rsidRPr="00B06D66">
        <w:t xml:space="preserve">You told us that you love your local library and the fact that you can walk to them but you’re concerned that not enough money has been invested in the facilities over recent years. You said that beautiful libraries attract more visitors, increase community pride and contribute to stronger communities. Specifically, you asked for improvements to </w:t>
      </w:r>
      <w:r>
        <w:t>infrastrucutre, amenities, fittings and furniture</w:t>
      </w:r>
      <w:r w:rsidRPr="00B06D66">
        <w:t>. You would like brighter</w:t>
      </w:r>
      <w:r>
        <w:t>, lighter, more contemporary libraries</w:t>
      </w:r>
      <w:r w:rsidRPr="00B06D66">
        <w:t xml:space="preserve"> </w:t>
      </w:r>
      <w:r>
        <w:t>with</w:t>
      </w:r>
      <w:r w:rsidRPr="00B06D66">
        <w:t xml:space="preserve"> separate areas for children and students and quiet reading and working spaces as well as more meeting spaces for community groups, for classes and activities and for collaborative work. You would also benefit from longer opening hours, including evenings &amp; weekends.</w:t>
      </w:r>
    </w:p>
    <w:p w14:paraId="0C1CFEB0" w14:textId="77777777" w:rsidR="00AD23F2" w:rsidRPr="00B06D66" w:rsidRDefault="00AD23F2" w:rsidP="00AD23F2">
      <w:pPr>
        <w:pStyle w:val="Heading2"/>
      </w:pPr>
      <w:bookmarkStart w:id="14" w:name="_Toc60308207"/>
      <w:r w:rsidRPr="00B06D66">
        <w:t>Responsive programming</w:t>
      </w:r>
      <w:bookmarkEnd w:id="14"/>
    </w:p>
    <w:p w14:paraId="4F636733" w14:textId="77777777" w:rsidR="00AD23F2" w:rsidRPr="00B06D66" w:rsidRDefault="00AD23F2" w:rsidP="00AD23F2">
      <w:r w:rsidRPr="00B06D66">
        <w:t xml:space="preserve">You asked for a variety of literary and creative programs in libraries. You would appreciate opportunities for creativity, innovation, community learning and social cohesion and to be involved in planning such programs to ensure they reflect local interests.  There is also a strong desire for more children’s programs such as story time and rhyme time. For young people, more </w:t>
      </w:r>
      <w:r>
        <w:t>creativity</w:t>
      </w:r>
      <w:r w:rsidRPr="00B06D66">
        <w:t xml:space="preserve"> sessions, school holiday programs, reading groups and homework clubs. For adults, you suggested technology classes and more literary and literacy programs.</w:t>
      </w:r>
    </w:p>
    <w:p w14:paraId="337AF163" w14:textId="77777777" w:rsidR="00AD23F2" w:rsidRPr="00B06D66" w:rsidRDefault="00AD23F2" w:rsidP="00AD23F2">
      <w:pPr>
        <w:pStyle w:val="Heading2"/>
      </w:pPr>
      <w:bookmarkStart w:id="15" w:name="_Toc60308208"/>
      <w:bookmarkStart w:id="16" w:name="_Hlk31795289"/>
      <w:r w:rsidRPr="00B06D66">
        <w:t>A contemporary collection</w:t>
      </w:r>
      <w:bookmarkEnd w:id="15"/>
    </w:p>
    <w:p w14:paraId="0E8B1EFC" w14:textId="02C1F5E9" w:rsidR="00AD23F2" w:rsidRPr="00B06D66" w:rsidRDefault="00AD23F2" w:rsidP="00AD23F2">
      <w:r w:rsidRPr="00B06D66">
        <w:t>For many people, the library is still a place to borrow and read books, newspapers and magazines</w:t>
      </w:r>
      <w:r>
        <w:t xml:space="preserve"> as well as a variety of other formats</w:t>
      </w:r>
      <w:r w:rsidRPr="00B06D66">
        <w:t xml:space="preserve">. </w:t>
      </w:r>
      <w:r>
        <w:t xml:space="preserve">You told us that the library is a valued place to support your family’s love of reading. You also told us that you were noticing fewer new items on the shelves. While you value our digital collections, it is apparent that many of you are unaware of the full range and breadth available. Many of you would like these collections expanded to be comparable to the more traditional hardcopy collections. </w:t>
      </w:r>
      <w:r w:rsidRPr="00B06D66">
        <w:t xml:space="preserve">You told us that you would like to see the library collection more fully meet the needs and interests of the different communities across Port Phillip: older people from </w:t>
      </w:r>
      <w:r>
        <w:t xml:space="preserve">diverse cultural </w:t>
      </w:r>
      <w:r w:rsidRPr="00B06D66">
        <w:t xml:space="preserve">backgrounds; and younger people from Asia and other countries. You suggested that we increase </w:t>
      </w:r>
      <w:r w:rsidR="003F0735">
        <w:t xml:space="preserve">the scope and breadth of our </w:t>
      </w:r>
      <w:r w:rsidRPr="00B06D66">
        <w:t xml:space="preserve"> collection, </w:t>
      </w:r>
      <w:r w:rsidR="003F0735">
        <w:t xml:space="preserve">including </w:t>
      </w:r>
      <w:r>
        <w:t xml:space="preserve">more appealing </w:t>
      </w:r>
      <w:r w:rsidRPr="00B06D66">
        <w:t xml:space="preserve">teenage </w:t>
      </w:r>
      <w:r w:rsidR="003F0735">
        <w:t xml:space="preserve">resources </w:t>
      </w:r>
      <w:r w:rsidRPr="00B06D66">
        <w:t>and subscrib</w:t>
      </w:r>
      <w:r w:rsidR="003F0735">
        <w:t>ing</w:t>
      </w:r>
      <w:r w:rsidRPr="00B06D66">
        <w:t xml:space="preserve"> to more sophisticated papers and magazines for people with high levels of literacy.</w:t>
      </w:r>
    </w:p>
    <w:p w14:paraId="0A306FFC" w14:textId="77777777" w:rsidR="00AD23F2" w:rsidRPr="00B06D66" w:rsidRDefault="00AD23F2" w:rsidP="00AD23F2">
      <w:pPr>
        <w:pStyle w:val="Heading2"/>
      </w:pPr>
      <w:bookmarkStart w:id="17" w:name="_Toc60308209"/>
      <w:bookmarkEnd w:id="16"/>
      <w:r w:rsidRPr="00B06D66">
        <w:t>Engagement and connection</w:t>
      </w:r>
      <w:bookmarkEnd w:id="17"/>
    </w:p>
    <w:p w14:paraId="7F44C021" w14:textId="77777777" w:rsidR="00AD23F2" w:rsidRPr="00B06D66" w:rsidRDefault="00AD23F2" w:rsidP="00AD23F2">
      <w:r w:rsidRPr="00B06D66">
        <w:t>The consultation showed that many residents come to the libraries to connect with others – parents connect through children’s activities, young people connect through book groups, isolated people can talk to staff, and like-minded people can meet. You asked for more opportunities to connect, especially for those from diverse communities as well as young people and older people. You would like us to liaise with local interest groups and ask you for your ideas and be more open to feedback. You want to hear from your libraries more often about the range of services and programs on offer.</w:t>
      </w:r>
    </w:p>
    <w:p w14:paraId="0B8BAAED" w14:textId="77777777" w:rsidR="00AD23F2" w:rsidRPr="00B06D66" w:rsidRDefault="00AD23F2" w:rsidP="00AD23F2">
      <w:pPr>
        <w:pStyle w:val="Heading2"/>
      </w:pPr>
      <w:bookmarkStart w:id="18" w:name="_Toc60308210"/>
      <w:r w:rsidRPr="00B06D66">
        <w:lastRenderedPageBreak/>
        <w:t>Future-oriented technology</w:t>
      </w:r>
      <w:bookmarkEnd w:id="18"/>
    </w:p>
    <w:p w14:paraId="0829002C" w14:textId="77777777" w:rsidR="00AD23F2" w:rsidRPr="00B06D66" w:rsidRDefault="00AD23F2" w:rsidP="00AD23F2">
      <w:pPr>
        <w:spacing w:after="600"/>
      </w:pPr>
      <w:r w:rsidRPr="00B06D66">
        <w:t>While most Port Phillip residents are connected at home, the consultation showed that residents are still seeking technology services in libraries. Young people and those on low incomes may not be able to afford equipment or needed software, and older people may need training and assistance. New technology can support innovation and creativity. You asked for better Wi-Fi, highly skilled, technology-savvy staff, more computers, new and leading-edge technology and digital literacy classes to make the most of these technologies.</w:t>
      </w:r>
    </w:p>
    <w:p w14:paraId="27F842B2" w14:textId="77777777" w:rsidR="00AD23F2" w:rsidRDefault="00AD23F2" w:rsidP="00AD23F2">
      <w:pPr>
        <w:pStyle w:val="Heading1"/>
      </w:pPr>
      <w:bookmarkStart w:id="19" w:name="_Toc60308211"/>
      <w:r>
        <w:t>Challenges and opportunities</w:t>
      </w:r>
      <w:bookmarkEnd w:id="19"/>
    </w:p>
    <w:p w14:paraId="7A236EAB" w14:textId="77777777" w:rsidR="00AD23F2" w:rsidRPr="00B06D66" w:rsidRDefault="00AD23F2" w:rsidP="00AD23F2">
      <w:r w:rsidRPr="00B06D66">
        <w:rPr>
          <w:lang w:val="en-GB"/>
        </w:rPr>
        <w:t>In planning for the future, Council has identified the long-term challenges that will impact on liveability and the health and wellbeing of the community. Five of these challenges – population growth, rapid evolution of technology, urbanisation, changing economic conditions and climate change – are all areas where libraries can make a difference through services, access to information and community engagement.</w:t>
      </w:r>
    </w:p>
    <w:p w14:paraId="3C598551" w14:textId="77777777" w:rsidR="00AD23F2" w:rsidRPr="00B06D66" w:rsidRDefault="00AD23F2" w:rsidP="00AD23F2">
      <w:pPr>
        <w:pStyle w:val="Heading2"/>
      </w:pPr>
      <w:bookmarkStart w:id="20" w:name="_Toc60308212"/>
      <w:r w:rsidRPr="00B06D66">
        <w:t>Population growth</w:t>
      </w:r>
      <w:bookmarkEnd w:id="20"/>
    </w:p>
    <w:p w14:paraId="515C3D2E" w14:textId="50752B14" w:rsidR="00AD23F2" w:rsidRPr="00B06D66" w:rsidRDefault="00AD23F2" w:rsidP="00AD23F2">
      <w:r w:rsidRPr="00B06D66">
        <w:rPr>
          <w:lang w:val="en-US"/>
        </w:rPr>
        <w:t xml:space="preserve">The Port Phillip population is expected to grow </w:t>
      </w:r>
      <w:r w:rsidR="00AC7386">
        <w:rPr>
          <w:lang w:val="en-US"/>
        </w:rPr>
        <w:t xml:space="preserve">by 68,000 people </w:t>
      </w:r>
      <w:r w:rsidRPr="00B06D66">
        <w:rPr>
          <w:lang w:val="en-US"/>
        </w:rPr>
        <w:t xml:space="preserve">to </w:t>
      </w:r>
      <w:r w:rsidR="00AC7386">
        <w:rPr>
          <w:lang w:val="en-US"/>
        </w:rPr>
        <w:t xml:space="preserve">be </w:t>
      </w:r>
      <w:r w:rsidRPr="00B06D66">
        <w:rPr>
          <w:lang w:val="en-US"/>
        </w:rPr>
        <w:t xml:space="preserve">more than </w:t>
      </w:r>
      <w:r w:rsidR="00ED4CCB">
        <w:rPr>
          <w:lang w:val="en-US"/>
        </w:rPr>
        <w:t xml:space="preserve"> </w:t>
      </w:r>
      <w:r w:rsidR="00AC7386">
        <w:rPr>
          <w:lang w:val="en-US"/>
        </w:rPr>
        <w:t>176,816</w:t>
      </w:r>
      <w:r w:rsidRPr="00B06D66">
        <w:rPr>
          <w:lang w:val="en-US"/>
        </w:rPr>
        <w:t xml:space="preserve"> by 2041. This growth will be concentrated in the Fisherman’s Bend renewal area on the northern edge of the City, and in established neighbourhoods such as St Kilda Road and South Melbourne. The 2041 population will continue to be highly mobile and dominated by 25 to 39-year-olds, but with an increasing number of older people. The Port Phillip community will likely become more culturally diverse as the number of people born overseas grows. More than two-thirds of households will be single person or couples without children. As this population growth occurs, libraries will </w:t>
      </w:r>
      <w:r>
        <w:rPr>
          <w:lang w:val="en-US"/>
        </w:rPr>
        <w:t xml:space="preserve">need to </w:t>
      </w:r>
      <w:r w:rsidRPr="00B06D66">
        <w:rPr>
          <w:lang w:val="en-US"/>
        </w:rPr>
        <w:t>respond</w:t>
      </w:r>
      <w:r w:rsidR="008A4CEC">
        <w:rPr>
          <w:lang w:val="en-US"/>
        </w:rPr>
        <w:t>. P</w:t>
      </w:r>
      <w:r w:rsidRPr="00B06D66">
        <w:rPr>
          <w:lang w:val="en-US"/>
        </w:rPr>
        <w:t>lan</w:t>
      </w:r>
      <w:r w:rsidR="008A4CEC">
        <w:rPr>
          <w:lang w:val="en-US"/>
        </w:rPr>
        <w:t>s</w:t>
      </w:r>
      <w:r w:rsidRPr="00B06D66">
        <w:rPr>
          <w:lang w:val="en-US"/>
        </w:rPr>
        <w:t xml:space="preserve"> </w:t>
      </w:r>
      <w:r w:rsidR="008A4CEC">
        <w:rPr>
          <w:lang w:val="en-US"/>
        </w:rPr>
        <w:t xml:space="preserve">to </w:t>
      </w:r>
      <w:r w:rsidRPr="00B06D66">
        <w:rPr>
          <w:lang w:val="en-US"/>
        </w:rPr>
        <w:t>redevelop</w:t>
      </w:r>
      <w:r w:rsidR="008A4CEC">
        <w:rPr>
          <w:lang w:val="en-US"/>
        </w:rPr>
        <w:t xml:space="preserve"> existing library’s </w:t>
      </w:r>
      <w:r w:rsidRPr="00B06D66">
        <w:rPr>
          <w:lang w:val="en-US"/>
        </w:rPr>
        <w:t xml:space="preserve"> and/or </w:t>
      </w:r>
      <w:r w:rsidR="008A4CEC">
        <w:rPr>
          <w:lang w:val="en-US"/>
        </w:rPr>
        <w:t xml:space="preserve">build </w:t>
      </w:r>
      <w:r w:rsidRPr="00B06D66">
        <w:rPr>
          <w:lang w:val="en-US"/>
        </w:rPr>
        <w:t xml:space="preserve">new libraries </w:t>
      </w:r>
      <w:r w:rsidR="008A4CEC">
        <w:rPr>
          <w:lang w:val="en-US"/>
        </w:rPr>
        <w:t xml:space="preserve">will need to be considered, along with </w:t>
      </w:r>
      <w:r w:rsidRPr="00B06D66">
        <w:rPr>
          <w:lang w:val="en-US"/>
        </w:rPr>
        <w:t xml:space="preserve">reviewing services, </w:t>
      </w:r>
      <w:r w:rsidRPr="00B06D66">
        <w:rPr>
          <w:lang w:val="en-GB"/>
        </w:rPr>
        <w:t>programs and opening hours to meet demand.</w:t>
      </w:r>
    </w:p>
    <w:p w14:paraId="5AA3F5DC" w14:textId="77777777" w:rsidR="00AD23F2" w:rsidRPr="00904FF3" w:rsidRDefault="00AD23F2" w:rsidP="00AD23F2">
      <w:pPr>
        <w:rPr>
          <w:b/>
          <w:lang w:val="en-GB"/>
        </w:rPr>
      </w:pPr>
      <w:r w:rsidRPr="00904FF3">
        <w:rPr>
          <w:b/>
          <w:lang w:val="en-GB"/>
        </w:rPr>
        <w:t xml:space="preserve">Projected growth </w:t>
      </w:r>
      <w:r>
        <w:rPr>
          <w:b/>
          <w:lang w:val="en-GB"/>
        </w:rPr>
        <w:t xml:space="preserve">patterns in </w:t>
      </w:r>
      <w:r w:rsidRPr="00904FF3">
        <w:rPr>
          <w:b/>
          <w:lang w:val="en-GB"/>
        </w:rPr>
        <w:t>library demand</w:t>
      </w:r>
      <w:r>
        <w:rPr>
          <w:b/>
          <w:lang w:val="en-GB"/>
        </w:rPr>
        <w:t xml:space="preserve"> and usage</w:t>
      </w:r>
    </w:p>
    <w:p w14:paraId="5F1BE531" w14:textId="77777777" w:rsidR="00AD23F2" w:rsidRPr="00B06D66" w:rsidRDefault="00AD23F2" w:rsidP="00AD23F2">
      <w:r>
        <w:rPr>
          <w:lang w:val="en-GB"/>
        </w:rPr>
        <w:t>A range of growth and demand factors will influence how effectively library service delivery, resourcing and facilities match potential future usage needs. While many of these factors may extend beyond the life of this plan, they are key considerations in ongoing service and resource planning. A detailed outline of these issues is provided in Appendix 1.</w:t>
      </w:r>
    </w:p>
    <w:p w14:paraId="4C3474B2" w14:textId="77777777" w:rsidR="00AD23F2" w:rsidRPr="00B06D66" w:rsidRDefault="00AD23F2" w:rsidP="00AD23F2">
      <w:pPr>
        <w:pStyle w:val="Heading2"/>
      </w:pPr>
      <w:bookmarkStart w:id="21" w:name="_Toc60308213"/>
      <w:r w:rsidRPr="00B06D66">
        <w:t>Urbanisation</w:t>
      </w:r>
      <w:bookmarkEnd w:id="21"/>
    </w:p>
    <w:p w14:paraId="136DC016" w14:textId="77777777" w:rsidR="00AD23F2" w:rsidRPr="00B06D66" w:rsidRDefault="00AD23F2" w:rsidP="00AD23F2">
      <w:r w:rsidRPr="00B06D66">
        <w:rPr>
          <w:lang w:val="en-US"/>
        </w:rPr>
        <w:t xml:space="preserve">Port Phillip is one of the smallest and the most densely populated municipalities in Victoria, with population density (5,500 per sq km) more than twice the metropolitan average. As the population grows, density will also increase. As dwelling sizes reduce, residents will look for somewhere outside of home and work to spend their recreational and social time. They will also be searching for ways to make social connections and overcome </w:t>
      </w:r>
      <w:r w:rsidRPr="00B06D66">
        <w:rPr>
          <w:lang w:val="en-GB"/>
        </w:rPr>
        <w:t xml:space="preserve">loneliness. For these people, </w:t>
      </w:r>
      <w:r w:rsidRPr="00B06D66">
        <w:rPr>
          <w:lang w:val="en-US"/>
        </w:rPr>
        <w:t>the library can be a point of connection, safety, stability and support,</w:t>
      </w:r>
      <w:r w:rsidRPr="00B06D66">
        <w:rPr>
          <w:lang w:val="en-GB"/>
        </w:rPr>
        <w:t xml:space="preserve"> a place where they can come together and be part of Port Phillip life. With urbanisation comes the risk of increasing disadvantage for the have-nots. The libraries will prioritise services and programs for disadvantaged individuals and groups </w:t>
      </w:r>
      <w:r w:rsidRPr="00B06D66">
        <w:rPr>
          <w:lang w:val="en-GB"/>
        </w:rPr>
        <w:lastRenderedPageBreak/>
        <w:t xml:space="preserve">and </w:t>
      </w:r>
      <w:r w:rsidRPr="00B06D66">
        <w:rPr>
          <w:lang w:val="en-US"/>
        </w:rPr>
        <w:t>create safe, welcoming spaces where people can read, relax, study, work and take part in social activities.</w:t>
      </w:r>
    </w:p>
    <w:p w14:paraId="746EC349" w14:textId="77777777" w:rsidR="00AD23F2" w:rsidRPr="00B06D66" w:rsidRDefault="00AD23F2" w:rsidP="00AD23F2">
      <w:r w:rsidRPr="00B06D66">
        <w:rPr>
          <w:lang w:val="en-GB"/>
        </w:rPr>
        <w:t>Port Phillip libraries will contribute to placemaking in the City by creating vibrant, inclusive community spaces, and by co-locating with other creative enterprises and complementary services. Our libraries are in walking distance to most of our residents and we will use outreach and partnerships to include those residents who can’t reach us.</w:t>
      </w:r>
    </w:p>
    <w:p w14:paraId="5846C9AB" w14:textId="77777777" w:rsidR="00AD23F2" w:rsidRPr="00B06D66" w:rsidRDefault="00AD23F2" w:rsidP="00AD23F2">
      <w:pPr>
        <w:pStyle w:val="Heading2"/>
      </w:pPr>
      <w:bookmarkStart w:id="22" w:name="_Toc60308214"/>
      <w:r w:rsidRPr="00B06D66">
        <w:t>Rapid evolution of technology</w:t>
      </w:r>
      <w:bookmarkEnd w:id="22"/>
    </w:p>
    <w:p w14:paraId="2EB39298" w14:textId="77777777" w:rsidR="00AD23F2" w:rsidRPr="00B06D66" w:rsidRDefault="00AD23F2" w:rsidP="00AD23F2">
      <w:r w:rsidRPr="00B06D66">
        <w:rPr>
          <w:lang w:val="en-GB"/>
        </w:rPr>
        <w:t>Changes to technology and the digital environment are accelerating, sometimes with unanticipated consequences. The world is becoming more connected. People, businesses and governments are increasingly moving online to connect, deliver and access services and obtain information. Around one in every 18 employed persons works from home. We can expect increasing demand for Council services to be delivered online.</w:t>
      </w:r>
    </w:p>
    <w:p w14:paraId="3A0B9328" w14:textId="3A027F26" w:rsidR="00AD23F2" w:rsidRPr="00B06D66" w:rsidRDefault="00AD23F2" w:rsidP="00AD23F2">
      <w:r w:rsidRPr="00B06D66">
        <w:rPr>
          <w:lang w:val="en-GB"/>
        </w:rPr>
        <w:t xml:space="preserve">Port Phillip </w:t>
      </w:r>
      <w:r w:rsidR="00933CD9">
        <w:rPr>
          <w:lang w:val="en-GB"/>
        </w:rPr>
        <w:t xml:space="preserve">residents are </w:t>
      </w:r>
      <w:r w:rsidRPr="00B06D66">
        <w:rPr>
          <w:lang w:val="en-GB"/>
        </w:rPr>
        <w:t xml:space="preserve"> seizing the opportunities of the digital economy, particularly as it relates to the creative industries, with the highest percentage of employment in that sector in Victoria. We also support a growing cluster of gaming, high tech and digital industries in South Melbourne.</w:t>
      </w:r>
    </w:p>
    <w:p w14:paraId="69193960" w14:textId="77777777" w:rsidR="00AD23F2" w:rsidRPr="00B06D66" w:rsidRDefault="00AD23F2" w:rsidP="00AD23F2">
      <w:r w:rsidRPr="00B06D66">
        <w:rPr>
          <w:lang w:val="en-GB"/>
        </w:rPr>
        <w:t>Port Phillip Libraries will become centres for supporting creative industries, gaming, innovation, connectivity and access to information. We will develop spaces to support creative production (eg recording and rehearsal spaces), co-working and access to new technologies. We will invest in online service delivery (ebooks and audiobooks, website) and deploy technology to increase access, for example by working towards allowing 24/7 opening hours in our branches. For those residents who are not confident with technology, we will run education sessions to build their digital literacy.</w:t>
      </w:r>
    </w:p>
    <w:p w14:paraId="07BAFB89" w14:textId="77777777" w:rsidR="00AD23F2" w:rsidRPr="00B06D66" w:rsidRDefault="00AD23F2" w:rsidP="00AD23F2">
      <w:pPr>
        <w:pStyle w:val="Heading2"/>
      </w:pPr>
      <w:bookmarkStart w:id="23" w:name="_Toc60308215"/>
      <w:r w:rsidRPr="00B06D66">
        <w:t>Changing economic conditions</w:t>
      </w:r>
      <w:bookmarkEnd w:id="23"/>
    </w:p>
    <w:p w14:paraId="2B505A36" w14:textId="5570AACB" w:rsidR="00AD23F2" w:rsidRPr="00B06D66" w:rsidRDefault="00AD23F2" w:rsidP="00AD23F2">
      <w:r w:rsidRPr="00B06D66">
        <w:rPr>
          <w:lang w:val="en-GB"/>
        </w:rPr>
        <w:t xml:space="preserve">With the rise of start-ups, the gig economy and a high proportion of </w:t>
      </w:r>
      <w:r w:rsidR="00933CD9">
        <w:rPr>
          <w:lang w:val="en-GB"/>
        </w:rPr>
        <w:t>small to medium sized enterprises (</w:t>
      </w:r>
      <w:r w:rsidRPr="00B06D66">
        <w:rPr>
          <w:lang w:val="en-GB"/>
        </w:rPr>
        <w:t>SMEs</w:t>
      </w:r>
      <w:r w:rsidR="00933CD9">
        <w:rPr>
          <w:lang w:val="en-GB"/>
        </w:rPr>
        <w:t>)</w:t>
      </w:r>
      <w:r w:rsidRPr="00B06D66">
        <w:rPr>
          <w:lang w:val="en-GB"/>
        </w:rPr>
        <w:t xml:space="preserve"> and social enterprises in the City, we </w:t>
      </w:r>
      <w:r w:rsidR="00933CD9">
        <w:rPr>
          <w:lang w:val="en-GB"/>
        </w:rPr>
        <w:t xml:space="preserve">will </w:t>
      </w:r>
      <w:r w:rsidRPr="00B06D66">
        <w:rPr>
          <w:lang w:val="en-GB"/>
        </w:rPr>
        <w:t>increasingly rely on the knowledge economy to support growth.</w:t>
      </w:r>
      <w:r w:rsidRPr="00B06D66">
        <w:rPr>
          <w:b/>
          <w:bCs/>
          <w:lang w:val="en-GB"/>
        </w:rPr>
        <w:t xml:space="preserve"> </w:t>
      </w:r>
      <w:r w:rsidRPr="00B06D66">
        <w:rPr>
          <w:lang w:val="en-GB"/>
        </w:rPr>
        <w:t xml:space="preserve">The spectrum of people considered vulnerable is widening due to increased costs of living, rental and property costs, social exclusion and health inequity. Our libraries will focus </w:t>
      </w:r>
      <w:r w:rsidR="00933CD9">
        <w:rPr>
          <w:lang w:val="en-GB"/>
        </w:rPr>
        <w:t xml:space="preserve">more </w:t>
      </w:r>
      <w:r w:rsidRPr="00B06D66">
        <w:rPr>
          <w:lang w:val="en-GB"/>
        </w:rPr>
        <w:t xml:space="preserve"> services and programs on supporting the most vulnerable members of our community, for example the homeless, the economically disadvantaged, older people and children at risk.</w:t>
      </w:r>
    </w:p>
    <w:p w14:paraId="44A1A03C" w14:textId="77777777" w:rsidR="00AD23F2" w:rsidRPr="00B06D66" w:rsidRDefault="00AD23F2" w:rsidP="00AD23F2">
      <w:r w:rsidRPr="00B06D66">
        <w:rPr>
          <w:lang w:val="en-GB"/>
        </w:rPr>
        <w:t>Similarly, high rental prices put pressure on small businesses and creative practitioners. Port Phillip libraries will support the attraction and retention of artists and creative industries by factoring affordable creative spaces into library refurbishments and redevelopments. We will partner with creative industries to support the local creative ecosystem.</w:t>
      </w:r>
    </w:p>
    <w:p w14:paraId="078CF6BE" w14:textId="77777777" w:rsidR="00AD23F2" w:rsidRPr="00B06D66" w:rsidRDefault="00AD23F2" w:rsidP="00AD23F2">
      <w:pPr>
        <w:pStyle w:val="Heading2"/>
      </w:pPr>
      <w:bookmarkStart w:id="24" w:name="_Toc60308216"/>
      <w:r w:rsidRPr="00B06D66">
        <w:t>Climate change</w:t>
      </w:r>
      <w:bookmarkEnd w:id="24"/>
    </w:p>
    <w:p w14:paraId="45E27B70" w14:textId="77777777" w:rsidR="00AD23F2" w:rsidRDefault="00AD23F2" w:rsidP="00AD23F2">
      <w:pPr>
        <w:rPr>
          <w:lang w:val="en-GB"/>
        </w:rPr>
      </w:pPr>
      <w:r w:rsidRPr="00B06D66">
        <w:rPr>
          <w:lang w:val="en-GB"/>
        </w:rPr>
        <w:t xml:space="preserve">Much of the City is only one to three metres above sea level and coastal areas are exposed to the impacts of climate change. We can expect flooding, erosion, storm damage, decreased water quality and threats to water supply, reduced summer outdoor activities, hotter urban spaces and smoke pollution from bushfires. These changing environmental conditions will challenge some members of our community to stay healthy and safe. For example, those experiencing health or housing crises will be more vulnerable to periods of extreme heat or cold. Port Phillip libraries will provide education and public forums on topics of climate change and will plan crisis responses to support </w:t>
      </w:r>
      <w:r>
        <w:rPr>
          <w:lang w:val="en-GB"/>
        </w:rPr>
        <w:t xml:space="preserve">and relieve </w:t>
      </w:r>
      <w:r w:rsidRPr="00B06D66">
        <w:rPr>
          <w:lang w:val="en-GB"/>
        </w:rPr>
        <w:t xml:space="preserve">our residents during </w:t>
      </w:r>
      <w:r>
        <w:rPr>
          <w:lang w:val="en-GB"/>
        </w:rPr>
        <w:t>extreme heat days</w:t>
      </w:r>
      <w:r w:rsidRPr="00B06D66">
        <w:rPr>
          <w:lang w:val="en-GB"/>
        </w:rPr>
        <w:t>, smoke pollution and flooding events.</w:t>
      </w:r>
    </w:p>
    <w:p w14:paraId="1CA65C2B" w14:textId="77777777" w:rsidR="00AD23F2" w:rsidRPr="00B06D66" w:rsidRDefault="00AD23F2" w:rsidP="00AD23F2">
      <w:r>
        <w:rPr>
          <w:lang w:val="en-GB"/>
        </w:rPr>
        <w:lastRenderedPageBreak/>
        <w:t>As we redevelop and build new libraries, we will ensure that we adapt our buildings to changing climate conditions and that any new or redeveloped libraries are aligned with environmental sustainability principles and practices.</w:t>
      </w:r>
    </w:p>
    <w:p w14:paraId="352AA75A" w14:textId="77777777" w:rsidR="00AD23F2" w:rsidRDefault="00AD23F2" w:rsidP="00AD23F2">
      <w:pPr>
        <w:tabs>
          <w:tab w:val="clear" w:pos="-3060"/>
          <w:tab w:val="clear" w:pos="-2340"/>
          <w:tab w:val="clear" w:pos="6300"/>
        </w:tabs>
        <w:suppressAutoHyphens w:val="0"/>
        <w:spacing w:after="160" w:line="259" w:lineRule="auto"/>
        <w:rPr>
          <w:b/>
          <w:color w:val="0090A3"/>
          <w:sz w:val="72"/>
          <w:szCs w:val="72"/>
          <w:lang w:val="en-US"/>
        </w:rPr>
      </w:pPr>
      <w:bookmarkStart w:id="25" w:name="_Toc30408233"/>
      <w:r>
        <w:rPr>
          <w:lang w:val="en-US"/>
        </w:rPr>
        <w:br w:type="page"/>
      </w:r>
    </w:p>
    <w:p w14:paraId="4062F758" w14:textId="77777777" w:rsidR="00AD23F2" w:rsidRPr="00B06D66" w:rsidRDefault="00AD23F2" w:rsidP="00AD23F2">
      <w:pPr>
        <w:pStyle w:val="Heading1"/>
        <w:rPr>
          <w:lang w:val="en-US"/>
        </w:rPr>
      </w:pPr>
      <w:bookmarkStart w:id="26" w:name="_Toc60308217"/>
      <w:r w:rsidRPr="00B06D66">
        <w:rPr>
          <w:lang w:val="en-US"/>
        </w:rPr>
        <w:lastRenderedPageBreak/>
        <w:t>Library plan: what will be different?</w:t>
      </w:r>
      <w:bookmarkEnd w:id="25"/>
      <w:bookmarkEnd w:id="26"/>
    </w:p>
    <w:p w14:paraId="2FB7C808" w14:textId="77777777" w:rsidR="00AD23F2" w:rsidRPr="00B06D66" w:rsidRDefault="00AD23F2" w:rsidP="00AD23F2">
      <w:r w:rsidRPr="00B06D66">
        <w:rPr>
          <w:lang w:val="en-GB"/>
        </w:rPr>
        <w:t>The City of Port Phillip has a unique character – dynamic, creative and culturally diverse. Port Phillip’s integrated network of public libraries also have their own unique character – local and accessible places that respond to the reading, information and social needs of their communities – while upholding the principles of a contemporary library – universal access, freedom of expression and civic engagement.</w:t>
      </w:r>
    </w:p>
    <w:p w14:paraId="3881A550" w14:textId="77777777" w:rsidR="00AD23F2" w:rsidRPr="00B06D66" w:rsidRDefault="00AD23F2" w:rsidP="00AD23F2">
      <w:r w:rsidRPr="00B06D66">
        <w:rPr>
          <w:lang w:val="en-GB"/>
        </w:rPr>
        <w:t>The libraries are already well-loved and well-used community spaces. This Action Plan sets the course for the development of Port Phillip libraries over the next five years.</w:t>
      </w:r>
    </w:p>
    <w:p w14:paraId="60AFAFB3" w14:textId="77777777" w:rsidR="00AD23F2" w:rsidRPr="00B06D66" w:rsidRDefault="00AD23F2" w:rsidP="00AD23F2">
      <w:r w:rsidRPr="00B06D66">
        <w:rPr>
          <w:lang w:val="en-GB"/>
        </w:rPr>
        <w:t xml:space="preserve">This Action Plan contributes directly to the outcomes of the </w:t>
      </w:r>
      <w:r w:rsidRPr="00B06D66">
        <w:rPr>
          <w:i/>
          <w:iCs/>
          <w:lang w:val="en-GB"/>
        </w:rPr>
        <w:t>Council Plan 2017-2027</w:t>
      </w:r>
      <w:r w:rsidRPr="00B06D66">
        <w:rPr>
          <w:lang w:val="en-GB"/>
        </w:rPr>
        <w:t xml:space="preserve">, the integrated </w:t>
      </w:r>
      <w:r w:rsidRPr="00B06D66">
        <w:rPr>
          <w:i/>
          <w:iCs/>
          <w:lang w:val="en-GB"/>
        </w:rPr>
        <w:t>Health and Wellbeing Implementation Strategy</w:t>
      </w:r>
      <w:r w:rsidRPr="00B06D66">
        <w:rPr>
          <w:lang w:val="en-GB"/>
        </w:rPr>
        <w:t xml:space="preserve">, </w:t>
      </w:r>
      <w:r w:rsidRPr="00B06D66">
        <w:rPr>
          <w:i/>
          <w:iCs/>
          <w:lang w:val="en-GB"/>
        </w:rPr>
        <w:t>Art &amp; Soul Creative and Prosperous City Strategy 2018-2022</w:t>
      </w:r>
      <w:r w:rsidRPr="00B06D66">
        <w:rPr>
          <w:lang w:val="en-GB"/>
        </w:rPr>
        <w:t>, the Placemaking Action Plan, Live Music Action Plan, Game Action Plan and other relevant Council plans.</w:t>
      </w:r>
    </w:p>
    <w:p w14:paraId="4EF4445D" w14:textId="77777777" w:rsidR="00AD23F2" w:rsidRPr="00B06D66" w:rsidRDefault="00AD23F2" w:rsidP="00AD23F2">
      <w:pPr>
        <w:pStyle w:val="Heading2"/>
      </w:pPr>
      <w:bookmarkStart w:id="27" w:name="_Toc60308218"/>
      <w:r w:rsidRPr="00B06D66">
        <w:t>Port Phillip Libraries: a connected network of neighbourhood libraries that connect, grow and enrich our community.</w:t>
      </w:r>
      <w:bookmarkEnd w:id="27"/>
    </w:p>
    <w:p w14:paraId="0BEF7190" w14:textId="2EE9B1AB" w:rsidR="00AD23F2" w:rsidRDefault="00AD23F2" w:rsidP="00AD23F2">
      <w:pPr>
        <w:pStyle w:val="Heading3"/>
      </w:pPr>
      <w:bookmarkStart w:id="28" w:name="_Toc60308219"/>
      <w:r>
        <w:t>Our goals</w:t>
      </w:r>
      <w:bookmarkEnd w:id="28"/>
    </w:p>
    <w:p w14:paraId="5651BE91" w14:textId="1908AB87" w:rsidR="00755251" w:rsidRDefault="00755251" w:rsidP="00755251">
      <w:pPr>
        <w:rPr>
          <w:lang w:val="en-US"/>
        </w:rPr>
      </w:pPr>
    </w:p>
    <w:p w14:paraId="7CA90E44" w14:textId="1C91008D" w:rsidR="00755251" w:rsidRDefault="00755251" w:rsidP="00755251">
      <w:pPr>
        <w:pStyle w:val="Heading4"/>
        <w:rPr>
          <w:lang w:val="en-US"/>
        </w:rPr>
      </w:pPr>
      <w:r>
        <w:rPr>
          <w:lang w:val="en-US"/>
        </w:rPr>
        <w:t>Belong</w:t>
      </w:r>
    </w:p>
    <w:p w14:paraId="655165EA" w14:textId="4E59076B" w:rsidR="00755251" w:rsidRPr="00755251" w:rsidRDefault="00755251" w:rsidP="00755251">
      <w:pPr>
        <w:rPr>
          <w:lang w:val="en-GB"/>
        </w:rPr>
      </w:pPr>
      <w:r w:rsidRPr="00B06D66">
        <w:rPr>
          <w:lang w:val="en-GB"/>
        </w:rPr>
        <w:t xml:space="preserve">Help people to participate in Port Phillip life, with a focus on </w:t>
      </w:r>
      <w:r>
        <w:rPr>
          <w:lang w:val="en-GB"/>
        </w:rPr>
        <w:t xml:space="preserve">the vulnerable and </w:t>
      </w:r>
      <w:r w:rsidRPr="00B06D66">
        <w:rPr>
          <w:lang w:val="en-GB"/>
        </w:rPr>
        <w:t>disadvantaged</w:t>
      </w:r>
      <w:r>
        <w:rPr>
          <w:lang w:val="en-GB"/>
        </w:rPr>
        <w:t>.</w:t>
      </w:r>
    </w:p>
    <w:p w14:paraId="0208B9F5" w14:textId="5D2B9CE1" w:rsidR="00755251" w:rsidRDefault="00755251" w:rsidP="00755251">
      <w:pPr>
        <w:pStyle w:val="Heading4"/>
        <w:rPr>
          <w:lang w:val="en-US"/>
        </w:rPr>
      </w:pPr>
      <w:r>
        <w:rPr>
          <w:lang w:val="en-US"/>
        </w:rPr>
        <w:t>Connect</w:t>
      </w:r>
    </w:p>
    <w:p w14:paraId="16C969A5" w14:textId="69A2C6A3" w:rsidR="00755251" w:rsidRDefault="00755251" w:rsidP="00755251">
      <w:pPr>
        <w:rPr>
          <w:lang w:val="en-GB"/>
        </w:rPr>
      </w:pPr>
      <w:r w:rsidRPr="00755251">
        <w:rPr>
          <w:lang w:val="en-GB"/>
        </w:rPr>
        <w:t>Connect people with; each other, services and resources, and the world around them</w:t>
      </w:r>
      <w:r>
        <w:rPr>
          <w:lang w:val="en-GB"/>
        </w:rPr>
        <w:t>.</w:t>
      </w:r>
    </w:p>
    <w:p w14:paraId="2B5A4AA6" w14:textId="7A76E725" w:rsidR="00755251" w:rsidRDefault="00755251" w:rsidP="00755251">
      <w:pPr>
        <w:pStyle w:val="Heading4"/>
        <w:rPr>
          <w:lang w:val="en-GB"/>
        </w:rPr>
      </w:pPr>
      <w:r>
        <w:rPr>
          <w:lang w:val="en-GB"/>
        </w:rPr>
        <w:t>Grow</w:t>
      </w:r>
    </w:p>
    <w:p w14:paraId="3E8E6AF5" w14:textId="24AB3967" w:rsidR="00755251" w:rsidRDefault="00755251" w:rsidP="00755251">
      <w:pPr>
        <w:rPr>
          <w:lang w:val="en-GB"/>
        </w:rPr>
      </w:pPr>
      <w:r w:rsidRPr="00B06D66">
        <w:rPr>
          <w:lang w:val="en-GB"/>
        </w:rPr>
        <w:t>Support people of all ages, backgrounds and circumstances to read, learn and enrich their live</w:t>
      </w:r>
      <w:r>
        <w:rPr>
          <w:lang w:val="en-GB"/>
        </w:rPr>
        <w:t>s</w:t>
      </w:r>
      <w:r>
        <w:rPr>
          <w:lang w:val="en-GB"/>
        </w:rPr>
        <w:t>.</w:t>
      </w:r>
    </w:p>
    <w:p w14:paraId="57C5E441" w14:textId="76A2FF84" w:rsidR="00755251" w:rsidRDefault="00755251" w:rsidP="00755251">
      <w:pPr>
        <w:pStyle w:val="Heading4"/>
        <w:rPr>
          <w:bCs/>
          <w:lang w:val="en-GB"/>
        </w:rPr>
      </w:pPr>
      <w:r>
        <w:rPr>
          <w:bCs/>
          <w:lang w:val="en-GB"/>
        </w:rPr>
        <w:t>Create</w:t>
      </w:r>
    </w:p>
    <w:p w14:paraId="2E90CD7E" w14:textId="6AC6DFBE" w:rsidR="00755251" w:rsidRDefault="00755251" w:rsidP="00755251">
      <w:pPr>
        <w:rPr>
          <w:lang w:val="en-GB"/>
        </w:rPr>
      </w:pPr>
      <w:r w:rsidRPr="00B06D66">
        <w:rPr>
          <w:lang w:val="en-GB"/>
        </w:rPr>
        <w:t>Inspire people to be creative, turn their ideas into reality, and participate in a prosperous creative ecosystem</w:t>
      </w:r>
      <w:r>
        <w:rPr>
          <w:lang w:val="en-GB"/>
        </w:rPr>
        <w:t>.</w:t>
      </w:r>
    </w:p>
    <w:p w14:paraId="7885FB69" w14:textId="04F15554" w:rsidR="00755251" w:rsidRPr="00755251" w:rsidRDefault="00755251" w:rsidP="00755251">
      <w:pPr>
        <w:pStyle w:val="Heading4"/>
        <w:rPr>
          <w:rStyle w:val="Heading4Char"/>
        </w:rPr>
      </w:pPr>
      <w:r>
        <w:rPr>
          <w:lang w:val="en-GB"/>
        </w:rPr>
        <w:t>Sustain</w:t>
      </w:r>
    </w:p>
    <w:p w14:paraId="39631F87" w14:textId="3CDB8B08" w:rsidR="00755251" w:rsidRPr="00B06D66" w:rsidRDefault="00755251" w:rsidP="00755251">
      <w:r w:rsidRPr="00B06D66">
        <w:rPr>
          <w:lang w:val="en-GB"/>
        </w:rPr>
        <w:t>Respond to the needs and aspirations of our diverse and growing community</w:t>
      </w:r>
    </w:p>
    <w:p w14:paraId="1D319C36" w14:textId="77777777" w:rsidR="00755251" w:rsidRPr="00755251" w:rsidRDefault="00755251" w:rsidP="00755251">
      <w:pPr>
        <w:rPr>
          <w:lang w:val="en-GB"/>
        </w:rPr>
      </w:pPr>
    </w:p>
    <w:p w14:paraId="568FE721" w14:textId="77777777" w:rsidR="00755251" w:rsidRPr="00755251" w:rsidRDefault="00755251" w:rsidP="00755251">
      <w:pPr>
        <w:rPr>
          <w:lang w:val="en-GB"/>
        </w:rPr>
      </w:pPr>
    </w:p>
    <w:p w14:paraId="6D1947F6" w14:textId="77777777" w:rsidR="00AD23F2" w:rsidRDefault="00AD23F2" w:rsidP="00AD23F2">
      <w:pPr>
        <w:tabs>
          <w:tab w:val="clear" w:pos="-3060"/>
          <w:tab w:val="clear" w:pos="-2340"/>
          <w:tab w:val="clear" w:pos="6300"/>
        </w:tabs>
        <w:suppressAutoHyphens w:val="0"/>
        <w:spacing w:after="160" w:line="259" w:lineRule="auto"/>
        <w:rPr>
          <w:color w:val="808080" w:themeColor="background1" w:themeShade="80"/>
          <w:sz w:val="36"/>
          <w:szCs w:val="36"/>
          <w:lang w:val="en-US"/>
        </w:rPr>
      </w:pPr>
      <w:r>
        <w:br w:type="page"/>
      </w:r>
    </w:p>
    <w:p w14:paraId="3DCD692F" w14:textId="4D71938A" w:rsidR="00AD23F2" w:rsidRDefault="00AD23F2" w:rsidP="00772610">
      <w:pPr>
        <w:pStyle w:val="Heading3"/>
      </w:pPr>
      <w:bookmarkStart w:id="29" w:name="_Toc60308220"/>
      <w:r w:rsidRPr="009C3040">
        <w:lastRenderedPageBreak/>
        <w:t>What you can expect from our libraries in 202</w:t>
      </w:r>
      <w:r w:rsidR="00FA48E0">
        <w:t>6</w:t>
      </w:r>
      <w:bookmarkEnd w:id="29"/>
    </w:p>
    <w:p w14:paraId="1935E29D" w14:textId="690DFE4C" w:rsidR="00755251" w:rsidRDefault="00755251" w:rsidP="00755251">
      <w:pPr>
        <w:pStyle w:val="Heading4"/>
        <w:rPr>
          <w:bCs/>
          <w:lang w:val="en-GB"/>
        </w:rPr>
      </w:pPr>
      <w:r>
        <w:rPr>
          <w:bCs/>
          <w:lang w:val="en-GB"/>
        </w:rPr>
        <w:t>O</w:t>
      </w:r>
      <w:r w:rsidRPr="00B06D66">
        <w:rPr>
          <w:bCs/>
          <w:lang w:val="en-GB"/>
        </w:rPr>
        <w:t>ur libraries in 202</w:t>
      </w:r>
      <w:r>
        <w:rPr>
          <w:bCs/>
          <w:lang w:val="en-GB"/>
        </w:rPr>
        <w:t>6</w:t>
      </w:r>
    </w:p>
    <w:p w14:paraId="1F8C25A7" w14:textId="77777777" w:rsidR="00755251" w:rsidRDefault="00755251" w:rsidP="00755251">
      <w:pPr>
        <w:rPr>
          <w:lang w:val="en-GB"/>
        </w:rPr>
      </w:pPr>
    </w:p>
    <w:p w14:paraId="58E1AAC9" w14:textId="4FA8F357" w:rsidR="00755251" w:rsidRPr="00755251" w:rsidRDefault="00755251" w:rsidP="00755251">
      <w:pPr>
        <w:pStyle w:val="Heading4"/>
        <w:rPr>
          <w:lang w:val="en-GB"/>
        </w:rPr>
      </w:pPr>
      <w:r w:rsidRPr="00B06D66">
        <w:rPr>
          <w:lang w:val="en-GB"/>
        </w:rPr>
        <w:t>St Kilda</w:t>
      </w:r>
    </w:p>
    <w:p w14:paraId="55E0FC27" w14:textId="3539B41B" w:rsidR="00755251" w:rsidRPr="00755251" w:rsidRDefault="00755251" w:rsidP="00755251">
      <w:pPr>
        <w:rPr>
          <w:lang w:val="en-GB"/>
        </w:rPr>
      </w:pPr>
      <w:r w:rsidRPr="00B06D66">
        <w:rPr>
          <w:lang w:val="en-GB"/>
        </w:rPr>
        <w:t xml:space="preserve">The redeveloped St Kilda Library is the City’s largest and most </w:t>
      </w:r>
      <w:r>
        <w:rPr>
          <w:lang w:val="en-GB"/>
        </w:rPr>
        <w:t>used</w:t>
      </w:r>
      <w:r w:rsidRPr="00B06D66">
        <w:rPr>
          <w:lang w:val="en-GB"/>
        </w:rPr>
        <w:t xml:space="preserve"> library, </w:t>
      </w:r>
      <w:r>
        <w:rPr>
          <w:lang w:val="en-GB"/>
        </w:rPr>
        <w:t>with creative production capacity such as creative labs, an exhibition gallery and recording and rehearsal spaces</w:t>
      </w:r>
      <w:r w:rsidRPr="00B06D66">
        <w:rPr>
          <w:lang w:val="en-GB"/>
        </w:rPr>
        <w:t xml:space="preserve">. It is an iconic </w:t>
      </w:r>
      <w:r>
        <w:rPr>
          <w:lang w:val="en-GB"/>
        </w:rPr>
        <w:t xml:space="preserve">library </w:t>
      </w:r>
      <w:r w:rsidRPr="00B06D66">
        <w:rPr>
          <w:lang w:val="en-GB"/>
        </w:rPr>
        <w:t xml:space="preserve">destination </w:t>
      </w:r>
      <w:r>
        <w:rPr>
          <w:lang w:val="en-GB"/>
        </w:rPr>
        <w:t>seen as a benchmark for urban libraries in Australia</w:t>
      </w:r>
      <w:r w:rsidRPr="00B06D66">
        <w:rPr>
          <w:lang w:val="en-GB"/>
        </w:rPr>
        <w:t>.</w:t>
      </w:r>
    </w:p>
    <w:p w14:paraId="04B68344" w14:textId="20E02F88" w:rsidR="00755251" w:rsidRDefault="00755251" w:rsidP="00755251">
      <w:pPr>
        <w:pStyle w:val="Heading4"/>
        <w:rPr>
          <w:lang w:val="en-GB"/>
        </w:rPr>
      </w:pPr>
      <w:r w:rsidRPr="00B06D66">
        <w:rPr>
          <w:lang w:val="en-GB"/>
        </w:rPr>
        <w:t>Albert Park</w:t>
      </w:r>
    </w:p>
    <w:p w14:paraId="077CA79B" w14:textId="1D893EC4" w:rsidR="00755251" w:rsidRDefault="00755251" w:rsidP="00755251">
      <w:pPr>
        <w:rPr>
          <w:lang w:val="en-GB"/>
        </w:rPr>
      </w:pPr>
      <w:r w:rsidRPr="00B06D66">
        <w:rPr>
          <w:lang w:val="en-GB"/>
        </w:rPr>
        <w:t xml:space="preserve">Albert Park Library is nestled in the heart of the local shopping strip – close to shops, cafes, restaurants and bars. Albert Park </w:t>
      </w:r>
      <w:r>
        <w:rPr>
          <w:lang w:val="en-GB"/>
        </w:rPr>
        <w:t>is a community hub for Albert Park and neighbouring Middle Park residents</w:t>
      </w:r>
      <w:r w:rsidRPr="00B06D66">
        <w:rPr>
          <w:lang w:val="en-GB"/>
        </w:rPr>
        <w:t>.</w:t>
      </w:r>
    </w:p>
    <w:p w14:paraId="3B28F3ED" w14:textId="26073263" w:rsidR="00755251" w:rsidRDefault="00755251" w:rsidP="00755251">
      <w:pPr>
        <w:pStyle w:val="Heading4"/>
        <w:rPr>
          <w:lang w:val="en-GB"/>
        </w:rPr>
      </w:pPr>
      <w:r w:rsidRPr="00B06D66">
        <w:rPr>
          <w:lang w:val="en-GB"/>
        </w:rPr>
        <w:t>Port Melbourne</w:t>
      </w:r>
    </w:p>
    <w:p w14:paraId="233CAAEE" w14:textId="3A6A5D47" w:rsidR="00755251" w:rsidRDefault="00755251" w:rsidP="00755251">
      <w:pPr>
        <w:rPr>
          <w:lang w:val="en-GB"/>
        </w:rPr>
      </w:pPr>
      <w:r w:rsidRPr="00B06D66">
        <w:rPr>
          <w:lang w:val="en-GB"/>
        </w:rPr>
        <w:t>Port Melbourne Library is a modern l</w:t>
      </w:r>
      <w:r>
        <w:rPr>
          <w:lang w:val="en-GB"/>
        </w:rPr>
        <w:t>ibrary in an historic Town Hall f</w:t>
      </w:r>
      <w:r w:rsidRPr="00B06D66">
        <w:rPr>
          <w:lang w:val="en-GB"/>
        </w:rPr>
        <w:t>ocused on creativity</w:t>
      </w:r>
      <w:r>
        <w:rPr>
          <w:lang w:val="en-GB"/>
        </w:rPr>
        <w:t xml:space="preserve"> and programs that are delivered across the whole Town Hall building’s venues</w:t>
      </w:r>
      <w:r w:rsidRPr="00B06D66">
        <w:rPr>
          <w:lang w:val="en-GB"/>
        </w:rPr>
        <w:t xml:space="preserve"> – literature, music, art, design and new technologies – this is the place to connect, collaborate and create.</w:t>
      </w:r>
    </w:p>
    <w:p w14:paraId="0B0CF27D" w14:textId="458B53CC" w:rsidR="00755251" w:rsidRDefault="00755251" w:rsidP="00755251">
      <w:pPr>
        <w:pStyle w:val="Heading4"/>
        <w:rPr>
          <w:lang w:val="en-GB"/>
        </w:rPr>
      </w:pPr>
      <w:r w:rsidRPr="00B06D66">
        <w:rPr>
          <w:lang w:val="en-GB"/>
        </w:rPr>
        <w:t>Emerald Hill</w:t>
      </w:r>
    </w:p>
    <w:p w14:paraId="4CB54F56" w14:textId="7C26F4F4" w:rsidR="00755251" w:rsidRPr="00755251" w:rsidRDefault="00755251" w:rsidP="00755251">
      <w:r w:rsidRPr="00B06D66">
        <w:rPr>
          <w:lang w:val="en-GB"/>
        </w:rPr>
        <w:t>Emerald Hill Library is a place for storytelling</w:t>
      </w:r>
      <w:r>
        <w:rPr>
          <w:lang w:val="en-GB"/>
        </w:rPr>
        <w:t>, both in traditional formats and through gaming</w:t>
      </w:r>
      <w:r w:rsidRPr="00B06D66">
        <w:rPr>
          <w:lang w:val="en-GB"/>
        </w:rPr>
        <w:t xml:space="preserve">. An area rich in indigenous history, Emerald Hill is home to the City’s Heritage Centre, a hub for children’s reading and a place where stories are shared across </w:t>
      </w:r>
      <w:r>
        <w:rPr>
          <w:lang w:val="en-GB"/>
        </w:rPr>
        <w:t>all forms of media</w:t>
      </w:r>
      <w:r w:rsidRPr="00B06D66">
        <w:rPr>
          <w:lang w:val="en-GB"/>
        </w:rPr>
        <w:t>.</w:t>
      </w:r>
      <w:r w:rsidRPr="00B06D66">
        <w:t> </w:t>
      </w:r>
      <w:r>
        <w:t>This library has a strong relationship with local makers, creators and gamers.</w:t>
      </w:r>
    </w:p>
    <w:p w14:paraId="58DC6A3C" w14:textId="306234C8" w:rsidR="00755251" w:rsidRDefault="00755251" w:rsidP="00755251">
      <w:pPr>
        <w:pStyle w:val="Heading4"/>
        <w:rPr>
          <w:lang w:val="en-GB"/>
        </w:rPr>
      </w:pPr>
      <w:r w:rsidRPr="00B06D66">
        <w:rPr>
          <w:lang w:val="en-GB"/>
        </w:rPr>
        <w:t>Middle Park</w:t>
      </w:r>
    </w:p>
    <w:p w14:paraId="6BE33E67" w14:textId="001DA98A" w:rsidR="00755251" w:rsidRDefault="00755251" w:rsidP="00755251">
      <w:pPr>
        <w:rPr>
          <w:lang w:val="en-GB"/>
        </w:rPr>
      </w:pPr>
      <w:r w:rsidRPr="00B06D66">
        <w:rPr>
          <w:lang w:val="en-GB"/>
        </w:rPr>
        <w:t xml:space="preserve">Middle Park </w:t>
      </w:r>
      <w:r>
        <w:rPr>
          <w:lang w:val="en-GB"/>
        </w:rPr>
        <w:t xml:space="preserve">Library operates </w:t>
      </w:r>
      <w:r w:rsidRPr="00B06D66">
        <w:rPr>
          <w:lang w:val="en-GB"/>
        </w:rPr>
        <w:t xml:space="preserve">as a 24/7 branch </w:t>
      </w:r>
      <w:r>
        <w:rPr>
          <w:lang w:val="en-GB"/>
        </w:rPr>
        <w:t>providing</w:t>
      </w:r>
      <w:r w:rsidRPr="00B06D66">
        <w:rPr>
          <w:lang w:val="en-GB"/>
        </w:rPr>
        <w:t xml:space="preserve"> the local community with increased access to </w:t>
      </w:r>
      <w:r>
        <w:rPr>
          <w:lang w:val="en-GB"/>
        </w:rPr>
        <w:t>collections and spaces. It is also the key attractor in a vibrant community hub supporting local community learning, health and well-being.</w:t>
      </w:r>
    </w:p>
    <w:p w14:paraId="648FDB46" w14:textId="101D4613" w:rsidR="00755251" w:rsidRDefault="00755251" w:rsidP="00755251">
      <w:pPr>
        <w:pStyle w:val="Heading4"/>
        <w:rPr>
          <w:lang w:val="en-GB"/>
        </w:rPr>
      </w:pPr>
      <w:r w:rsidRPr="00B06D66">
        <w:rPr>
          <w:lang w:val="en-GB"/>
        </w:rPr>
        <w:t>Virtual Library</w:t>
      </w:r>
    </w:p>
    <w:p w14:paraId="5FEAB9DC" w14:textId="0CFDB575" w:rsidR="00755251" w:rsidRDefault="00755251" w:rsidP="00755251">
      <w:r w:rsidRPr="00B06D66">
        <w:rPr>
          <w:lang w:val="en-GB"/>
        </w:rPr>
        <w:t>The library website and app provide users with easy access to a wide range of library services. Browse the catalogue, download a book, search a database, enrol in a program, watch an educational video, book a room, join a chat. You connect in your own time.</w:t>
      </w:r>
      <w:r w:rsidRPr="00B06D66">
        <w:t> </w:t>
      </w:r>
    </w:p>
    <w:p w14:paraId="6D66C273" w14:textId="3495F1CC" w:rsidR="00755251" w:rsidRDefault="00755251" w:rsidP="00755251">
      <w:pPr>
        <w:pStyle w:val="Heading4"/>
        <w:rPr>
          <w:lang w:val="en-GB"/>
        </w:rPr>
      </w:pPr>
      <w:r w:rsidRPr="00B06D66">
        <w:rPr>
          <w:lang w:val="en-GB"/>
        </w:rPr>
        <w:t>Outreach</w:t>
      </w:r>
    </w:p>
    <w:p w14:paraId="7769ED68" w14:textId="35C5A7DE" w:rsidR="00755251" w:rsidRPr="00B06D66" w:rsidRDefault="00755251" w:rsidP="00755251">
      <w:r w:rsidRPr="00B06D66">
        <w:rPr>
          <w:lang w:val="en-GB"/>
        </w:rPr>
        <w:t xml:space="preserve">Our Home Library Service takes the collection to housebound residents. Other outreach activities take the library out into the community to engage with new library users in schools, shopping strips, stations, parks and </w:t>
      </w:r>
      <w:r>
        <w:rPr>
          <w:lang w:val="en-GB"/>
        </w:rPr>
        <w:t xml:space="preserve">at </w:t>
      </w:r>
      <w:r w:rsidRPr="00B06D66">
        <w:rPr>
          <w:lang w:val="en-GB"/>
        </w:rPr>
        <w:t>festivals.</w:t>
      </w:r>
    </w:p>
    <w:p w14:paraId="7B95940E" w14:textId="01BF2D8E" w:rsidR="00AD23F2" w:rsidRDefault="00AD23F2" w:rsidP="00AD23F2">
      <w:pPr>
        <w:tabs>
          <w:tab w:val="clear" w:pos="-3060"/>
          <w:tab w:val="clear" w:pos="-2340"/>
          <w:tab w:val="clear" w:pos="6300"/>
        </w:tabs>
        <w:suppressAutoHyphens w:val="0"/>
        <w:spacing w:after="160" w:line="259" w:lineRule="auto"/>
        <w:rPr>
          <w:color w:val="808080" w:themeColor="background1" w:themeShade="80"/>
          <w:sz w:val="36"/>
          <w:szCs w:val="36"/>
          <w:lang w:val="en-US"/>
        </w:rPr>
      </w:pPr>
      <w:bookmarkStart w:id="30" w:name="_Toc30408234"/>
      <w:r>
        <w:br w:type="page"/>
      </w:r>
    </w:p>
    <w:p w14:paraId="345DD86B" w14:textId="777BF6CE" w:rsidR="00AD23F2" w:rsidRPr="00B06D66" w:rsidRDefault="00AD23F2" w:rsidP="00AD23F2">
      <w:pPr>
        <w:pStyle w:val="Heading3"/>
      </w:pPr>
      <w:bookmarkStart w:id="31" w:name="_Toc60308221"/>
      <w:r w:rsidRPr="00B06D66">
        <w:lastRenderedPageBreak/>
        <w:t>Action plan</w:t>
      </w:r>
      <w:bookmarkEnd w:id="30"/>
      <w:bookmarkEnd w:id="31"/>
    </w:p>
    <w:p w14:paraId="3B00AF89" w14:textId="6A826E70" w:rsidR="00AD23F2" w:rsidRDefault="00AD23F2" w:rsidP="00AD23F2">
      <w:pPr>
        <w:rPr>
          <w:lang w:val="en-GB"/>
        </w:rPr>
      </w:pPr>
      <w:r w:rsidRPr="00B06D66">
        <w:rPr>
          <w:lang w:val="en-GB"/>
        </w:rPr>
        <w:t>The Library Action Plan 202</w:t>
      </w:r>
      <w:r w:rsidR="003F0735">
        <w:rPr>
          <w:lang w:val="en-GB"/>
        </w:rPr>
        <w:t>1</w:t>
      </w:r>
      <w:r w:rsidRPr="00B06D66">
        <w:rPr>
          <w:lang w:val="en-GB"/>
        </w:rPr>
        <w:t>-202</w:t>
      </w:r>
      <w:r w:rsidR="003F0735">
        <w:rPr>
          <w:lang w:val="en-GB"/>
        </w:rPr>
        <w:t>6</w:t>
      </w:r>
      <w:r w:rsidRPr="00B06D66">
        <w:rPr>
          <w:lang w:val="en-GB"/>
        </w:rPr>
        <w:t xml:space="preserve"> identifies actions that will be implemented over the next five years to give effect to the libraries’ vision for the future.</w:t>
      </w:r>
    </w:p>
    <w:p w14:paraId="28D3A69D" w14:textId="68C8945B" w:rsidR="00755251" w:rsidRDefault="00755251" w:rsidP="00AD23F2">
      <w:pPr>
        <w:rPr>
          <w:lang w:val="en-GB"/>
        </w:rPr>
      </w:pPr>
    </w:p>
    <w:p w14:paraId="71F04F48" w14:textId="49CABA9E" w:rsidR="00755251" w:rsidRDefault="00755251" w:rsidP="00AD23F2">
      <w:pPr>
        <w:rPr>
          <w:b/>
          <w:lang w:val="en-GB"/>
        </w:rPr>
      </w:pPr>
      <w:r w:rsidRPr="00BB079A">
        <w:rPr>
          <w:b/>
          <w:lang w:val="en-GB"/>
        </w:rPr>
        <w:t>Belong</w:t>
      </w:r>
    </w:p>
    <w:p w14:paraId="016616C5" w14:textId="386A348C" w:rsidR="00755251" w:rsidRDefault="00755251" w:rsidP="00AD23F2">
      <w:pPr>
        <w:rPr>
          <w:lang w:val="en-GB"/>
        </w:rPr>
      </w:pPr>
      <w:r w:rsidRPr="00B06D66">
        <w:rPr>
          <w:lang w:val="en-GB"/>
        </w:rPr>
        <w:t xml:space="preserve">Help people to participate in Port Phillip life, with a focus on </w:t>
      </w:r>
      <w:r>
        <w:rPr>
          <w:lang w:val="en-GB"/>
        </w:rPr>
        <w:t xml:space="preserve">the vulnerable and </w:t>
      </w:r>
      <w:r w:rsidRPr="00B06D66">
        <w:rPr>
          <w:lang w:val="en-GB"/>
        </w:rPr>
        <w:t>disadvantaged</w:t>
      </w:r>
      <w:r>
        <w:rPr>
          <w:lang w:val="en-GB"/>
        </w:rPr>
        <w:t>.</w:t>
      </w:r>
    </w:p>
    <w:p w14:paraId="782FA50C" w14:textId="77777777" w:rsidR="00755251" w:rsidRPr="00B06D66" w:rsidRDefault="00755251" w:rsidP="00755251">
      <w:pPr>
        <w:numPr>
          <w:ilvl w:val="0"/>
          <w:numId w:val="10"/>
        </w:numPr>
      </w:pPr>
      <w:r w:rsidRPr="00B06D66">
        <w:rPr>
          <w:lang w:val="en-GB"/>
        </w:rPr>
        <w:t>Implement a 10-year asset renewal and redevelopment program to meet the growing and changing needs of Port Phillip residents including:</w:t>
      </w:r>
    </w:p>
    <w:p w14:paraId="56DBAA87" w14:textId="77777777" w:rsidR="00755251" w:rsidRPr="00B06D66" w:rsidRDefault="00755251" w:rsidP="00755251">
      <w:pPr>
        <w:numPr>
          <w:ilvl w:val="0"/>
          <w:numId w:val="11"/>
        </w:numPr>
        <w:tabs>
          <w:tab w:val="clear" w:pos="720"/>
          <w:tab w:val="clear" w:pos="6300"/>
        </w:tabs>
        <w:ind w:left="1156"/>
      </w:pPr>
      <w:r w:rsidRPr="00B06D66">
        <w:rPr>
          <w:lang w:val="en-GB"/>
        </w:rPr>
        <w:t>Redevelop St Kilda Library to increase capacity and flexibility of spaces, and to integrate an arts and creative production focus</w:t>
      </w:r>
    </w:p>
    <w:p w14:paraId="4429EFE8" w14:textId="77777777" w:rsidR="00755251" w:rsidRPr="00B06D66" w:rsidRDefault="00755251" w:rsidP="00755251">
      <w:pPr>
        <w:numPr>
          <w:ilvl w:val="0"/>
          <w:numId w:val="11"/>
        </w:numPr>
        <w:tabs>
          <w:tab w:val="clear" w:pos="720"/>
          <w:tab w:val="clear" w:pos="6300"/>
        </w:tabs>
        <w:ind w:left="1156"/>
      </w:pPr>
      <w:r w:rsidRPr="00B06D66">
        <w:rPr>
          <w:lang w:val="en-GB"/>
        </w:rPr>
        <w:t xml:space="preserve">Renew </w:t>
      </w:r>
      <w:r>
        <w:rPr>
          <w:lang w:val="en-GB"/>
        </w:rPr>
        <w:t>and refurbish other library branches to enhance their</w:t>
      </w:r>
      <w:r w:rsidRPr="00B06D66">
        <w:rPr>
          <w:lang w:val="en-GB"/>
        </w:rPr>
        <w:t xml:space="preserve"> local character and serv</w:t>
      </w:r>
      <w:r>
        <w:rPr>
          <w:lang w:val="en-GB"/>
        </w:rPr>
        <w:t>ice delivery</w:t>
      </w:r>
      <w:r>
        <w:t xml:space="preserve">, </w:t>
      </w:r>
      <w:r w:rsidRPr="0056575A">
        <w:rPr>
          <w:lang w:val="en-GB"/>
        </w:rPr>
        <w:t>to accommodate more program</w:t>
      </w:r>
      <w:r>
        <w:rPr>
          <w:lang w:val="en-GB"/>
        </w:rPr>
        <w:t>ming, technology, gaming and spaces for creativity, and to respond to community consultation</w:t>
      </w:r>
    </w:p>
    <w:p w14:paraId="17E58295" w14:textId="77777777" w:rsidR="00755251" w:rsidRPr="00B06D66" w:rsidRDefault="00755251" w:rsidP="00755251">
      <w:pPr>
        <w:numPr>
          <w:ilvl w:val="0"/>
          <w:numId w:val="11"/>
        </w:numPr>
        <w:tabs>
          <w:tab w:val="clear" w:pos="720"/>
          <w:tab w:val="clear" w:pos="6300"/>
        </w:tabs>
        <w:ind w:left="1156"/>
      </w:pPr>
      <w:r w:rsidRPr="00B06D66">
        <w:rPr>
          <w:lang w:val="en-GB"/>
        </w:rPr>
        <w:t xml:space="preserve">Pilot </w:t>
      </w:r>
      <w:r>
        <w:rPr>
          <w:lang w:val="en-GB"/>
        </w:rPr>
        <w:t>one library</w:t>
      </w:r>
      <w:r w:rsidRPr="00B06D66">
        <w:rPr>
          <w:lang w:val="en-GB"/>
        </w:rPr>
        <w:t xml:space="preserve"> as a 24/7 branch to provide the local community with increased access to </w:t>
      </w:r>
      <w:r>
        <w:rPr>
          <w:lang w:val="en-GB"/>
        </w:rPr>
        <w:t>collections and spaces</w:t>
      </w:r>
    </w:p>
    <w:p w14:paraId="5ACF45CD" w14:textId="77777777" w:rsidR="00755251" w:rsidRPr="00FA48E0" w:rsidRDefault="00755251" w:rsidP="00755251">
      <w:pPr>
        <w:numPr>
          <w:ilvl w:val="0"/>
          <w:numId w:val="11"/>
        </w:numPr>
        <w:tabs>
          <w:tab w:val="clear" w:pos="720"/>
          <w:tab w:val="clear" w:pos="6300"/>
        </w:tabs>
        <w:ind w:left="1156"/>
      </w:pPr>
      <w:r w:rsidRPr="00B06D66">
        <w:rPr>
          <w:lang w:val="en-GB"/>
        </w:rPr>
        <w:t>Identify any new library builds required in developing communities</w:t>
      </w:r>
    </w:p>
    <w:p w14:paraId="5CB5A1BD" w14:textId="77777777" w:rsidR="00755251" w:rsidRPr="00B06D66" w:rsidRDefault="00755251" w:rsidP="00755251">
      <w:pPr>
        <w:numPr>
          <w:ilvl w:val="0"/>
          <w:numId w:val="11"/>
        </w:numPr>
        <w:tabs>
          <w:tab w:val="clear" w:pos="720"/>
          <w:tab w:val="clear" w:pos="6300"/>
        </w:tabs>
        <w:ind w:left="1156"/>
      </w:pPr>
      <w:r>
        <w:rPr>
          <w:lang w:val="en-GB"/>
        </w:rPr>
        <w:t>Develop engaging and interactive children’s areas at all branches that provide opportunities for programming, collaboration and parents/carers coming together</w:t>
      </w:r>
    </w:p>
    <w:p w14:paraId="3F0AA873" w14:textId="77777777" w:rsidR="00755251" w:rsidRPr="00B06D66" w:rsidRDefault="00755251" w:rsidP="00755251">
      <w:pPr>
        <w:numPr>
          <w:ilvl w:val="0"/>
          <w:numId w:val="12"/>
        </w:numPr>
      </w:pPr>
      <w:r w:rsidRPr="00B06D66">
        <w:rPr>
          <w:lang w:val="en-GB"/>
        </w:rPr>
        <w:t>Increase literacy, digital literacy, literature and creative programs across the library network that bring people with common interests or social needs together</w:t>
      </w:r>
    </w:p>
    <w:p w14:paraId="77AFFF7F" w14:textId="77777777" w:rsidR="00755251" w:rsidRDefault="00755251" w:rsidP="00755251">
      <w:pPr>
        <w:numPr>
          <w:ilvl w:val="0"/>
          <w:numId w:val="13"/>
        </w:numPr>
      </w:pPr>
      <w:r w:rsidRPr="00B06D66">
        <w:rPr>
          <w:lang w:val="en-GB"/>
        </w:rPr>
        <w:t>Support Council role in strengthening cultural heritage, protecting local identity and enabling storytelling through continued investment in Local History services and resources</w:t>
      </w:r>
    </w:p>
    <w:p w14:paraId="5D6EA152" w14:textId="689D5AC4" w:rsidR="00755251" w:rsidRPr="00755251" w:rsidRDefault="00755251" w:rsidP="00755251">
      <w:pPr>
        <w:numPr>
          <w:ilvl w:val="0"/>
          <w:numId w:val="13"/>
        </w:numPr>
      </w:pPr>
      <w:r w:rsidRPr="00755251">
        <w:rPr>
          <w:lang w:val="en-GB"/>
        </w:rPr>
        <w:t>Build partnerships and explore co-location opportunities with organisations such as public and non-profit agencies, community groups, schools and businesses to increase outreach activities that take the library into the community, with a focus on disadvantaged and vulnerable communities and individuals</w:t>
      </w:r>
      <w:r w:rsidRPr="00755251">
        <w:rPr>
          <w:lang w:val="en-GB"/>
        </w:rPr>
        <w:t>.</w:t>
      </w:r>
    </w:p>
    <w:p w14:paraId="4E1D37E4" w14:textId="51F5F387" w:rsidR="00755251" w:rsidRDefault="00755251" w:rsidP="00755251">
      <w:pPr>
        <w:rPr>
          <w:lang w:val="en-GB"/>
        </w:rPr>
      </w:pPr>
    </w:p>
    <w:p w14:paraId="1E2C8CD1" w14:textId="0CC06BFD" w:rsidR="00755251" w:rsidRDefault="00755251" w:rsidP="00755251">
      <w:pPr>
        <w:pStyle w:val="Heading4"/>
        <w:rPr>
          <w:lang w:val="en-GB"/>
        </w:rPr>
      </w:pPr>
      <w:r w:rsidRPr="00B06D66">
        <w:rPr>
          <w:lang w:val="en-GB"/>
        </w:rPr>
        <w:t>Connect</w:t>
      </w:r>
    </w:p>
    <w:p w14:paraId="4CFB7A70" w14:textId="6694F6FF" w:rsidR="00755251" w:rsidRPr="00B06D66" w:rsidRDefault="00755251" w:rsidP="00755251">
      <w:pPr>
        <w:rPr>
          <w:b/>
        </w:rPr>
      </w:pPr>
      <w:r w:rsidRPr="00B06D66">
        <w:rPr>
          <w:lang w:val="en-GB"/>
        </w:rPr>
        <w:t>Connect people with each other, services and resources, and the world around them</w:t>
      </w:r>
    </w:p>
    <w:p w14:paraId="3619ECD7" w14:textId="77777777" w:rsidR="00755251" w:rsidRPr="00B06D66" w:rsidRDefault="00755251" w:rsidP="00755251">
      <w:pPr>
        <w:numPr>
          <w:ilvl w:val="0"/>
          <w:numId w:val="15"/>
        </w:numPr>
      </w:pPr>
      <w:bookmarkStart w:id="32" w:name="_Hlk31795527"/>
      <w:r>
        <w:rPr>
          <w:lang w:val="en-GB"/>
        </w:rPr>
        <w:t>Build a high-quality and</w:t>
      </w:r>
      <w:r w:rsidRPr="00B06D66">
        <w:rPr>
          <w:lang w:val="en-GB"/>
        </w:rPr>
        <w:t xml:space="preserve"> contemporary </w:t>
      </w:r>
      <w:r>
        <w:rPr>
          <w:lang w:val="en-GB"/>
        </w:rPr>
        <w:t xml:space="preserve">hardcopy and digital </w:t>
      </w:r>
      <w:r w:rsidRPr="00B06D66">
        <w:rPr>
          <w:lang w:val="en-GB"/>
        </w:rPr>
        <w:t xml:space="preserve">library collection </w:t>
      </w:r>
      <w:r>
        <w:rPr>
          <w:lang w:val="en-GB"/>
        </w:rPr>
        <w:t xml:space="preserve">that responds to diverse and emerging community needs </w:t>
      </w:r>
    </w:p>
    <w:p w14:paraId="1B9FD48A" w14:textId="77777777" w:rsidR="00755251" w:rsidRPr="00B06D66" w:rsidRDefault="00755251" w:rsidP="00755251">
      <w:pPr>
        <w:numPr>
          <w:ilvl w:val="0"/>
          <w:numId w:val="16"/>
        </w:numPr>
      </w:pPr>
      <w:r w:rsidRPr="00B06D66">
        <w:rPr>
          <w:lang w:val="en-GB"/>
        </w:rPr>
        <w:t xml:space="preserve">Review and update the library’s collection and circulation policies and practices to increase community access and </w:t>
      </w:r>
      <w:r>
        <w:rPr>
          <w:lang w:val="en-GB"/>
        </w:rPr>
        <w:t xml:space="preserve">utilisation </w:t>
      </w:r>
    </w:p>
    <w:bookmarkEnd w:id="32"/>
    <w:p w14:paraId="5DA98334" w14:textId="77777777" w:rsidR="00755251" w:rsidRPr="00B06D66" w:rsidRDefault="00755251" w:rsidP="00755251">
      <w:pPr>
        <w:numPr>
          <w:ilvl w:val="0"/>
          <w:numId w:val="17"/>
        </w:numPr>
      </w:pPr>
      <w:r w:rsidRPr="00B06D66">
        <w:rPr>
          <w:lang w:val="en-GB"/>
        </w:rPr>
        <w:t>Participate in State-wide library sector resource-sharing initiatives to increase cost efficiency and improve outcomes for our community</w:t>
      </w:r>
    </w:p>
    <w:p w14:paraId="07916202" w14:textId="77777777" w:rsidR="00755251" w:rsidRDefault="00755251" w:rsidP="00755251">
      <w:pPr>
        <w:numPr>
          <w:ilvl w:val="0"/>
          <w:numId w:val="18"/>
        </w:numPr>
      </w:pPr>
      <w:r w:rsidRPr="00B06D66">
        <w:rPr>
          <w:lang w:val="en-GB"/>
        </w:rPr>
        <w:t>Develop a new, more interactive library website as part of Council’s Customer Experience (CX) program to improve access to digital services, collections, events and news.</w:t>
      </w:r>
    </w:p>
    <w:p w14:paraId="16057A55" w14:textId="5005BF86" w:rsidR="00755251" w:rsidRPr="00755251" w:rsidRDefault="00755251" w:rsidP="00755251">
      <w:pPr>
        <w:numPr>
          <w:ilvl w:val="0"/>
          <w:numId w:val="18"/>
        </w:numPr>
      </w:pPr>
      <w:r w:rsidRPr="00755251">
        <w:rPr>
          <w:lang w:val="en-GB"/>
        </w:rPr>
        <w:t>Deliver technology support and digital literacy programs for people who lack skills and confidence in using technology devices, tools and platforms.</w:t>
      </w:r>
    </w:p>
    <w:p w14:paraId="3F670027" w14:textId="77777777" w:rsidR="00755251" w:rsidRDefault="00755251" w:rsidP="00755251">
      <w:pPr>
        <w:pStyle w:val="Heading4"/>
        <w:rPr>
          <w:lang w:val="en-GB"/>
        </w:rPr>
      </w:pPr>
    </w:p>
    <w:p w14:paraId="07C72390" w14:textId="77777777" w:rsidR="00755251" w:rsidRDefault="00755251" w:rsidP="00755251">
      <w:pPr>
        <w:pStyle w:val="Heading4"/>
        <w:rPr>
          <w:lang w:val="en-GB"/>
        </w:rPr>
      </w:pPr>
    </w:p>
    <w:p w14:paraId="44B1AE67" w14:textId="6D7DA245" w:rsidR="00755251" w:rsidRDefault="00755251" w:rsidP="00755251">
      <w:pPr>
        <w:pStyle w:val="Heading4"/>
        <w:rPr>
          <w:lang w:val="en-GB"/>
        </w:rPr>
      </w:pPr>
      <w:r w:rsidRPr="00755251">
        <w:rPr>
          <w:lang w:val="en-GB"/>
        </w:rPr>
        <w:lastRenderedPageBreak/>
        <w:t>Grow</w:t>
      </w:r>
      <w:r w:rsidRPr="00755251">
        <w:rPr>
          <w:lang w:val="en-GB"/>
        </w:rPr>
        <w:tab/>
      </w:r>
    </w:p>
    <w:p w14:paraId="6DACC807" w14:textId="47B03A60" w:rsidR="00755251" w:rsidRDefault="00755251" w:rsidP="00755251">
      <w:pPr>
        <w:rPr>
          <w:lang w:val="en-GB"/>
        </w:rPr>
      </w:pPr>
      <w:r w:rsidRPr="00755251">
        <w:rPr>
          <w:lang w:val="en-GB"/>
        </w:rPr>
        <w:t>Support people of all ages, backgrounds and circumstances to read, learn and enrich their lives</w:t>
      </w:r>
      <w:r>
        <w:rPr>
          <w:lang w:val="en-GB"/>
        </w:rPr>
        <w:t>.</w:t>
      </w:r>
    </w:p>
    <w:p w14:paraId="2BC815C3" w14:textId="77777777" w:rsidR="00755251" w:rsidRPr="00B06D66" w:rsidRDefault="00755251" w:rsidP="00755251">
      <w:pPr>
        <w:numPr>
          <w:ilvl w:val="0"/>
          <w:numId w:val="20"/>
        </w:numPr>
      </w:pPr>
      <w:r w:rsidRPr="00B06D66">
        <w:rPr>
          <w:lang w:val="en-GB"/>
        </w:rPr>
        <w:t>Participate in community infrastructure planning for Fisherman’s Bend and South Melbourne to ensure library and learning services considerations are included</w:t>
      </w:r>
    </w:p>
    <w:p w14:paraId="35F7A9DD" w14:textId="77777777" w:rsidR="00755251" w:rsidRPr="00B06D66" w:rsidRDefault="00755251" w:rsidP="00755251">
      <w:pPr>
        <w:numPr>
          <w:ilvl w:val="0"/>
          <w:numId w:val="21"/>
        </w:numPr>
      </w:pPr>
      <w:r w:rsidRPr="00B06D66">
        <w:rPr>
          <w:lang w:val="en-GB"/>
        </w:rPr>
        <w:t>Increase early years and youth resources, space and services and programs across library branches, online and in the community.</w:t>
      </w:r>
    </w:p>
    <w:p w14:paraId="793C5CD2" w14:textId="77777777" w:rsidR="00755251" w:rsidRPr="00B06D66" w:rsidRDefault="00755251" w:rsidP="00755251">
      <w:pPr>
        <w:numPr>
          <w:ilvl w:val="0"/>
          <w:numId w:val="22"/>
        </w:numPr>
      </w:pPr>
      <w:r w:rsidRPr="00B06D66">
        <w:rPr>
          <w:lang w:val="en-GB"/>
        </w:rPr>
        <w:t>Implement a communications strategy to</w:t>
      </w:r>
      <w:r>
        <w:rPr>
          <w:lang w:val="en-GB"/>
        </w:rPr>
        <w:t xml:space="preserve"> better</w:t>
      </w:r>
      <w:r w:rsidRPr="00B06D66">
        <w:rPr>
          <w:lang w:val="en-GB"/>
        </w:rPr>
        <w:t xml:space="preserve"> inform existing and new audiences about what services, programs and collections the libraries offer</w:t>
      </w:r>
    </w:p>
    <w:p w14:paraId="1BC1E6D1" w14:textId="77777777" w:rsidR="00755251" w:rsidRPr="00B06D66" w:rsidRDefault="00755251" w:rsidP="00755251">
      <w:pPr>
        <w:numPr>
          <w:ilvl w:val="0"/>
          <w:numId w:val="23"/>
        </w:numPr>
      </w:pPr>
      <w:r w:rsidRPr="00B06D66">
        <w:rPr>
          <w:lang w:val="en-GB"/>
        </w:rPr>
        <w:t>Increase amenity and make library spaces</w:t>
      </w:r>
      <w:r>
        <w:rPr>
          <w:lang w:val="en-GB"/>
        </w:rPr>
        <w:t xml:space="preserve"> lighter, brighter,</w:t>
      </w:r>
      <w:r w:rsidRPr="00B06D66">
        <w:rPr>
          <w:lang w:val="en-GB"/>
        </w:rPr>
        <w:t xml:space="preserve"> more accessible and welcoming and removing</w:t>
      </w:r>
      <w:r>
        <w:rPr>
          <w:lang w:val="en-GB"/>
        </w:rPr>
        <w:t xml:space="preserve"> </w:t>
      </w:r>
      <w:r w:rsidRPr="00B06D66">
        <w:rPr>
          <w:lang w:val="en-GB"/>
        </w:rPr>
        <w:t>barriers between customers and staff</w:t>
      </w:r>
    </w:p>
    <w:p w14:paraId="1E82DB38" w14:textId="77777777" w:rsidR="00755251" w:rsidRDefault="00755251" w:rsidP="00755251">
      <w:pPr>
        <w:numPr>
          <w:ilvl w:val="0"/>
          <w:numId w:val="24"/>
        </w:numPr>
      </w:pPr>
      <w:r w:rsidRPr="00B06D66">
        <w:rPr>
          <w:lang w:val="en-GB"/>
        </w:rPr>
        <w:t>Implement a volunteer program to extend library services, particularly to vulnerable groups such as the homeless, children at risk and the elderly</w:t>
      </w:r>
    </w:p>
    <w:p w14:paraId="4EBC6052" w14:textId="70B302E4" w:rsidR="00755251" w:rsidRPr="00755251" w:rsidRDefault="00755251" w:rsidP="00755251">
      <w:pPr>
        <w:numPr>
          <w:ilvl w:val="0"/>
          <w:numId w:val="24"/>
        </w:numPr>
      </w:pPr>
      <w:r w:rsidRPr="00755251">
        <w:rPr>
          <w:lang w:val="en-GB"/>
        </w:rPr>
        <w:t>Partner with local, independent bookshops on literary programs and promotional opportunities</w:t>
      </w:r>
      <w:r w:rsidRPr="00755251">
        <w:rPr>
          <w:lang w:val="en-GB"/>
        </w:rPr>
        <w:t>.</w:t>
      </w:r>
    </w:p>
    <w:p w14:paraId="17E0C4FF" w14:textId="24F2163F" w:rsidR="00755251" w:rsidRDefault="00755251" w:rsidP="00755251">
      <w:pPr>
        <w:rPr>
          <w:lang w:val="en-GB"/>
        </w:rPr>
      </w:pPr>
    </w:p>
    <w:p w14:paraId="4D1F05B1" w14:textId="77777777" w:rsidR="00755251" w:rsidRDefault="00755251" w:rsidP="00755251">
      <w:pPr>
        <w:pStyle w:val="Heading4"/>
        <w:rPr>
          <w:lang w:val="en-GB"/>
        </w:rPr>
      </w:pPr>
      <w:r w:rsidRPr="00755251">
        <w:rPr>
          <w:lang w:val="en-GB"/>
        </w:rPr>
        <w:t>Create</w:t>
      </w:r>
      <w:r w:rsidRPr="00755251">
        <w:rPr>
          <w:lang w:val="en-GB"/>
        </w:rPr>
        <w:tab/>
      </w:r>
    </w:p>
    <w:p w14:paraId="57C5BE48" w14:textId="2F22BFB3" w:rsidR="00755251" w:rsidRDefault="00755251" w:rsidP="00755251">
      <w:pPr>
        <w:rPr>
          <w:lang w:val="en-GB"/>
        </w:rPr>
      </w:pPr>
      <w:r w:rsidRPr="00755251">
        <w:rPr>
          <w:lang w:val="en-GB"/>
        </w:rPr>
        <w:t>Inspire people to be creative, turn their ideas into reality, and participate in a prosperous creative ecosystem</w:t>
      </w:r>
      <w:r>
        <w:rPr>
          <w:lang w:val="en-GB"/>
        </w:rPr>
        <w:t>.</w:t>
      </w:r>
    </w:p>
    <w:p w14:paraId="7533C7A4" w14:textId="77777777" w:rsidR="00755251" w:rsidRPr="00B06D66" w:rsidRDefault="00755251" w:rsidP="00755251">
      <w:pPr>
        <w:numPr>
          <w:ilvl w:val="0"/>
          <w:numId w:val="27"/>
        </w:numPr>
      </w:pPr>
      <w:r w:rsidRPr="00B06D66">
        <w:rPr>
          <w:lang w:val="en-GB"/>
        </w:rPr>
        <w:t>Implement a community-driven creative production and education program for all age groups</w:t>
      </w:r>
    </w:p>
    <w:p w14:paraId="5E7EE18D" w14:textId="77777777" w:rsidR="00755251" w:rsidRPr="00B06D66" w:rsidRDefault="00755251" w:rsidP="00755251">
      <w:pPr>
        <w:numPr>
          <w:ilvl w:val="0"/>
          <w:numId w:val="28"/>
        </w:numPr>
      </w:pPr>
      <w:r w:rsidRPr="00B06D66">
        <w:rPr>
          <w:lang w:val="en-GB"/>
        </w:rPr>
        <w:t>C</w:t>
      </w:r>
      <w:r>
        <w:rPr>
          <w:lang w:val="en-GB"/>
        </w:rPr>
        <w:t>reate,</w:t>
      </w:r>
      <w:r w:rsidRPr="00B06D66">
        <w:rPr>
          <w:lang w:val="en-GB"/>
        </w:rPr>
        <w:t xml:space="preserve"> capture </w:t>
      </w:r>
      <w:r>
        <w:rPr>
          <w:lang w:val="en-GB"/>
        </w:rPr>
        <w:t xml:space="preserve">and make available </w:t>
      </w:r>
      <w:r w:rsidRPr="00B06D66">
        <w:rPr>
          <w:lang w:val="en-GB"/>
        </w:rPr>
        <w:t xml:space="preserve">original material </w:t>
      </w:r>
      <w:r>
        <w:rPr>
          <w:lang w:val="en-GB"/>
        </w:rPr>
        <w:t>such as podcasts,</w:t>
      </w:r>
      <w:r w:rsidRPr="00B06D66">
        <w:rPr>
          <w:lang w:val="en-GB"/>
        </w:rPr>
        <w:t xml:space="preserve"> events and oral histories that reflect local voices and experiences</w:t>
      </w:r>
    </w:p>
    <w:p w14:paraId="449FCB8B" w14:textId="77777777" w:rsidR="00755251" w:rsidRPr="00B06D66" w:rsidRDefault="00755251" w:rsidP="00755251">
      <w:pPr>
        <w:numPr>
          <w:ilvl w:val="0"/>
          <w:numId w:val="29"/>
        </w:numPr>
      </w:pPr>
      <w:r w:rsidRPr="00B06D66">
        <w:rPr>
          <w:lang w:val="en-GB"/>
        </w:rPr>
        <w:t>Establish an artist/writer/storyteller in residence program in librarie</w:t>
      </w:r>
      <w:r>
        <w:rPr>
          <w:lang w:val="en-GB"/>
        </w:rPr>
        <w:t>s</w:t>
      </w:r>
    </w:p>
    <w:p w14:paraId="41506DDC" w14:textId="77777777" w:rsidR="00755251" w:rsidRPr="00B06D66" w:rsidRDefault="00755251" w:rsidP="00755251">
      <w:pPr>
        <w:numPr>
          <w:ilvl w:val="0"/>
          <w:numId w:val="30"/>
        </w:numPr>
      </w:pPr>
      <w:r w:rsidRPr="00B06D66">
        <w:rPr>
          <w:lang w:val="en-GB"/>
        </w:rPr>
        <w:t>Support delivery of Council’s Live Music Action Plan by creating space for performance, rehearsal, exhibition and creative development</w:t>
      </w:r>
    </w:p>
    <w:p w14:paraId="35407BDF" w14:textId="77777777" w:rsidR="00755251" w:rsidRDefault="00755251" w:rsidP="00755251">
      <w:pPr>
        <w:numPr>
          <w:ilvl w:val="0"/>
          <w:numId w:val="31"/>
        </w:numPr>
      </w:pPr>
      <w:r w:rsidRPr="00B06D66">
        <w:rPr>
          <w:lang w:val="en-GB"/>
        </w:rPr>
        <w:t>Develop partnerships with local businesses, schools and creative industries to establish Port Phillip libraries as centres of excellence in digital technology resources and education</w:t>
      </w:r>
    </w:p>
    <w:p w14:paraId="18092787" w14:textId="5C47D679" w:rsidR="00755251" w:rsidRPr="00755251" w:rsidRDefault="00755251" w:rsidP="00755251">
      <w:pPr>
        <w:numPr>
          <w:ilvl w:val="0"/>
          <w:numId w:val="31"/>
        </w:numPr>
      </w:pPr>
      <w:r w:rsidRPr="00755251">
        <w:rPr>
          <w:lang w:val="en-GB"/>
        </w:rPr>
        <w:t>Support initiatives identified in Council’s Game Action Plan, including spaces and resources for people to play, learn, experiment and create</w:t>
      </w:r>
      <w:r>
        <w:rPr>
          <w:lang w:val="en-GB"/>
        </w:rPr>
        <w:t>.</w:t>
      </w:r>
    </w:p>
    <w:p w14:paraId="4AFBB9DF" w14:textId="77777777" w:rsidR="00755251" w:rsidRPr="00755251" w:rsidRDefault="00755251" w:rsidP="00755251"/>
    <w:p w14:paraId="0E1DB120" w14:textId="32912B31" w:rsidR="00755251" w:rsidRPr="00936DBA" w:rsidRDefault="00755251" w:rsidP="00AD23F2">
      <w:pPr>
        <w:rPr>
          <w:lang w:val="en-GB"/>
        </w:rPr>
      </w:pPr>
      <w:r w:rsidRPr="00755251">
        <w:rPr>
          <w:rStyle w:val="Heading4Char"/>
          <w:lang w:val="en-GB"/>
        </w:rPr>
        <w:t>Sustain</w:t>
      </w:r>
      <w:r w:rsidRPr="00755251">
        <w:rPr>
          <w:lang w:val="en-GB"/>
        </w:rPr>
        <w:tab/>
      </w:r>
      <w:r>
        <w:rPr>
          <w:lang w:val="en-GB"/>
        </w:rPr>
        <w:br/>
      </w:r>
      <w:r w:rsidRPr="00755251">
        <w:rPr>
          <w:lang w:val="en-GB"/>
        </w:rPr>
        <w:t>Respond to the needs and aspirations of our diverse and growing community.</w:t>
      </w:r>
    </w:p>
    <w:p w14:paraId="5B057E3D" w14:textId="77777777" w:rsidR="00755251" w:rsidRDefault="00755251" w:rsidP="00755251">
      <w:pPr>
        <w:numPr>
          <w:ilvl w:val="0"/>
          <w:numId w:val="35"/>
        </w:numPr>
        <w:rPr>
          <w:lang w:val="en-GB"/>
        </w:rPr>
      </w:pPr>
      <w:r w:rsidRPr="00B06D66">
        <w:rPr>
          <w:lang w:val="en-GB"/>
        </w:rPr>
        <w:t>Establish libraries as climate emergency relief centres and host public education, discussions and forums on climate change and sustainability</w:t>
      </w:r>
    </w:p>
    <w:p w14:paraId="7CC8D860" w14:textId="77777777" w:rsidR="00755251" w:rsidRDefault="00755251" w:rsidP="00755251">
      <w:pPr>
        <w:numPr>
          <w:ilvl w:val="0"/>
          <w:numId w:val="35"/>
        </w:numPr>
        <w:rPr>
          <w:lang w:val="en-GB"/>
        </w:rPr>
      </w:pPr>
      <w:r w:rsidRPr="00340661">
        <w:rPr>
          <w:lang w:val="en-GB"/>
        </w:rPr>
        <w:t>Implement a 5-year library technology plan to respond to changing community needs and expectations</w:t>
      </w:r>
    </w:p>
    <w:p w14:paraId="4021E27F" w14:textId="77777777" w:rsidR="00755251" w:rsidRDefault="00755251" w:rsidP="00755251">
      <w:pPr>
        <w:numPr>
          <w:ilvl w:val="0"/>
          <w:numId w:val="35"/>
        </w:numPr>
        <w:rPr>
          <w:lang w:val="en-GB"/>
        </w:rPr>
      </w:pPr>
      <w:r>
        <w:rPr>
          <w:lang w:val="en-GB"/>
        </w:rPr>
        <w:t>Develop a comprehensive children’s education program</w:t>
      </w:r>
    </w:p>
    <w:p w14:paraId="6EFAF348" w14:textId="77777777" w:rsidR="00755251" w:rsidRDefault="00755251" w:rsidP="00755251">
      <w:pPr>
        <w:numPr>
          <w:ilvl w:val="0"/>
          <w:numId w:val="35"/>
        </w:numPr>
        <w:rPr>
          <w:lang w:val="en-GB"/>
        </w:rPr>
      </w:pPr>
      <w:r w:rsidRPr="00340661">
        <w:rPr>
          <w:lang w:val="en-GB"/>
        </w:rPr>
        <w:t>Develop a library consultation and feedback program that involves local residents, community organisations and partners in reviewing, evaluating and designing library services, spaces and programs</w:t>
      </w:r>
    </w:p>
    <w:p w14:paraId="2C54067F" w14:textId="77777777" w:rsidR="00755251" w:rsidRDefault="00755251" w:rsidP="00755251">
      <w:pPr>
        <w:numPr>
          <w:ilvl w:val="0"/>
          <w:numId w:val="35"/>
        </w:numPr>
        <w:rPr>
          <w:lang w:val="en-GB"/>
        </w:rPr>
      </w:pPr>
      <w:r w:rsidRPr="00340661">
        <w:rPr>
          <w:lang w:val="en-GB"/>
        </w:rPr>
        <w:t>Implement a library workforce recruitment and development plan to ensure staff resourcing, skills, capacity and commitment meet or exceed emerging community needs and service demands</w:t>
      </w:r>
    </w:p>
    <w:p w14:paraId="1C2589F0" w14:textId="77777777" w:rsidR="00755251" w:rsidRDefault="00755251" w:rsidP="00755251">
      <w:pPr>
        <w:numPr>
          <w:ilvl w:val="0"/>
          <w:numId w:val="35"/>
        </w:numPr>
        <w:rPr>
          <w:lang w:val="en-GB"/>
        </w:rPr>
      </w:pPr>
      <w:r>
        <w:rPr>
          <w:lang w:val="en-GB"/>
        </w:rPr>
        <w:lastRenderedPageBreak/>
        <w:t xml:space="preserve">Improve staff </w:t>
      </w:r>
      <w:r w:rsidRPr="00340661">
        <w:rPr>
          <w:lang w:val="en-GB"/>
        </w:rPr>
        <w:t xml:space="preserve">rostering and </w:t>
      </w:r>
      <w:r>
        <w:rPr>
          <w:lang w:val="en-GB"/>
        </w:rPr>
        <w:t xml:space="preserve">resource allocation </w:t>
      </w:r>
      <w:r w:rsidRPr="00340661">
        <w:rPr>
          <w:lang w:val="en-GB"/>
        </w:rPr>
        <w:t xml:space="preserve">to increase </w:t>
      </w:r>
      <w:r>
        <w:rPr>
          <w:lang w:val="en-GB"/>
        </w:rPr>
        <w:t xml:space="preserve">operational </w:t>
      </w:r>
      <w:r w:rsidRPr="00340661">
        <w:rPr>
          <w:lang w:val="en-GB"/>
        </w:rPr>
        <w:t>effici</w:t>
      </w:r>
      <w:r>
        <w:rPr>
          <w:lang w:val="en-GB"/>
        </w:rPr>
        <w:t>ency across the network</w:t>
      </w:r>
      <w:r w:rsidRPr="00B06D66">
        <w:t> </w:t>
      </w:r>
    </w:p>
    <w:p w14:paraId="7BDC2135" w14:textId="2F9C5996" w:rsidR="00AD23F2" w:rsidRPr="00755251" w:rsidRDefault="00755251" w:rsidP="00755251">
      <w:pPr>
        <w:numPr>
          <w:ilvl w:val="0"/>
          <w:numId w:val="35"/>
        </w:numPr>
        <w:rPr>
          <w:lang w:val="en-GB"/>
        </w:rPr>
      </w:pPr>
      <w:r w:rsidRPr="00755251">
        <w:rPr>
          <w:lang w:val="en-GB"/>
        </w:rPr>
        <w:t>Establish a staff team to lead and develop programming, community development, public engagement and feedback</w:t>
      </w:r>
      <w:r w:rsidRPr="00B06D66">
        <w:t> </w:t>
      </w:r>
      <w:r>
        <w:t xml:space="preserve"> </w:t>
      </w:r>
      <w:r w:rsidR="00AD23F2">
        <w:br w:type="page"/>
      </w:r>
    </w:p>
    <w:p w14:paraId="7929515D" w14:textId="77777777" w:rsidR="00AD23F2" w:rsidRPr="00B06D66" w:rsidRDefault="00AD23F2" w:rsidP="00AD23F2">
      <w:pPr>
        <w:pStyle w:val="Heading2"/>
      </w:pPr>
      <w:bookmarkStart w:id="33" w:name="_Toc30408235"/>
      <w:bookmarkStart w:id="34" w:name="_Toc60308222"/>
      <w:r w:rsidRPr="00B06D66">
        <w:lastRenderedPageBreak/>
        <w:t>Measuring success</w:t>
      </w:r>
      <w:bookmarkEnd w:id="33"/>
      <w:bookmarkEnd w:id="34"/>
    </w:p>
    <w:p w14:paraId="412359EA" w14:textId="77777777" w:rsidR="00AD23F2" w:rsidRDefault="00AD23F2" w:rsidP="00AD23F2">
      <w:pPr>
        <w:rPr>
          <w:lang w:val="en-GB"/>
        </w:rPr>
      </w:pPr>
      <w:r w:rsidRPr="00B06D66">
        <w:rPr>
          <w:lang w:val="en-GB"/>
        </w:rPr>
        <w:t xml:space="preserve">In 2025 Port Phillip Libraries will still be well-loved and well-used places in the heart of the City. </w:t>
      </w:r>
    </w:p>
    <w:p w14:paraId="043D4D0A" w14:textId="77777777" w:rsidR="00AD23F2" w:rsidRPr="00B06D66" w:rsidRDefault="00AD23F2" w:rsidP="00AD23F2">
      <w:r w:rsidRPr="00B06D66">
        <w:rPr>
          <w:lang w:val="en-GB"/>
        </w:rPr>
        <w:t>Th</w:t>
      </w:r>
      <w:r>
        <w:rPr>
          <w:lang w:val="en-GB"/>
        </w:rPr>
        <w:t>is Library Action Plan will</w:t>
      </w:r>
      <w:r w:rsidRPr="00B06D66">
        <w:rPr>
          <w:lang w:val="en-GB"/>
        </w:rPr>
        <w:t xml:space="preserve"> deliver:</w:t>
      </w:r>
    </w:p>
    <w:p w14:paraId="3EC122BE" w14:textId="77777777" w:rsidR="00AD23F2" w:rsidRPr="00B06D66" w:rsidRDefault="00AD23F2" w:rsidP="00AD23F2">
      <w:pPr>
        <w:numPr>
          <w:ilvl w:val="0"/>
          <w:numId w:val="33"/>
        </w:numPr>
      </w:pPr>
      <w:r w:rsidRPr="00B06D66">
        <w:rPr>
          <w:lang w:val="en-US"/>
        </w:rPr>
        <w:t xml:space="preserve">more library users (library visits </w:t>
      </w:r>
      <w:r>
        <w:rPr>
          <w:lang w:val="en-US"/>
        </w:rPr>
        <w:t xml:space="preserve">and members </w:t>
      </w:r>
      <w:r w:rsidRPr="00B06D66">
        <w:rPr>
          <w:lang w:val="en-US"/>
        </w:rPr>
        <w:t>per capita)</w:t>
      </w:r>
    </w:p>
    <w:p w14:paraId="125EB003" w14:textId="77777777" w:rsidR="00AD23F2" w:rsidRPr="00B06D66" w:rsidRDefault="00AD23F2" w:rsidP="00AD23F2">
      <w:pPr>
        <w:numPr>
          <w:ilvl w:val="0"/>
          <w:numId w:val="34"/>
        </w:numPr>
      </w:pPr>
      <w:r>
        <w:rPr>
          <w:lang w:val="en-US"/>
        </w:rPr>
        <w:t>a more responsive and contemporary</w:t>
      </w:r>
      <w:r w:rsidRPr="00B06D66">
        <w:rPr>
          <w:lang w:val="en-US"/>
        </w:rPr>
        <w:t xml:space="preserve"> collection (loans per item</w:t>
      </w:r>
      <w:r>
        <w:rPr>
          <w:lang w:val="en-US"/>
        </w:rPr>
        <w:t>, customer satisfaction</w:t>
      </w:r>
      <w:r w:rsidRPr="00B06D66">
        <w:rPr>
          <w:lang w:val="en-US"/>
        </w:rPr>
        <w:t>)</w:t>
      </w:r>
    </w:p>
    <w:p w14:paraId="55932686" w14:textId="77777777" w:rsidR="00AD23F2" w:rsidRPr="00B06D66" w:rsidRDefault="00AD23F2" w:rsidP="00AD23F2">
      <w:pPr>
        <w:numPr>
          <w:ilvl w:val="0"/>
          <w:numId w:val="34"/>
        </w:numPr>
      </w:pPr>
      <w:r w:rsidRPr="00B06D66">
        <w:rPr>
          <w:lang w:val="en-US"/>
        </w:rPr>
        <w:t>greater value to individuals and the community (program attendance per capita</w:t>
      </w:r>
      <w:r>
        <w:rPr>
          <w:lang w:val="en-US"/>
        </w:rPr>
        <w:t>, qualitative program evaluation</w:t>
      </w:r>
      <w:r w:rsidRPr="00B06D66">
        <w:rPr>
          <w:lang w:val="en-US"/>
        </w:rPr>
        <w:t>)</w:t>
      </w:r>
    </w:p>
    <w:p w14:paraId="0939CECE" w14:textId="77777777" w:rsidR="00AD23F2" w:rsidRPr="00B06D66" w:rsidRDefault="00AD23F2" w:rsidP="00AD23F2">
      <w:pPr>
        <w:numPr>
          <w:ilvl w:val="0"/>
          <w:numId w:val="34"/>
        </w:numPr>
      </w:pPr>
      <w:r w:rsidRPr="00B06D66">
        <w:rPr>
          <w:lang w:val="en-US"/>
        </w:rPr>
        <w:t>more diverse Council, community, cultural and creative partnerships</w:t>
      </w:r>
      <w:r>
        <w:rPr>
          <w:lang w:val="en-US"/>
        </w:rPr>
        <w:t xml:space="preserve"> (number of programs delivered in partnership)</w:t>
      </w:r>
    </w:p>
    <w:p w14:paraId="09BF6C70" w14:textId="77777777" w:rsidR="00AD23F2" w:rsidRPr="002D1BFF" w:rsidRDefault="00AD23F2" w:rsidP="00AD23F2">
      <w:pPr>
        <w:numPr>
          <w:ilvl w:val="0"/>
          <w:numId w:val="34"/>
        </w:numPr>
      </w:pPr>
      <w:r w:rsidRPr="00B06D66">
        <w:rPr>
          <w:lang w:val="en-US"/>
        </w:rPr>
        <w:t>greater return on investment in an industry-leading library service (funding per capita)</w:t>
      </w:r>
    </w:p>
    <w:p w14:paraId="0FAFAFA0" w14:textId="77777777" w:rsidR="00AD23F2" w:rsidRPr="002D1BFF" w:rsidRDefault="00AD23F2" w:rsidP="00AD23F2">
      <w:pPr>
        <w:numPr>
          <w:ilvl w:val="0"/>
          <w:numId w:val="34"/>
        </w:numPr>
      </w:pPr>
      <w:r>
        <w:rPr>
          <w:lang w:val="en-US"/>
        </w:rPr>
        <w:t>consistently high levels of customer satisfaction (measured through surveys and interviews)</w:t>
      </w:r>
    </w:p>
    <w:p w14:paraId="61F143AC" w14:textId="77777777" w:rsidR="00AD23F2" w:rsidRPr="00B06D66" w:rsidRDefault="00AD23F2" w:rsidP="00AD23F2">
      <w:pPr>
        <w:numPr>
          <w:ilvl w:val="0"/>
          <w:numId w:val="34"/>
        </w:numPr>
        <w:spacing w:after="600"/>
        <w:ind w:left="714" w:hanging="357"/>
      </w:pPr>
      <w:r>
        <w:t>a library service that has a positive impact on people’s lives (told through case studies and stories)</w:t>
      </w:r>
    </w:p>
    <w:p w14:paraId="7FBE0050" w14:textId="77777777" w:rsidR="00AD23F2" w:rsidRDefault="00AD23F2" w:rsidP="00AD23F2">
      <w:pPr>
        <w:pStyle w:val="Heading1"/>
        <w:rPr>
          <w:lang w:val="en-GB"/>
        </w:rPr>
      </w:pPr>
      <w:bookmarkStart w:id="35" w:name="_Toc60308223"/>
      <w:r>
        <w:rPr>
          <w:lang w:val="en-GB"/>
        </w:rPr>
        <w:t>References</w:t>
      </w:r>
      <w:bookmarkEnd w:id="35"/>
    </w:p>
    <w:p w14:paraId="371EED4E" w14:textId="77777777" w:rsidR="00AD23F2" w:rsidRPr="00B06D66" w:rsidRDefault="00AD23F2" w:rsidP="00AD23F2">
      <w:r w:rsidRPr="00B06D66">
        <w:rPr>
          <w:lang w:val="en-GB"/>
        </w:rPr>
        <w:t>City of Port Phillip Council Plan 2017-2027</w:t>
      </w:r>
    </w:p>
    <w:p w14:paraId="3882A712" w14:textId="77777777" w:rsidR="00AD23F2" w:rsidRPr="00B06D66" w:rsidRDefault="00AD23F2" w:rsidP="00AD23F2">
      <w:r w:rsidRPr="00B06D66">
        <w:rPr>
          <w:lang w:val="en-GB"/>
        </w:rPr>
        <w:t>Art and Soul, Creative and Prosperous City Strategy 2018-2022</w:t>
      </w:r>
    </w:p>
    <w:p w14:paraId="0750404C" w14:textId="77777777" w:rsidR="00AD23F2" w:rsidRDefault="00AD23F2" w:rsidP="00AD23F2">
      <w:pPr>
        <w:rPr>
          <w:lang w:val="en-GB"/>
        </w:rPr>
      </w:pPr>
      <w:r w:rsidRPr="00B06D66">
        <w:rPr>
          <w:lang w:val="en-GB"/>
        </w:rPr>
        <w:t>Libraries Change Lives, State Library of Victoria and Public Libraries Victoria, 2019</w:t>
      </w:r>
    </w:p>
    <w:p w14:paraId="2CBF6686" w14:textId="77777777" w:rsidR="00AD23F2" w:rsidRDefault="00AD23F2" w:rsidP="00AD23F2">
      <w:pPr>
        <w:tabs>
          <w:tab w:val="clear" w:pos="-3060"/>
          <w:tab w:val="clear" w:pos="-2340"/>
          <w:tab w:val="clear" w:pos="6300"/>
        </w:tabs>
        <w:suppressAutoHyphens w:val="0"/>
        <w:spacing w:after="160" w:line="259" w:lineRule="auto"/>
        <w:rPr>
          <w:lang w:val="en-GB"/>
        </w:rPr>
      </w:pPr>
      <w:r>
        <w:rPr>
          <w:lang w:val="en-GB"/>
        </w:rPr>
        <w:br w:type="page"/>
      </w:r>
    </w:p>
    <w:p w14:paraId="45CCDE06" w14:textId="77777777" w:rsidR="00AD23F2" w:rsidRPr="000214A5" w:rsidRDefault="00AD23F2" w:rsidP="00AD23F2">
      <w:pPr>
        <w:pStyle w:val="Heading1"/>
        <w:rPr>
          <w:bCs/>
          <w:lang w:val="en-GB"/>
        </w:rPr>
      </w:pPr>
      <w:bookmarkStart w:id="36" w:name="_Toc60308224"/>
      <w:r>
        <w:lastRenderedPageBreak/>
        <w:t xml:space="preserve">Appendix 1: </w:t>
      </w:r>
      <w:r w:rsidRPr="000214A5">
        <w:rPr>
          <w:bCs/>
          <w:lang w:val="en-GB"/>
        </w:rPr>
        <w:t>Library Usage Forecasts</w:t>
      </w:r>
      <w:bookmarkEnd w:id="36"/>
    </w:p>
    <w:p w14:paraId="5F6E609F" w14:textId="77777777" w:rsidR="00AD23F2" w:rsidRPr="000214A5" w:rsidRDefault="00AD23F2" w:rsidP="00AD23F2">
      <w:pPr>
        <w:pStyle w:val="Heading2"/>
      </w:pPr>
      <w:bookmarkStart w:id="37" w:name="_Toc60308225"/>
      <w:r w:rsidRPr="000214A5">
        <w:t>Introduction</w:t>
      </w:r>
      <w:bookmarkEnd w:id="37"/>
    </w:p>
    <w:p w14:paraId="287DA8CD" w14:textId="77777777" w:rsidR="00AD23F2" w:rsidRPr="000214A5" w:rsidRDefault="00AD23F2" w:rsidP="00AD23F2">
      <w:pPr>
        <w:rPr>
          <w:lang w:val="en-US"/>
        </w:rPr>
      </w:pPr>
      <w:r w:rsidRPr="000214A5">
        <w:rPr>
          <w:i/>
          <w:iCs/>
          <w:lang w:val="en-US"/>
        </w:rPr>
        <w:t>“The Port Phillip population is expected to grow to more than 168,000 by 2041. This growth will be concentrated in the Fishermans Bend renewal area on the northern edge of the City, and in established neighbourhoods like St Kilda Road and South Melbourne. The 2041 population will continue to be highly mobile and dominated by 25 to 39-year olds, but with an increasing number of older people. The Port Phillip community will likely become more culturally diverse as the number of people born overseas grows. More than two-thirds of households will be single person or couples without children.”</w:t>
      </w:r>
      <w:r w:rsidRPr="000214A5">
        <w:rPr>
          <w:lang w:val="en-US"/>
        </w:rPr>
        <w:t xml:space="preserve"> (Library Action Plan – Working Draft, December 2019)</w:t>
      </w:r>
    </w:p>
    <w:p w14:paraId="77C18FAB" w14:textId="77777777" w:rsidR="00AD23F2" w:rsidRPr="000214A5" w:rsidRDefault="00AD23F2" w:rsidP="00AD23F2">
      <w:pPr>
        <w:rPr>
          <w:lang w:val="en-GB"/>
        </w:rPr>
      </w:pPr>
      <w:r w:rsidRPr="000214A5">
        <w:rPr>
          <w:lang w:val="en-GB"/>
        </w:rPr>
        <w:t xml:space="preserve">The statement above is based on statistics and commentary in the </w:t>
      </w:r>
      <w:r w:rsidRPr="000214A5">
        <w:rPr>
          <w:i/>
          <w:iCs/>
          <w:lang w:val="en-GB"/>
        </w:rPr>
        <w:t>City of Port Phillip Council Plan 2017-2027, Revised June 2019</w:t>
      </w:r>
      <w:r w:rsidRPr="000214A5">
        <w:rPr>
          <w:lang w:val="en-GB"/>
        </w:rPr>
        <w:t>. The latest information from .id community – an evidence-base for over 250 local government areas in Australia and New Zealand, and a key source of the City of Port Phillip’ statistical information – indicates that as at November 2019 “The City of Port Phillip population forecast for 2020 is 117,420, and is forecast to grow to 176,816 by 2041.” This is a 50.6% increase in the City’s population from 2020 to 2041.</w:t>
      </w:r>
    </w:p>
    <w:p w14:paraId="57B19319" w14:textId="77777777" w:rsidR="00AD23F2" w:rsidRPr="000214A5" w:rsidRDefault="00AD23F2" w:rsidP="00AD23F2">
      <w:pPr>
        <w:rPr>
          <w:lang w:val="en-GB"/>
        </w:rPr>
      </w:pPr>
      <w:r w:rsidRPr="000214A5">
        <w:rPr>
          <w:lang w:val="en-GB"/>
        </w:rPr>
        <w:t>This population growth will have a direct impact on use of and demand for of public library services.</w:t>
      </w:r>
    </w:p>
    <w:p w14:paraId="6A3F38FD" w14:textId="77777777" w:rsidR="002B05DD" w:rsidRDefault="00AD23F2" w:rsidP="00AD23F2">
      <w:pPr>
        <w:rPr>
          <w:lang w:val="en-GB"/>
        </w:rPr>
      </w:pPr>
      <w:r w:rsidRPr="000214A5">
        <w:rPr>
          <w:lang w:val="en-GB"/>
        </w:rPr>
        <w:drawing>
          <wp:inline distT="0" distB="0" distL="0" distR="0" wp14:anchorId="55658C29" wp14:editId="4823C1CA">
            <wp:extent cx="3994150" cy="3038475"/>
            <wp:effectExtent l="0" t="0" r="6350" b="9525"/>
            <wp:docPr id="3" name="Picture 3" descr="Map showing 9 areas in the City of Port Phillip:&#10;• Fishermans Bend&#10;• Port Melbourne&#10;• South Melbourne&#10;• Domain&#10;• St Kilda Rd&#10;• Middle Park – Albert Park&#10;• St Kilda&#10;• East St Kilda&#10;• Elwood – Ripponlea" title="Map showing 9 areas in the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0" cy="3038475"/>
                    </a:xfrm>
                    <a:prstGeom prst="rect">
                      <a:avLst/>
                    </a:prstGeom>
                    <a:noFill/>
                    <a:ln>
                      <a:noFill/>
                    </a:ln>
                  </pic:spPr>
                </pic:pic>
              </a:graphicData>
            </a:graphic>
          </wp:inline>
        </w:drawing>
      </w:r>
    </w:p>
    <w:p w14:paraId="52650936" w14:textId="1ECE4524" w:rsidR="00AD23F2" w:rsidRPr="000214A5" w:rsidRDefault="00AD23F2" w:rsidP="00AD23F2">
      <w:pPr>
        <w:rPr>
          <w:lang w:val="en-GB"/>
        </w:rPr>
      </w:pPr>
      <w:r w:rsidRPr="000214A5">
        <w:rPr>
          <w:lang w:val="en-GB"/>
        </w:rPr>
        <w:t xml:space="preserve">This document provides an indication of the possible service implications for Port Phillip Libraries. It identifies a range of library services used by the population and particular age or demographic cohorts and shows the expected growth in the relevant population in 9 small areas across the City (as defined by .id community. </w:t>
      </w:r>
    </w:p>
    <w:p w14:paraId="091F4260" w14:textId="77777777" w:rsidR="00AD23F2" w:rsidRPr="000214A5" w:rsidRDefault="00AD23F2" w:rsidP="00AD23F2">
      <w:pPr>
        <w:pStyle w:val="ListParagraph"/>
        <w:numPr>
          <w:ilvl w:val="0"/>
          <w:numId w:val="41"/>
        </w:numPr>
        <w:ind w:left="567"/>
        <w:rPr>
          <w:lang w:val="en-US"/>
        </w:rPr>
      </w:pPr>
      <w:r w:rsidRPr="000214A5">
        <w:rPr>
          <w:lang w:val="en-US"/>
        </w:rPr>
        <w:t>Fishermans Bend</w:t>
      </w:r>
    </w:p>
    <w:p w14:paraId="0F42039E" w14:textId="77777777" w:rsidR="00AD23F2" w:rsidRPr="000214A5" w:rsidRDefault="00AD23F2" w:rsidP="00AD23F2">
      <w:pPr>
        <w:pStyle w:val="ListParagraph"/>
        <w:numPr>
          <w:ilvl w:val="0"/>
          <w:numId w:val="41"/>
        </w:numPr>
        <w:ind w:left="567"/>
        <w:rPr>
          <w:lang w:val="en-US"/>
        </w:rPr>
      </w:pPr>
      <w:r w:rsidRPr="000214A5">
        <w:rPr>
          <w:lang w:val="en-US"/>
        </w:rPr>
        <w:t>Port Melbourne</w:t>
      </w:r>
    </w:p>
    <w:p w14:paraId="7291745A" w14:textId="77777777" w:rsidR="00AD23F2" w:rsidRPr="000214A5" w:rsidRDefault="00AD23F2" w:rsidP="00AD23F2">
      <w:pPr>
        <w:pStyle w:val="ListParagraph"/>
        <w:numPr>
          <w:ilvl w:val="0"/>
          <w:numId w:val="41"/>
        </w:numPr>
        <w:ind w:left="567"/>
        <w:rPr>
          <w:lang w:val="en-US"/>
        </w:rPr>
      </w:pPr>
      <w:r w:rsidRPr="000214A5">
        <w:rPr>
          <w:lang w:val="en-US"/>
        </w:rPr>
        <w:t>South Melbourne</w:t>
      </w:r>
    </w:p>
    <w:p w14:paraId="51298420" w14:textId="77777777" w:rsidR="00AD23F2" w:rsidRPr="000214A5" w:rsidRDefault="00AD23F2" w:rsidP="00AD23F2">
      <w:pPr>
        <w:pStyle w:val="ListParagraph"/>
        <w:numPr>
          <w:ilvl w:val="0"/>
          <w:numId w:val="41"/>
        </w:numPr>
        <w:ind w:left="567"/>
        <w:rPr>
          <w:lang w:val="en-US"/>
        </w:rPr>
      </w:pPr>
      <w:r w:rsidRPr="000214A5">
        <w:rPr>
          <w:lang w:val="en-US"/>
        </w:rPr>
        <w:t>Domain</w:t>
      </w:r>
    </w:p>
    <w:p w14:paraId="40BE9AF6" w14:textId="77777777" w:rsidR="00AD23F2" w:rsidRPr="000214A5" w:rsidRDefault="00AD23F2" w:rsidP="00AD23F2">
      <w:pPr>
        <w:pStyle w:val="ListParagraph"/>
        <w:numPr>
          <w:ilvl w:val="0"/>
          <w:numId w:val="41"/>
        </w:numPr>
        <w:ind w:left="567"/>
        <w:rPr>
          <w:lang w:val="en-US"/>
        </w:rPr>
      </w:pPr>
      <w:r w:rsidRPr="000214A5">
        <w:rPr>
          <w:lang w:val="en-US"/>
        </w:rPr>
        <w:lastRenderedPageBreak/>
        <w:t>St Kilda Rd</w:t>
      </w:r>
    </w:p>
    <w:p w14:paraId="6B4BB950" w14:textId="77777777" w:rsidR="00AD23F2" w:rsidRPr="000214A5" w:rsidRDefault="00AD23F2" w:rsidP="00AD23F2">
      <w:pPr>
        <w:pStyle w:val="ListParagraph"/>
        <w:numPr>
          <w:ilvl w:val="0"/>
          <w:numId w:val="41"/>
        </w:numPr>
        <w:ind w:left="567"/>
        <w:rPr>
          <w:lang w:val="en-US"/>
        </w:rPr>
      </w:pPr>
      <w:r w:rsidRPr="000214A5">
        <w:rPr>
          <w:lang w:val="en-US"/>
        </w:rPr>
        <w:t>Middle Park – Albert Park</w:t>
      </w:r>
    </w:p>
    <w:p w14:paraId="53112C1F" w14:textId="77777777" w:rsidR="00AD23F2" w:rsidRPr="000214A5" w:rsidRDefault="00AD23F2" w:rsidP="00AD23F2">
      <w:pPr>
        <w:pStyle w:val="ListParagraph"/>
        <w:numPr>
          <w:ilvl w:val="0"/>
          <w:numId w:val="41"/>
        </w:numPr>
        <w:ind w:left="567"/>
        <w:rPr>
          <w:lang w:val="en-US"/>
        </w:rPr>
      </w:pPr>
      <w:r w:rsidRPr="000214A5">
        <w:rPr>
          <w:lang w:val="en-US"/>
        </w:rPr>
        <w:t>St Kilda</w:t>
      </w:r>
    </w:p>
    <w:p w14:paraId="54D6770E" w14:textId="77777777" w:rsidR="00AD23F2" w:rsidRPr="000214A5" w:rsidRDefault="00AD23F2" w:rsidP="00AD23F2">
      <w:pPr>
        <w:pStyle w:val="ListParagraph"/>
        <w:numPr>
          <w:ilvl w:val="0"/>
          <w:numId w:val="41"/>
        </w:numPr>
        <w:ind w:left="567"/>
        <w:rPr>
          <w:lang w:val="en-US"/>
        </w:rPr>
      </w:pPr>
      <w:r w:rsidRPr="000214A5">
        <w:rPr>
          <w:lang w:val="en-US"/>
        </w:rPr>
        <w:t>East St Kilda</w:t>
      </w:r>
    </w:p>
    <w:p w14:paraId="42A22D1A" w14:textId="77777777" w:rsidR="00AD23F2" w:rsidRPr="000214A5" w:rsidRDefault="00AD23F2" w:rsidP="00AD23F2">
      <w:pPr>
        <w:pStyle w:val="ListParagraph"/>
        <w:numPr>
          <w:ilvl w:val="0"/>
          <w:numId w:val="41"/>
        </w:numPr>
        <w:ind w:left="567"/>
        <w:rPr>
          <w:lang w:val="en-US"/>
        </w:rPr>
      </w:pPr>
      <w:r w:rsidRPr="000214A5">
        <w:rPr>
          <w:lang w:val="en-US"/>
        </w:rPr>
        <w:t>Elwood – Ripponlea</w:t>
      </w:r>
    </w:p>
    <w:p w14:paraId="62A91031" w14:textId="77777777" w:rsidR="00AD23F2" w:rsidRPr="000214A5" w:rsidRDefault="00AD23F2" w:rsidP="00AD23F2">
      <w:pPr>
        <w:rPr>
          <w:lang w:val="en-GB"/>
        </w:rPr>
      </w:pPr>
      <w:r w:rsidRPr="000214A5">
        <w:rPr>
          <w:lang w:val="en-GB"/>
        </w:rPr>
        <w:t>For the purposes of this exercise 2018 is taken as the population baseline, where the City of Port Phillip had an estimated resident population of 113,608. Baseline library usage data is for the 2018-19 year.</w:t>
      </w:r>
    </w:p>
    <w:p w14:paraId="0ADF082A" w14:textId="77777777" w:rsidR="00AD23F2" w:rsidRPr="000214A5" w:rsidRDefault="00AD23F2" w:rsidP="00AD23F2">
      <w:pPr>
        <w:pStyle w:val="Heading2"/>
      </w:pPr>
      <w:bookmarkStart w:id="38" w:name="_Toc60308226"/>
      <w:r w:rsidRPr="000214A5">
        <w:t>Forecast population growth by small area</w:t>
      </w:r>
      <w:bookmarkEnd w:id="38"/>
    </w:p>
    <w:p w14:paraId="2948D700" w14:textId="77777777" w:rsidR="00AD23F2" w:rsidRPr="000214A5" w:rsidRDefault="00AD23F2" w:rsidP="00AD23F2">
      <w:pPr>
        <w:rPr>
          <w:lang w:val="en-GB"/>
        </w:rPr>
      </w:pPr>
      <w:r w:rsidRPr="000214A5">
        <w:rPr>
          <w:lang w:val="en-GB"/>
        </w:rPr>
        <w:t>The City of Port Phillips population is estimated to grow from 113,608 in 2018 to 176,816 in 2041, an increase of 63,208 people or 56%.</w:t>
      </w:r>
    </w:p>
    <w:tbl>
      <w:tblPr>
        <w:tblStyle w:val="TableGrid"/>
        <w:tblW w:w="5000" w:type="pct"/>
        <w:tblLook w:val="04A0" w:firstRow="1" w:lastRow="0" w:firstColumn="1" w:lastColumn="0" w:noHBand="0" w:noVBand="1"/>
      </w:tblPr>
      <w:tblGrid>
        <w:gridCol w:w="2094"/>
        <w:gridCol w:w="913"/>
        <w:gridCol w:w="699"/>
        <w:gridCol w:w="699"/>
        <w:gridCol w:w="788"/>
        <w:gridCol w:w="824"/>
        <w:gridCol w:w="699"/>
        <w:gridCol w:w="699"/>
        <w:gridCol w:w="701"/>
        <w:gridCol w:w="699"/>
        <w:gridCol w:w="813"/>
      </w:tblGrid>
      <w:tr w:rsidR="00AD23F2" w:rsidRPr="000214A5" w14:paraId="3A7A79BE" w14:textId="77777777" w:rsidTr="00417376">
        <w:tc>
          <w:tcPr>
            <w:tcW w:w="1087" w:type="pct"/>
            <w:shd w:val="clear" w:color="auto" w:fill="F2F2F2"/>
          </w:tcPr>
          <w:p w14:paraId="6A6CE720" w14:textId="77777777" w:rsidR="00AD23F2" w:rsidRPr="000214A5" w:rsidRDefault="00AD23F2" w:rsidP="00417376">
            <w:pPr>
              <w:rPr>
                <w:b/>
                <w:bCs/>
                <w:lang w:val="en-GB"/>
              </w:rPr>
            </w:pPr>
            <w:r w:rsidRPr="000214A5">
              <w:rPr>
                <w:b/>
                <w:bCs/>
                <w:lang w:val="en-GB"/>
              </w:rPr>
              <w:t>Total population ‘000</w:t>
            </w:r>
          </w:p>
        </w:tc>
        <w:tc>
          <w:tcPr>
            <w:tcW w:w="474" w:type="pct"/>
            <w:shd w:val="clear" w:color="auto" w:fill="F2F2F2"/>
          </w:tcPr>
          <w:p w14:paraId="6EEBA571" w14:textId="77777777" w:rsidR="00AD23F2" w:rsidRPr="000214A5" w:rsidRDefault="00AD23F2" w:rsidP="00417376">
            <w:pPr>
              <w:jc w:val="center"/>
              <w:rPr>
                <w:b/>
                <w:bCs/>
                <w:lang w:val="en-GB"/>
              </w:rPr>
            </w:pPr>
            <w:r w:rsidRPr="000214A5">
              <w:rPr>
                <w:b/>
                <w:bCs/>
                <w:lang w:val="en-GB"/>
              </w:rPr>
              <w:t>FB</w:t>
            </w:r>
          </w:p>
        </w:tc>
        <w:tc>
          <w:tcPr>
            <w:tcW w:w="363" w:type="pct"/>
            <w:shd w:val="clear" w:color="auto" w:fill="F2F2F2"/>
          </w:tcPr>
          <w:p w14:paraId="6136D2B0" w14:textId="77777777" w:rsidR="00AD23F2" w:rsidRPr="000214A5" w:rsidRDefault="00AD23F2" w:rsidP="00417376">
            <w:pPr>
              <w:jc w:val="center"/>
              <w:rPr>
                <w:b/>
                <w:bCs/>
                <w:lang w:val="en-GB"/>
              </w:rPr>
            </w:pPr>
            <w:r w:rsidRPr="000214A5">
              <w:rPr>
                <w:b/>
                <w:bCs/>
                <w:lang w:val="en-GB"/>
              </w:rPr>
              <w:t>PM</w:t>
            </w:r>
          </w:p>
        </w:tc>
        <w:tc>
          <w:tcPr>
            <w:tcW w:w="363" w:type="pct"/>
            <w:shd w:val="clear" w:color="auto" w:fill="F2F2F2"/>
          </w:tcPr>
          <w:p w14:paraId="0F3DA6D9" w14:textId="77777777" w:rsidR="00AD23F2" w:rsidRPr="000214A5" w:rsidRDefault="00AD23F2" w:rsidP="00417376">
            <w:pPr>
              <w:jc w:val="center"/>
              <w:rPr>
                <w:b/>
                <w:bCs/>
                <w:lang w:val="en-GB"/>
              </w:rPr>
            </w:pPr>
            <w:r w:rsidRPr="000214A5">
              <w:rPr>
                <w:b/>
                <w:bCs/>
                <w:lang w:val="en-GB"/>
              </w:rPr>
              <w:t>SM</w:t>
            </w:r>
          </w:p>
        </w:tc>
        <w:tc>
          <w:tcPr>
            <w:tcW w:w="409" w:type="pct"/>
            <w:shd w:val="clear" w:color="auto" w:fill="F2F2F2"/>
          </w:tcPr>
          <w:p w14:paraId="4B367E71" w14:textId="77777777" w:rsidR="00AD23F2" w:rsidRPr="000214A5" w:rsidRDefault="00AD23F2" w:rsidP="00417376">
            <w:pPr>
              <w:jc w:val="center"/>
              <w:rPr>
                <w:b/>
                <w:bCs/>
                <w:lang w:val="en-GB"/>
              </w:rPr>
            </w:pPr>
            <w:r w:rsidRPr="000214A5">
              <w:rPr>
                <w:b/>
                <w:bCs/>
                <w:lang w:val="en-GB"/>
              </w:rPr>
              <w:t>Dom</w:t>
            </w:r>
          </w:p>
        </w:tc>
        <w:tc>
          <w:tcPr>
            <w:tcW w:w="428" w:type="pct"/>
            <w:shd w:val="clear" w:color="auto" w:fill="F2F2F2"/>
          </w:tcPr>
          <w:p w14:paraId="049D83F4" w14:textId="77777777" w:rsidR="00AD23F2" w:rsidRPr="000214A5" w:rsidRDefault="00AD23F2" w:rsidP="00417376">
            <w:pPr>
              <w:jc w:val="center"/>
              <w:rPr>
                <w:b/>
                <w:bCs/>
                <w:lang w:val="en-GB"/>
              </w:rPr>
            </w:pPr>
            <w:r w:rsidRPr="000214A5">
              <w:rPr>
                <w:b/>
                <w:bCs/>
                <w:lang w:val="en-GB"/>
              </w:rPr>
              <w:t>SKRd</w:t>
            </w:r>
          </w:p>
        </w:tc>
        <w:tc>
          <w:tcPr>
            <w:tcW w:w="363" w:type="pct"/>
            <w:shd w:val="clear" w:color="auto" w:fill="F2F2F2"/>
          </w:tcPr>
          <w:p w14:paraId="29DBE562" w14:textId="77777777" w:rsidR="00AD23F2" w:rsidRPr="000214A5" w:rsidRDefault="00AD23F2" w:rsidP="00417376">
            <w:pPr>
              <w:jc w:val="center"/>
              <w:rPr>
                <w:b/>
                <w:bCs/>
                <w:lang w:val="en-GB"/>
              </w:rPr>
            </w:pPr>
            <w:r w:rsidRPr="000214A5">
              <w:rPr>
                <w:b/>
                <w:bCs/>
                <w:lang w:val="en-GB"/>
              </w:rPr>
              <w:t>M-A</w:t>
            </w:r>
          </w:p>
        </w:tc>
        <w:tc>
          <w:tcPr>
            <w:tcW w:w="363" w:type="pct"/>
            <w:shd w:val="clear" w:color="auto" w:fill="F2F2F2"/>
          </w:tcPr>
          <w:p w14:paraId="73FBADDA" w14:textId="77777777" w:rsidR="00AD23F2" w:rsidRPr="000214A5" w:rsidRDefault="00AD23F2" w:rsidP="00417376">
            <w:pPr>
              <w:jc w:val="center"/>
              <w:rPr>
                <w:b/>
                <w:bCs/>
                <w:lang w:val="en-GB"/>
              </w:rPr>
            </w:pPr>
            <w:r w:rsidRPr="000214A5">
              <w:rPr>
                <w:b/>
                <w:bCs/>
                <w:lang w:val="en-GB"/>
              </w:rPr>
              <w:t>SK</w:t>
            </w:r>
          </w:p>
        </w:tc>
        <w:tc>
          <w:tcPr>
            <w:tcW w:w="364" w:type="pct"/>
            <w:shd w:val="clear" w:color="auto" w:fill="F2F2F2"/>
          </w:tcPr>
          <w:p w14:paraId="19496874" w14:textId="77777777" w:rsidR="00AD23F2" w:rsidRPr="000214A5" w:rsidRDefault="00AD23F2" w:rsidP="00417376">
            <w:pPr>
              <w:jc w:val="center"/>
              <w:rPr>
                <w:b/>
                <w:bCs/>
                <w:lang w:val="en-GB"/>
              </w:rPr>
            </w:pPr>
            <w:r w:rsidRPr="000214A5">
              <w:rPr>
                <w:b/>
                <w:bCs/>
                <w:lang w:val="en-GB"/>
              </w:rPr>
              <w:t>ESK</w:t>
            </w:r>
          </w:p>
        </w:tc>
        <w:tc>
          <w:tcPr>
            <w:tcW w:w="363" w:type="pct"/>
            <w:shd w:val="clear" w:color="auto" w:fill="F2F2F2"/>
          </w:tcPr>
          <w:p w14:paraId="3038DF1E" w14:textId="77777777" w:rsidR="00AD23F2" w:rsidRPr="000214A5" w:rsidRDefault="00AD23F2" w:rsidP="00417376">
            <w:pPr>
              <w:jc w:val="center"/>
              <w:rPr>
                <w:b/>
                <w:bCs/>
                <w:lang w:val="en-GB"/>
              </w:rPr>
            </w:pPr>
            <w:r w:rsidRPr="000214A5">
              <w:rPr>
                <w:b/>
                <w:bCs/>
                <w:lang w:val="en-GB"/>
              </w:rPr>
              <w:t>E-R</w:t>
            </w:r>
          </w:p>
        </w:tc>
        <w:tc>
          <w:tcPr>
            <w:tcW w:w="422" w:type="pct"/>
            <w:shd w:val="clear" w:color="auto" w:fill="F2F2F2"/>
          </w:tcPr>
          <w:p w14:paraId="10D4457D" w14:textId="77777777" w:rsidR="00AD23F2" w:rsidRPr="000214A5" w:rsidRDefault="00AD23F2" w:rsidP="00417376">
            <w:pPr>
              <w:jc w:val="center"/>
              <w:rPr>
                <w:b/>
                <w:bCs/>
                <w:lang w:val="en-GB"/>
              </w:rPr>
            </w:pPr>
            <w:r w:rsidRPr="000214A5">
              <w:rPr>
                <w:b/>
                <w:bCs/>
                <w:lang w:val="en-GB"/>
              </w:rPr>
              <w:t>CoPP</w:t>
            </w:r>
          </w:p>
        </w:tc>
      </w:tr>
      <w:tr w:rsidR="00AD23F2" w:rsidRPr="000214A5" w14:paraId="032074B8" w14:textId="77777777" w:rsidTr="00417376">
        <w:tc>
          <w:tcPr>
            <w:tcW w:w="1087" w:type="pct"/>
          </w:tcPr>
          <w:p w14:paraId="079D43BF" w14:textId="77777777" w:rsidR="00AD23F2" w:rsidRPr="000214A5" w:rsidRDefault="00AD23F2" w:rsidP="00417376">
            <w:pPr>
              <w:rPr>
                <w:lang w:val="en-GB"/>
              </w:rPr>
            </w:pPr>
            <w:r w:rsidRPr="000214A5">
              <w:rPr>
                <w:lang w:val="en-GB"/>
              </w:rPr>
              <w:t>2018</w:t>
            </w:r>
          </w:p>
        </w:tc>
        <w:tc>
          <w:tcPr>
            <w:tcW w:w="474" w:type="pct"/>
          </w:tcPr>
          <w:p w14:paraId="373CA212" w14:textId="77777777" w:rsidR="00AD23F2" w:rsidRPr="000214A5" w:rsidRDefault="00AD23F2" w:rsidP="00417376">
            <w:pPr>
              <w:jc w:val="center"/>
              <w:rPr>
                <w:lang w:val="en-GB"/>
              </w:rPr>
            </w:pPr>
            <w:r w:rsidRPr="000214A5">
              <w:rPr>
                <w:lang w:val="en-GB"/>
              </w:rPr>
              <w:t>0.9</w:t>
            </w:r>
          </w:p>
        </w:tc>
        <w:tc>
          <w:tcPr>
            <w:tcW w:w="363" w:type="pct"/>
          </w:tcPr>
          <w:p w14:paraId="2C226269" w14:textId="77777777" w:rsidR="00AD23F2" w:rsidRPr="000214A5" w:rsidRDefault="00AD23F2" w:rsidP="00417376">
            <w:pPr>
              <w:jc w:val="center"/>
              <w:rPr>
                <w:lang w:val="en-GB"/>
              </w:rPr>
            </w:pPr>
            <w:r w:rsidRPr="000214A5">
              <w:rPr>
                <w:lang w:val="en-GB"/>
              </w:rPr>
              <w:t>17.5</w:t>
            </w:r>
          </w:p>
        </w:tc>
        <w:tc>
          <w:tcPr>
            <w:tcW w:w="363" w:type="pct"/>
          </w:tcPr>
          <w:p w14:paraId="3E260FC4" w14:textId="77777777" w:rsidR="00AD23F2" w:rsidRPr="000214A5" w:rsidRDefault="00AD23F2" w:rsidP="00417376">
            <w:pPr>
              <w:jc w:val="center"/>
              <w:rPr>
                <w:lang w:val="en-GB"/>
              </w:rPr>
            </w:pPr>
            <w:r w:rsidRPr="000214A5">
              <w:rPr>
                <w:lang w:val="en-GB"/>
              </w:rPr>
              <w:t>10.3</w:t>
            </w:r>
          </w:p>
        </w:tc>
        <w:tc>
          <w:tcPr>
            <w:tcW w:w="409" w:type="pct"/>
          </w:tcPr>
          <w:p w14:paraId="55379FD4" w14:textId="77777777" w:rsidR="00AD23F2" w:rsidRPr="000214A5" w:rsidRDefault="00AD23F2" w:rsidP="00417376">
            <w:pPr>
              <w:jc w:val="center"/>
              <w:rPr>
                <w:lang w:val="en-GB"/>
              </w:rPr>
            </w:pPr>
            <w:r w:rsidRPr="000214A5">
              <w:rPr>
                <w:lang w:val="en-GB"/>
              </w:rPr>
              <w:t>5.0</w:t>
            </w:r>
          </w:p>
        </w:tc>
        <w:tc>
          <w:tcPr>
            <w:tcW w:w="428" w:type="pct"/>
          </w:tcPr>
          <w:p w14:paraId="51FB68BF" w14:textId="77777777" w:rsidR="00AD23F2" w:rsidRPr="000214A5" w:rsidRDefault="00AD23F2" w:rsidP="00417376">
            <w:pPr>
              <w:jc w:val="center"/>
              <w:rPr>
                <w:lang w:val="en-GB"/>
              </w:rPr>
            </w:pPr>
            <w:r w:rsidRPr="000214A5">
              <w:rPr>
                <w:lang w:val="en-GB"/>
              </w:rPr>
              <w:t>7.9</w:t>
            </w:r>
          </w:p>
        </w:tc>
        <w:tc>
          <w:tcPr>
            <w:tcW w:w="363" w:type="pct"/>
          </w:tcPr>
          <w:p w14:paraId="34EE5455" w14:textId="77777777" w:rsidR="00AD23F2" w:rsidRPr="000214A5" w:rsidRDefault="00AD23F2" w:rsidP="00417376">
            <w:pPr>
              <w:jc w:val="center"/>
              <w:rPr>
                <w:lang w:val="en-GB"/>
              </w:rPr>
            </w:pPr>
            <w:r w:rsidRPr="000214A5">
              <w:rPr>
                <w:lang w:val="en-GB"/>
              </w:rPr>
              <w:t>12.3</w:t>
            </w:r>
          </w:p>
        </w:tc>
        <w:tc>
          <w:tcPr>
            <w:tcW w:w="363" w:type="pct"/>
          </w:tcPr>
          <w:p w14:paraId="36261EC4" w14:textId="77777777" w:rsidR="00AD23F2" w:rsidRPr="000214A5" w:rsidRDefault="00AD23F2" w:rsidP="00417376">
            <w:pPr>
              <w:jc w:val="center"/>
              <w:rPr>
                <w:lang w:val="en-GB"/>
              </w:rPr>
            </w:pPr>
            <w:r w:rsidRPr="000214A5">
              <w:rPr>
                <w:lang w:val="en-GB"/>
              </w:rPr>
              <w:t>25.2</w:t>
            </w:r>
          </w:p>
        </w:tc>
        <w:tc>
          <w:tcPr>
            <w:tcW w:w="364" w:type="pct"/>
          </w:tcPr>
          <w:p w14:paraId="6F770F88" w14:textId="77777777" w:rsidR="00AD23F2" w:rsidRPr="000214A5" w:rsidRDefault="00AD23F2" w:rsidP="00417376">
            <w:pPr>
              <w:jc w:val="center"/>
              <w:rPr>
                <w:lang w:val="en-GB"/>
              </w:rPr>
            </w:pPr>
            <w:r w:rsidRPr="000214A5">
              <w:rPr>
                <w:lang w:val="en-GB"/>
              </w:rPr>
              <w:t>17.9</w:t>
            </w:r>
          </w:p>
        </w:tc>
        <w:tc>
          <w:tcPr>
            <w:tcW w:w="363" w:type="pct"/>
          </w:tcPr>
          <w:p w14:paraId="459BB570" w14:textId="77777777" w:rsidR="00AD23F2" w:rsidRPr="000214A5" w:rsidRDefault="00AD23F2" w:rsidP="00417376">
            <w:pPr>
              <w:jc w:val="center"/>
              <w:rPr>
                <w:lang w:val="en-GB"/>
              </w:rPr>
            </w:pPr>
            <w:r w:rsidRPr="000214A5">
              <w:rPr>
                <w:lang w:val="en-GB"/>
              </w:rPr>
              <w:t>16.6</w:t>
            </w:r>
          </w:p>
        </w:tc>
        <w:tc>
          <w:tcPr>
            <w:tcW w:w="422" w:type="pct"/>
          </w:tcPr>
          <w:p w14:paraId="018C6C39" w14:textId="77777777" w:rsidR="00AD23F2" w:rsidRPr="000214A5" w:rsidRDefault="00AD23F2" w:rsidP="00417376">
            <w:pPr>
              <w:jc w:val="center"/>
              <w:rPr>
                <w:lang w:val="en-GB"/>
              </w:rPr>
            </w:pPr>
            <w:r w:rsidRPr="000214A5">
              <w:rPr>
                <w:lang w:val="en-GB"/>
              </w:rPr>
              <w:t>113.6</w:t>
            </w:r>
          </w:p>
        </w:tc>
      </w:tr>
      <w:tr w:rsidR="00AD23F2" w:rsidRPr="00772610" w14:paraId="646C19A9" w14:textId="77777777" w:rsidTr="00772610">
        <w:tc>
          <w:tcPr>
            <w:tcW w:w="1087" w:type="pct"/>
          </w:tcPr>
          <w:p w14:paraId="0F2A5831" w14:textId="77777777" w:rsidR="00AD23F2" w:rsidRPr="00772610" w:rsidRDefault="00AD23F2" w:rsidP="00417376">
            <w:pPr>
              <w:rPr>
                <w:lang w:val="en-GB"/>
              </w:rPr>
            </w:pPr>
            <w:r w:rsidRPr="00772610">
              <w:rPr>
                <w:lang w:val="en-GB"/>
              </w:rPr>
              <w:t>2041</w:t>
            </w:r>
          </w:p>
        </w:tc>
        <w:tc>
          <w:tcPr>
            <w:tcW w:w="474" w:type="pct"/>
            <w:shd w:val="clear" w:color="auto" w:fill="auto"/>
          </w:tcPr>
          <w:p w14:paraId="66860841" w14:textId="77777777" w:rsidR="00AD23F2" w:rsidRPr="00772610" w:rsidRDefault="00AD23F2" w:rsidP="00417376">
            <w:pPr>
              <w:jc w:val="center"/>
              <w:rPr>
                <w:lang w:val="en-GB"/>
              </w:rPr>
            </w:pPr>
            <w:r w:rsidRPr="00772610">
              <w:rPr>
                <w:lang w:val="en-GB"/>
              </w:rPr>
              <w:t>29.9</w:t>
            </w:r>
          </w:p>
        </w:tc>
        <w:tc>
          <w:tcPr>
            <w:tcW w:w="363" w:type="pct"/>
            <w:shd w:val="clear" w:color="auto" w:fill="auto"/>
          </w:tcPr>
          <w:p w14:paraId="3EF79CDD" w14:textId="77777777" w:rsidR="00AD23F2" w:rsidRPr="00772610" w:rsidRDefault="00AD23F2" w:rsidP="00417376">
            <w:pPr>
              <w:jc w:val="center"/>
              <w:rPr>
                <w:lang w:val="en-GB"/>
              </w:rPr>
            </w:pPr>
            <w:r w:rsidRPr="00772610">
              <w:rPr>
                <w:lang w:val="en-GB"/>
              </w:rPr>
              <w:t>18.6</w:t>
            </w:r>
          </w:p>
        </w:tc>
        <w:tc>
          <w:tcPr>
            <w:tcW w:w="363" w:type="pct"/>
            <w:shd w:val="clear" w:color="auto" w:fill="auto"/>
          </w:tcPr>
          <w:p w14:paraId="3C499404" w14:textId="77777777" w:rsidR="00AD23F2" w:rsidRPr="00772610" w:rsidRDefault="00AD23F2" w:rsidP="00417376">
            <w:pPr>
              <w:jc w:val="center"/>
              <w:rPr>
                <w:lang w:val="en-GB"/>
              </w:rPr>
            </w:pPr>
            <w:r w:rsidRPr="00772610">
              <w:rPr>
                <w:lang w:val="en-GB"/>
              </w:rPr>
              <w:t>13.2</w:t>
            </w:r>
          </w:p>
        </w:tc>
        <w:tc>
          <w:tcPr>
            <w:tcW w:w="409" w:type="pct"/>
            <w:shd w:val="clear" w:color="auto" w:fill="auto"/>
          </w:tcPr>
          <w:p w14:paraId="6DC02D19" w14:textId="77777777" w:rsidR="00AD23F2" w:rsidRPr="00772610" w:rsidRDefault="00AD23F2" w:rsidP="00417376">
            <w:pPr>
              <w:jc w:val="center"/>
              <w:rPr>
                <w:lang w:val="en-GB"/>
              </w:rPr>
            </w:pPr>
            <w:r w:rsidRPr="00772610">
              <w:rPr>
                <w:lang w:val="en-GB"/>
              </w:rPr>
              <w:t>11.1</w:t>
            </w:r>
          </w:p>
        </w:tc>
        <w:tc>
          <w:tcPr>
            <w:tcW w:w="428" w:type="pct"/>
            <w:shd w:val="clear" w:color="auto" w:fill="auto"/>
          </w:tcPr>
          <w:p w14:paraId="008F1B83" w14:textId="77777777" w:rsidR="00AD23F2" w:rsidRPr="00772610" w:rsidRDefault="00AD23F2" w:rsidP="00417376">
            <w:pPr>
              <w:jc w:val="center"/>
              <w:rPr>
                <w:lang w:val="en-GB"/>
              </w:rPr>
            </w:pPr>
            <w:r w:rsidRPr="00772610">
              <w:rPr>
                <w:lang w:val="en-GB"/>
              </w:rPr>
              <w:t>12.3</w:t>
            </w:r>
          </w:p>
        </w:tc>
        <w:tc>
          <w:tcPr>
            <w:tcW w:w="363" w:type="pct"/>
            <w:shd w:val="clear" w:color="auto" w:fill="auto"/>
          </w:tcPr>
          <w:p w14:paraId="0D1F14C9" w14:textId="77777777" w:rsidR="00AD23F2" w:rsidRPr="00772610" w:rsidRDefault="00AD23F2" w:rsidP="00417376">
            <w:pPr>
              <w:jc w:val="center"/>
              <w:rPr>
                <w:lang w:val="en-GB"/>
              </w:rPr>
            </w:pPr>
            <w:r w:rsidRPr="00772610">
              <w:rPr>
                <w:lang w:val="en-GB"/>
              </w:rPr>
              <w:t>11.9</w:t>
            </w:r>
          </w:p>
        </w:tc>
        <w:tc>
          <w:tcPr>
            <w:tcW w:w="363" w:type="pct"/>
            <w:shd w:val="clear" w:color="auto" w:fill="auto"/>
          </w:tcPr>
          <w:p w14:paraId="7C6D0C3A" w14:textId="77777777" w:rsidR="00AD23F2" w:rsidRPr="00772610" w:rsidRDefault="00AD23F2" w:rsidP="00417376">
            <w:pPr>
              <w:jc w:val="center"/>
              <w:rPr>
                <w:lang w:val="en-GB"/>
              </w:rPr>
            </w:pPr>
            <w:r w:rsidRPr="00772610">
              <w:rPr>
                <w:lang w:val="en-GB"/>
              </w:rPr>
              <w:t>29.9</w:t>
            </w:r>
          </w:p>
        </w:tc>
        <w:tc>
          <w:tcPr>
            <w:tcW w:w="364" w:type="pct"/>
            <w:shd w:val="clear" w:color="auto" w:fill="auto"/>
          </w:tcPr>
          <w:p w14:paraId="7E7B1506" w14:textId="77777777" w:rsidR="00AD23F2" w:rsidRPr="00772610" w:rsidRDefault="00AD23F2" w:rsidP="00417376">
            <w:pPr>
              <w:jc w:val="center"/>
              <w:rPr>
                <w:lang w:val="en-GB"/>
              </w:rPr>
            </w:pPr>
            <w:r w:rsidRPr="00772610">
              <w:rPr>
                <w:lang w:val="en-GB"/>
              </w:rPr>
              <w:t>19.8</w:t>
            </w:r>
          </w:p>
        </w:tc>
        <w:tc>
          <w:tcPr>
            <w:tcW w:w="363" w:type="pct"/>
            <w:shd w:val="clear" w:color="auto" w:fill="auto"/>
          </w:tcPr>
          <w:p w14:paraId="52E28AD4" w14:textId="77777777" w:rsidR="00AD23F2" w:rsidRPr="00772610" w:rsidRDefault="00AD23F2" w:rsidP="00417376">
            <w:pPr>
              <w:jc w:val="center"/>
              <w:rPr>
                <w:lang w:val="en-GB"/>
              </w:rPr>
            </w:pPr>
            <w:r w:rsidRPr="00772610">
              <w:rPr>
                <w:lang w:val="en-GB"/>
              </w:rPr>
              <w:t>17.4</w:t>
            </w:r>
          </w:p>
        </w:tc>
        <w:tc>
          <w:tcPr>
            <w:tcW w:w="422" w:type="pct"/>
          </w:tcPr>
          <w:p w14:paraId="57F4C666" w14:textId="77777777" w:rsidR="00AD23F2" w:rsidRPr="00772610" w:rsidRDefault="00AD23F2" w:rsidP="00417376">
            <w:pPr>
              <w:jc w:val="center"/>
              <w:rPr>
                <w:lang w:val="en-GB"/>
              </w:rPr>
            </w:pPr>
            <w:r w:rsidRPr="00772610">
              <w:rPr>
                <w:lang w:val="en-GB"/>
              </w:rPr>
              <w:t>176.8</w:t>
            </w:r>
          </w:p>
        </w:tc>
      </w:tr>
      <w:tr w:rsidR="00AD23F2" w:rsidRPr="00772610" w14:paraId="21773A0A" w14:textId="77777777" w:rsidTr="00772610">
        <w:tc>
          <w:tcPr>
            <w:tcW w:w="1087" w:type="pct"/>
          </w:tcPr>
          <w:p w14:paraId="222143BC" w14:textId="77777777" w:rsidR="00AD23F2" w:rsidRPr="00772610" w:rsidRDefault="00AD23F2" w:rsidP="00417376">
            <w:pPr>
              <w:rPr>
                <w:lang w:val="en-GB"/>
              </w:rPr>
            </w:pPr>
            <w:r w:rsidRPr="00772610">
              <w:rPr>
                <w:lang w:val="en-GB"/>
              </w:rPr>
              <w:t>Change</w:t>
            </w:r>
          </w:p>
        </w:tc>
        <w:tc>
          <w:tcPr>
            <w:tcW w:w="474" w:type="pct"/>
            <w:shd w:val="clear" w:color="auto" w:fill="auto"/>
          </w:tcPr>
          <w:p w14:paraId="713046E1" w14:textId="77777777" w:rsidR="00AD23F2" w:rsidRPr="00772610" w:rsidRDefault="00AD23F2" w:rsidP="00417376">
            <w:pPr>
              <w:jc w:val="center"/>
              <w:rPr>
                <w:lang w:val="en-GB"/>
              </w:rPr>
            </w:pPr>
            <w:r w:rsidRPr="00772610">
              <w:rPr>
                <w:lang w:val="en-GB"/>
              </w:rPr>
              <w:t>+29.0</w:t>
            </w:r>
          </w:p>
        </w:tc>
        <w:tc>
          <w:tcPr>
            <w:tcW w:w="363" w:type="pct"/>
            <w:shd w:val="clear" w:color="auto" w:fill="auto"/>
          </w:tcPr>
          <w:p w14:paraId="641C1FCB" w14:textId="77777777" w:rsidR="00AD23F2" w:rsidRPr="00772610" w:rsidRDefault="00AD23F2" w:rsidP="00417376">
            <w:pPr>
              <w:jc w:val="center"/>
              <w:rPr>
                <w:lang w:val="en-GB"/>
              </w:rPr>
            </w:pPr>
            <w:r w:rsidRPr="00772610">
              <w:rPr>
                <w:lang w:val="en-GB"/>
              </w:rPr>
              <w:t>+1.1</w:t>
            </w:r>
          </w:p>
        </w:tc>
        <w:tc>
          <w:tcPr>
            <w:tcW w:w="363" w:type="pct"/>
            <w:shd w:val="clear" w:color="auto" w:fill="auto"/>
          </w:tcPr>
          <w:p w14:paraId="25FCAAE7" w14:textId="77777777" w:rsidR="00AD23F2" w:rsidRPr="00772610" w:rsidRDefault="00AD23F2" w:rsidP="00417376">
            <w:pPr>
              <w:jc w:val="center"/>
              <w:rPr>
                <w:lang w:val="en-GB"/>
              </w:rPr>
            </w:pPr>
            <w:r w:rsidRPr="00772610">
              <w:rPr>
                <w:lang w:val="en-GB"/>
              </w:rPr>
              <w:t>+2.9</w:t>
            </w:r>
          </w:p>
        </w:tc>
        <w:tc>
          <w:tcPr>
            <w:tcW w:w="409" w:type="pct"/>
            <w:shd w:val="clear" w:color="auto" w:fill="auto"/>
          </w:tcPr>
          <w:p w14:paraId="693538EE" w14:textId="77777777" w:rsidR="00AD23F2" w:rsidRPr="00772610" w:rsidRDefault="00AD23F2" w:rsidP="00417376">
            <w:pPr>
              <w:jc w:val="center"/>
              <w:rPr>
                <w:lang w:val="en-GB"/>
              </w:rPr>
            </w:pPr>
            <w:r w:rsidRPr="00772610">
              <w:rPr>
                <w:lang w:val="en-GB"/>
              </w:rPr>
              <w:t>+6.2</w:t>
            </w:r>
          </w:p>
        </w:tc>
        <w:tc>
          <w:tcPr>
            <w:tcW w:w="428" w:type="pct"/>
            <w:shd w:val="clear" w:color="auto" w:fill="auto"/>
          </w:tcPr>
          <w:p w14:paraId="39D5FA92" w14:textId="77777777" w:rsidR="00AD23F2" w:rsidRPr="00772610" w:rsidRDefault="00AD23F2" w:rsidP="00417376">
            <w:pPr>
              <w:jc w:val="center"/>
              <w:rPr>
                <w:lang w:val="en-GB"/>
              </w:rPr>
            </w:pPr>
            <w:r w:rsidRPr="00772610">
              <w:rPr>
                <w:lang w:val="en-GB"/>
              </w:rPr>
              <w:t>+4.4</w:t>
            </w:r>
          </w:p>
        </w:tc>
        <w:tc>
          <w:tcPr>
            <w:tcW w:w="363" w:type="pct"/>
            <w:shd w:val="clear" w:color="auto" w:fill="auto"/>
          </w:tcPr>
          <w:p w14:paraId="60FA9365" w14:textId="77777777" w:rsidR="00AD23F2" w:rsidRPr="00772610" w:rsidRDefault="00AD23F2" w:rsidP="00417376">
            <w:pPr>
              <w:jc w:val="center"/>
              <w:rPr>
                <w:lang w:val="en-GB"/>
              </w:rPr>
            </w:pPr>
            <w:r w:rsidRPr="00772610">
              <w:rPr>
                <w:lang w:val="en-GB"/>
              </w:rPr>
              <w:t>-0.4</w:t>
            </w:r>
          </w:p>
        </w:tc>
        <w:tc>
          <w:tcPr>
            <w:tcW w:w="363" w:type="pct"/>
            <w:shd w:val="clear" w:color="auto" w:fill="auto"/>
          </w:tcPr>
          <w:p w14:paraId="07F57A2A" w14:textId="77777777" w:rsidR="00AD23F2" w:rsidRPr="00772610" w:rsidRDefault="00AD23F2" w:rsidP="00417376">
            <w:pPr>
              <w:jc w:val="center"/>
              <w:rPr>
                <w:lang w:val="en-GB"/>
              </w:rPr>
            </w:pPr>
            <w:r w:rsidRPr="00772610">
              <w:rPr>
                <w:lang w:val="en-GB"/>
              </w:rPr>
              <w:t>+4.7</w:t>
            </w:r>
          </w:p>
        </w:tc>
        <w:tc>
          <w:tcPr>
            <w:tcW w:w="364" w:type="pct"/>
            <w:shd w:val="clear" w:color="auto" w:fill="auto"/>
          </w:tcPr>
          <w:p w14:paraId="6F5C4305" w14:textId="77777777" w:rsidR="00AD23F2" w:rsidRPr="00772610" w:rsidRDefault="00AD23F2" w:rsidP="00417376">
            <w:pPr>
              <w:jc w:val="center"/>
              <w:rPr>
                <w:lang w:val="en-GB"/>
              </w:rPr>
            </w:pPr>
            <w:r w:rsidRPr="00772610">
              <w:rPr>
                <w:lang w:val="en-GB"/>
              </w:rPr>
              <w:t>+1.9</w:t>
            </w:r>
          </w:p>
        </w:tc>
        <w:tc>
          <w:tcPr>
            <w:tcW w:w="363" w:type="pct"/>
            <w:shd w:val="clear" w:color="auto" w:fill="auto"/>
          </w:tcPr>
          <w:p w14:paraId="418405A3" w14:textId="77777777" w:rsidR="00AD23F2" w:rsidRPr="00772610" w:rsidRDefault="00AD23F2" w:rsidP="00417376">
            <w:pPr>
              <w:jc w:val="center"/>
              <w:rPr>
                <w:lang w:val="en-GB"/>
              </w:rPr>
            </w:pPr>
            <w:r w:rsidRPr="00772610">
              <w:rPr>
                <w:lang w:val="en-GB"/>
              </w:rPr>
              <w:t>+0.7</w:t>
            </w:r>
          </w:p>
        </w:tc>
        <w:tc>
          <w:tcPr>
            <w:tcW w:w="422" w:type="pct"/>
          </w:tcPr>
          <w:p w14:paraId="00D90A92" w14:textId="77777777" w:rsidR="00AD23F2" w:rsidRPr="00772610" w:rsidRDefault="00AD23F2" w:rsidP="00417376">
            <w:pPr>
              <w:jc w:val="center"/>
              <w:rPr>
                <w:lang w:val="en-GB"/>
              </w:rPr>
            </w:pPr>
            <w:r w:rsidRPr="00772610">
              <w:rPr>
                <w:lang w:val="en-GB"/>
              </w:rPr>
              <w:t>63.2</w:t>
            </w:r>
          </w:p>
        </w:tc>
      </w:tr>
      <w:tr w:rsidR="00AD23F2" w:rsidRPr="00772610" w14:paraId="426ACFA7" w14:textId="77777777" w:rsidTr="00772610">
        <w:tc>
          <w:tcPr>
            <w:tcW w:w="1087" w:type="pct"/>
          </w:tcPr>
          <w:p w14:paraId="75FA518B" w14:textId="77777777" w:rsidR="00AD23F2" w:rsidRPr="00772610" w:rsidRDefault="00AD23F2" w:rsidP="00417376">
            <w:pPr>
              <w:rPr>
                <w:lang w:val="en-GB"/>
              </w:rPr>
            </w:pPr>
            <w:r w:rsidRPr="00772610">
              <w:rPr>
                <w:lang w:val="en-GB"/>
              </w:rPr>
              <w:t>% change</w:t>
            </w:r>
          </w:p>
        </w:tc>
        <w:tc>
          <w:tcPr>
            <w:tcW w:w="474" w:type="pct"/>
            <w:shd w:val="clear" w:color="auto" w:fill="auto"/>
          </w:tcPr>
          <w:p w14:paraId="1F174AE1" w14:textId="77777777" w:rsidR="00AD23F2" w:rsidRPr="00772610" w:rsidRDefault="00AD23F2" w:rsidP="00417376">
            <w:pPr>
              <w:jc w:val="center"/>
              <w:rPr>
                <w:lang w:val="en-GB"/>
              </w:rPr>
            </w:pPr>
            <w:r w:rsidRPr="00772610">
              <w:rPr>
                <w:lang w:val="en-GB"/>
              </w:rPr>
              <w:t>3300%</w:t>
            </w:r>
          </w:p>
        </w:tc>
        <w:tc>
          <w:tcPr>
            <w:tcW w:w="363" w:type="pct"/>
            <w:shd w:val="clear" w:color="auto" w:fill="auto"/>
          </w:tcPr>
          <w:p w14:paraId="5BA061E5" w14:textId="77777777" w:rsidR="00AD23F2" w:rsidRPr="00772610" w:rsidRDefault="00AD23F2" w:rsidP="00417376">
            <w:pPr>
              <w:jc w:val="center"/>
              <w:rPr>
                <w:lang w:val="en-GB"/>
              </w:rPr>
            </w:pPr>
            <w:r w:rsidRPr="00772610">
              <w:rPr>
                <w:lang w:val="en-GB"/>
              </w:rPr>
              <w:t>6%</w:t>
            </w:r>
          </w:p>
        </w:tc>
        <w:tc>
          <w:tcPr>
            <w:tcW w:w="363" w:type="pct"/>
            <w:shd w:val="clear" w:color="auto" w:fill="auto"/>
          </w:tcPr>
          <w:p w14:paraId="32D864F6" w14:textId="77777777" w:rsidR="00AD23F2" w:rsidRPr="00772610" w:rsidRDefault="00AD23F2" w:rsidP="00417376">
            <w:pPr>
              <w:jc w:val="center"/>
              <w:rPr>
                <w:lang w:val="en-GB"/>
              </w:rPr>
            </w:pPr>
            <w:r w:rsidRPr="00772610">
              <w:rPr>
                <w:lang w:val="en-GB"/>
              </w:rPr>
              <w:t>29%</w:t>
            </w:r>
          </w:p>
        </w:tc>
        <w:tc>
          <w:tcPr>
            <w:tcW w:w="409" w:type="pct"/>
            <w:shd w:val="clear" w:color="auto" w:fill="auto"/>
          </w:tcPr>
          <w:p w14:paraId="32A5F1E2" w14:textId="77777777" w:rsidR="00AD23F2" w:rsidRPr="00772610" w:rsidRDefault="00AD23F2" w:rsidP="00417376">
            <w:pPr>
              <w:jc w:val="center"/>
              <w:rPr>
                <w:lang w:val="en-GB"/>
              </w:rPr>
            </w:pPr>
            <w:r w:rsidRPr="00772610">
              <w:rPr>
                <w:lang w:val="en-GB"/>
              </w:rPr>
              <w:t>124%</w:t>
            </w:r>
          </w:p>
        </w:tc>
        <w:tc>
          <w:tcPr>
            <w:tcW w:w="428" w:type="pct"/>
            <w:shd w:val="clear" w:color="auto" w:fill="auto"/>
          </w:tcPr>
          <w:p w14:paraId="233D2DA4" w14:textId="77777777" w:rsidR="00AD23F2" w:rsidRPr="00772610" w:rsidRDefault="00AD23F2" w:rsidP="00417376">
            <w:pPr>
              <w:jc w:val="center"/>
              <w:rPr>
                <w:lang w:val="en-GB"/>
              </w:rPr>
            </w:pPr>
            <w:r w:rsidRPr="00772610">
              <w:rPr>
                <w:lang w:val="en-GB"/>
              </w:rPr>
              <w:t>55%</w:t>
            </w:r>
          </w:p>
        </w:tc>
        <w:tc>
          <w:tcPr>
            <w:tcW w:w="363" w:type="pct"/>
            <w:shd w:val="clear" w:color="auto" w:fill="auto"/>
          </w:tcPr>
          <w:p w14:paraId="7D0CAB71" w14:textId="77777777" w:rsidR="00AD23F2" w:rsidRPr="00772610" w:rsidRDefault="00AD23F2" w:rsidP="00417376">
            <w:pPr>
              <w:jc w:val="center"/>
              <w:rPr>
                <w:lang w:val="en-GB"/>
              </w:rPr>
            </w:pPr>
            <w:r w:rsidRPr="00772610">
              <w:rPr>
                <w:lang w:val="en-GB"/>
              </w:rPr>
              <w:t>-3%</w:t>
            </w:r>
          </w:p>
        </w:tc>
        <w:tc>
          <w:tcPr>
            <w:tcW w:w="363" w:type="pct"/>
            <w:shd w:val="clear" w:color="auto" w:fill="auto"/>
          </w:tcPr>
          <w:p w14:paraId="6A19F719" w14:textId="77777777" w:rsidR="00AD23F2" w:rsidRPr="00772610" w:rsidRDefault="00AD23F2" w:rsidP="00417376">
            <w:pPr>
              <w:jc w:val="center"/>
              <w:rPr>
                <w:lang w:val="en-GB"/>
              </w:rPr>
            </w:pPr>
            <w:r w:rsidRPr="00772610">
              <w:rPr>
                <w:lang w:val="en-GB"/>
              </w:rPr>
              <w:t>19%</w:t>
            </w:r>
          </w:p>
        </w:tc>
        <w:tc>
          <w:tcPr>
            <w:tcW w:w="364" w:type="pct"/>
            <w:shd w:val="clear" w:color="auto" w:fill="auto"/>
          </w:tcPr>
          <w:p w14:paraId="01296D67" w14:textId="77777777" w:rsidR="00AD23F2" w:rsidRPr="00772610" w:rsidRDefault="00AD23F2" w:rsidP="00417376">
            <w:pPr>
              <w:jc w:val="center"/>
              <w:rPr>
                <w:lang w:val="en-GB"/>
              </w:rPr>
            </w:pPr>
            <w:r w:rsidRPr="00772610">
              <w:rPr>
                <w:lang w:val="en-GB"/>
              </w:rPr>
              <w:t>11%</w:t>
            </w:r>
          </w:p>
        </w:tc>
        <w:tc>
          <w:tcPr>
            <w:tcW w:w="363" w:type="pct"/>
            <w:shd w:val="clear" w:color="auto" w:fill="auto"/>
          </w:tcPr>
          <w:p w14:paraId="2D56AA70" w14:textId="77777777" w:rsidR="00AD23F2" w:rsidRPr="00772610" w:rsidRDefault="00AD23F2" w:rsidP="00417376">
            <w:pPr>
              <w:jc w:val="center"/>
              <w:rPr>
                <w:lang w:val="en-GB"/>
              </w:rPr>
            </w:pPr>
            <w:r w:rsidRPr="00772610">
              <w:rPr>
                <w:lang w:val="en-GB"/>
              </w:rPr>
              <w:t>4%</w:t>
            </w:r>
          </w:p>
        </w:tc>
        <w:tc>
          <w:tcPr>
            <w:tcW w:w="422" w:type="pct"/>
          </w:tcPr>
          <w:p w14:paraId="70D54FFF" w14:textId="77777777" w:rsidR="00AD23F2" w:rsidRPr="00772610" w:rsidRDefault="00AD23F2" w:rsidP="00417376">
            <w:pPr>
              <w:jc w:val="center"/>
              <w:rPr>
                <w:lang w:val="en-GB"/>
              </w:rPr>
            </w:pPr>
            <w:r w:rsidRPr="00772610">
              <w:rPr>
                <w:lang w:val="en-GB"/>
              </w:rPr>
              <w:t>56%</w:t>
            </w:r>
          </w:p>
        </w:tc>
      </w:tr>
    </w:tbl>
    <w:p w14:paraId="16AD0C04" w14:textId="77777777" w:rsidR="00AD23F2" w:rsidRPr="00772610" w:rsidRDefault="00AD23F2" w:rsidP="00AD23F2">
      <w:pPr>
        <w:spacing w:before="120"/>
        <w:rPr>
          <w:lang w:val="en-GB"/>
        </w:rPr>
      </w:pPr>
      <w:r w:rsidRPr="00772610">
        <w:rPr>
          <w:lang w:val="en-GB"/>
        </w:rPr>
        <w:t>However, about half of the population growth (an extra 30,000 people) will be recorded in Fishermans Bend with Domain, St Kilda Rd and St Kilda housing most of the other growth. Port Melbourne, East St Kilda and Elwood – Ripponlea will experience only little population growth (up to 10% over 21 years), while there will be no growth in Middle Park – Albert Park.</w:t>
      </w:r>
    </w:p>
    <w:p w14:paraId="07B2C0D6" w14:textId="77777777" w:rsidR="00AD23F2" w:rsidRPr="000214A5" w:rsidRDefault="00AD23F2" w:rsidP="00AD23F2">
      <w:pPr>
        <w:rPr>
          <w:i/>
          <w:iCs/>
          <w:lang w:val="en-GB"/>
        </w:rPr>
      </w:pPr>
      <w:r w:rsidRPr="00772610">
        <w:rPr>
          <w:i/>
          <w:iCs/>
          <w:lang w:val="en-GB"/>
        </w:rPr>
        <w:t>Note: Published data is incomplete – small area totals understated by approximately 12,000.</w:t>
      </w:r>
    </w:p>
    <w:p w14:paraId="6F9C7AE0" w14:textId="77777777" w:rsidR="00AD23F2" w:rsidRPr="000214A5" w:rsidRDefault="00AD23F2" w:rsidP="00AD23F2">
      <w:pPr>
        <w:pStyle w:val="Heading2"/>
      </w:pPr>
      <w:bookmarkStart w:id="39" w:name="_Toc60308227"/>
      <w:r w:rsidRPr="000214A5">
        <w:t>Simple estimates of increased library use</w:t>
      </w:r>
      <w:bookmarkEnd w:id="39"/>
    </w:p>
    <w:p w14:paraId="6122D8DC" w14:textId="77777777" w:rsidR="00AD23F2" w:rsidRPr="000214A5" w:rsidRDefault="00AD23F2" w:rsidP="00AD23F2">
      <w:pPr>
        <w:rPr>
          <w:lang w:val="en-GB"/>
        </w:rPr>
      </w:pPr>
      <w:r w:rsidRPr="000214A5">
        <w:rPr>
          <w:lang w:val="en-GB"/>
        </w:rPr>
        <w:t>At the simplest level, use of public library services can be seen as a ‘volume business’. That is, the greater the population the greater the level of library use. If the current per capita rate of library use was to be continued through to 2041 there would be an extra 360,000 library visits and 520,000 loans of physical collection items per year in 2041. An additional 17,000 people would be attending library programs and the size of the physical collection would need to increase from 214,000 to 333,000 books, magazines, audiobooks, etc.</w:t>
      </w:r>
    </w:p>
    <w:tbl>
      <w:tblPr>
        <w:tblStyle w:val="TableGrid"/>
        <w:tblW w:w="5000" w:type="pct"/>
        <w:tblLook w:val="04A0" w:firstRow="1" w:lastRow="0" w:firstColumn="1" w:lastColumn="0" w:noHBand="0" w:noVBand="1"/>
      </w:tblPr>
      <w:tblGrid>
        <w:gridCol w:w="1686"/>
        <w:gridCol w:w="2527"/>
        <w:gridCol w:w="2138"/>
        <w:gridCol w:w="1654"/>
        <w:gridCol w:w="1623"/>
      </w:tblGrid>
      <w:tr w:rsidR="00AD23F2" w:rsidRPr="000214A5" w14:paraId="5AB69580" w14:textId="77777777" w:rsidTr="00417376">
        <w:tc>
          <w:tcPr>
            <w:tcW w:w="875" w:type="pct"/>
            <w:shd w:val="clear" w:color="auto" w:fill="F2F2F2"/>
          </w:tcPr>
          <w:p w14:paraId="10E668EF" w14:textId="77777777" w:rsidR="00AD23F2" w:rsidRPr="000214A5" w:rsidRDefault="00AD23F2" w:rsidP="00417376">
            <w:pPr>
              <w:rPr>
                <w:b/>
                <w:bCs/>
                <w:lang w:val="en-GB"/>
              </w:rPr>
            </w:pPr>
            <w:r>
              <w:rPr>
                <w:b/>
                <w:bCs/>
                <w:lang w:val="en-GB"/>
              </w:rPr>
              <w:t>Type</w:t>
            </w:r>
          </w:p>
        </w:tc>
        <w:tc>
          <w:tcPr>
            <w:tcW w:w="1312" w:type="pct"/>
            <w:shd w:val="clear" w:color="auto" w:fill="F2F2F2"/>
          </w:tcPr>
          <w:p w14:paraId="725459B6" w14:textId="77777777" w:rsidR="00AD23F2" w:rsidRPr="000214A5" w:rsidRDefault="00AD23F2" w:rsidP="00417376">
            <w:pPr>
              <w:rPr>
                <w:b/>
                <w:bCs/>
                <w:lang w:val="en-GB"/>
              </w:rPr>
            </w:pPr>
            <w:r>
              <w:rPr>
                <w:b/>
                <w:bCs/>
                <w:lang w:val="en-GB"/>
              </w:rPr>
              <w:t>Measure</w:t>
            </w:r>
          </w:p>
        </w:tc>
        <w:tc>
          <w:tcPr>
            <w:tcW w:w="1110" w:type="pct"/>
            <w:shd w:val="clear" w:color="auto" w:fill="F2F2F2"/>
          </w:tcPr>
          <w:p w14:paraId="2902807F" w14:textId="77777777" w:rsidR="00AD23F2" w:rsidRPr="000214A5" w:rsidRDefault="00AD23F2" w:rsidP="00417376">
            <w:pPr>
              <w:jc w:val="center"/>
              <w:rPr>
                <w:b/>
                <w:bCs/>
                <w:lang w:val="en-GB"/>
              </w:rPr>
            </w:pPr>
            <w:r w:rsidRPr="000214A5">
              <w:rPr>
                <w:b/>
                <w:bCs/>
                <w:lang w:val="en-GB"/>
              </w:rPr>
              <w:t>2018 … 2018-19</w:t>
            </w:r>
          </w:p>
        </w:tc>
        <w:tc>
          <w:tcPr>
            <w:tcW w:w="859" w:type="pct"/>
            <w:shd w:val="clear" w:color="auto" w:fill="F2F2F2"/>
          </w:tcPr>
          <w:p w14:paraId="600858D5" w14:textId="77777777" w:rsidR="00AD23F2" w:rsidRPr="000214A5" w:rsidRDefault="00AD23F2" w:rsidP="00417376">
            <w:pPr>
              <w:jc w:val="center"/>
              <w:rPr>
                <w:b/>
                <w:bCs/>
                <w:lang w:val="en-GB"/>
              </w:rPr>
            </w:pPr>
            <w:r w:rsidRPr="000214A5">
              <w:rPr>
                <w:b/>
                <w:bCs/>
                <w:lang w:val="en-GB"/>
              </w:rPr>
              <w:t>2041</w:t>
            </w:r>
          </w:p>
        </w:tc>
        <w:tc>
          <w:tcPr>
            <w:tcW w:w="843" w:type="pct"/>
            <w:shd w:val="clear" w:color="auto" w:fill="F2F2F2"/>
          </w:tcPr>
          <w:p w14:paraId="3B44D545" w14:textId="77777777" w:rsidR="00AD23F2" w:rsidRPr="000214A5" w:rsidRDefault="00AD23F2" w:rsidP="00417376">
            <w:pPr>
              <w:jc w:val="center"/>
              <w:rPr>
                <w:b/>
                <w:bCs/>
                <w:lang w:val="en-GB"/>
              </w:rPr>
            </w:pPr>
            <w:r w:rsidRPr="000214A5">
              <w:rPr>
                <w:b/>
                <w:bCs/>
                <w:lang w:val="en-GB"/>
              </w:rPr>
              <w:t>Change</w:t>
            </w:r>
          </w:p>
        </w:tc>
      </w:tr>
      <w:tr w:rsidR="00AD23F2" w:rsidRPr="000214A5" w14:paraId="1FA2AF30" w14:textId="77777777" w:rsidTr="00417376">
        <w:tc>
          <w:tcPr>
            <w:tcW w:w="875" w:type="pct"/>
            <w:tcBorders>
              <w:bottom w:val="single" w:sz="4" w:space="0" w:color="auto"/>
            </w:tcBorders>
          </w:tcPr>
          <w:p w14:paraId="29923CBF" w14:textId="77777777" w:rsidR="00AD23F2" w:rsidRPr="000214A5" w:rsidRDefault="00AD23F2" w:rsidP="00417376">
            <w:pPr>
              <w:rPr>
                <w:b/>
                <w:bCs/>
                <w:lang w:val="en-GB"/>
              </w:rPr>
            </w:pPr>
            <w:r w:rsidRPr="000214A5">
              <w:rPr>
                <w:b/>
                <w:bCs/>
                <w:lang w:val="en-GB"/>
              </w:rPr>
              <w:t>Population</w:t>
            </w:r>
          </w:p>
        </w:tc>
        <w:tc>
          <w:tcPr>
            <w:tcW w:w="1312" w:type="pct"/>
          </w:tcPr>
          <w:p w14:paraId="6A313EC8" w14:textId="77777777" w:rsidR="00AD23F2" w:rsidRPr="000214A5" w:rsidRDefault="00AD23F2" w:rsidP="00417376">
            <w:pPr>
              <w:rPr>
                <w:lang w:val="en-GB"/>
              </w:rPr>
            </w:pPr>
            <w:r w:rsidRPr="000214A5">
              <w:rPr>
                <w:lang w:val="en-GB"/>
              </w:rPr>
              <w:t>Population ‘000</w:t>
            </w:r>
          </w:p>
        </w:tc>
        <w:tc>
          <w:tcPr>
            <w:tcW w:w="1110" w:type="pct"/>
          </w:tcPr>
          <w:p w14:paraId="7E425EDC" w14:textId="77777777" w:rsidR="00AD23F2" w:rsidRPr="000214A5" w:rsidRDefault="00AD23F2" w:rsidP="00417376">
            <w:pPr>
              <w:jc w:val="center"/>
              <w:rPr>
                <w:lang w:val="en-GB"/>
              </w:rPr>
            </w:pPr>
            <w:r w:rsidRPr="000214A5">
              <w:rPr>
                <w:lang w:val="en-GB"/>
              </w:rPr>
              <w:t>113.6</w:t>
            </w:r>
          </w:p>
        </w:tc>
        <w:tc>
          <w:tcPr>
            <w:tcW w:w="859" w:type="pct"/>
          </w:tcPr>
          <w:p w14:paraId="533E26D1" w14:textId="77777777" w:rsidR="00AD23F2" w:rsidRPr="000214A5" w:rsidRDefault="00AD23F2" w:rsidP="00417376">
            <w:pPr>
              <w:jc w:val="center"/>
              <w:rPr>
                <w:lang w:val="en-GB"/>
              </w:rPr>
            </w:pPr>
            <w:r w:rsidRPr="000214A5">
              <w:rPr>
                <w:lang w:val="en-GB"/>
              </w:rPr>
              <w:t>176.8</w:t>
            </w:r>
          </w:p>
        </w:tc>
        <w:tc>
          <w:tcPr>
            <w:tcW w:w="843" w:type="pct"/>
          </w:tcPr>
          <w:p w14:paraId="1263F460" w14:textId="77777777" w:rsidR="00AD23F2" w:rsidRPr="000214A5" w:rsidRDefault="00AD23F2" w:rsidP="00417376">
            <w:pPr>
              <w:jc w:val="center"/>
              <w:rPr>
                <w:lang w:val="en-GB"/>
              </w:rPr>
            </w:pPr>
            <w:r w:rsidRPr="000214A5">
              <w:rPr>
                <w:lang w:val="en-GB"/>
              </w:rPr>
              <w:t>+ 63.2</w:t>
            </w:r>
          </w:p>
        </w:tc>
      </w:tr>
      <w:tr w:rsidR="00AD23F2" w:rsidRPr="000214A5" w14:paraId="4E17CDDB" w14:textId="77777777" w:rsidTr="00417376">
        <w:tc>
          <w:tcPr>
            <w:tcW w:w="875" w:type="pct"/>
            <w:vMerge w:val="restart"/>
          </w:tcPr>
          <w:p w14:paraId="3F2793A3" w14:textId="77777777" w:rsidR="00AD23F2" w:rsidRPr="000214A5" w:rsidRDefault="00AD23F2" w:rsidP="00417376">
            <w:pPr>
              <w:rPr>
                <w:b/>
                <w:bCs/>
                <w:lang w:val="en-GB"/>
              </w:rPr>
            </w:pPr>
            <w:r w:rsidRPr="000214A5">
              <w:rPr>
                <w:b/>
                <w:bCs/>
                <w:lang w:val="en-GB"/>
              </w:rPr>
              <w:t>Library visits</w:t>
            </w:r>
          </w:p>
        </w:tc>
        <w:tc>
          <w:tcPr>
            <w:tcW w:w="1312" w:type="pct"/>
          </w:tcPr>
          <w:p w14:paraId="6C57ADD4" w14:textId="77777777" w:rsidR="00AD23F2" w:rsidRPr="000214A5" w:rsidRDefault="00AD23F2" w:rsidP="00417376">
            <w:pPr>
              <w:rPr>
                <w:lang w:val="en-GB"/>
              </w:rPr>
            </w:pPr>
            <w:r w:rsidRPr="000214A5">
              <w:rPr>
                <w:lang w:val="en-GB"/>
              </w:rPr>
              <w:t>Visits ‘000</w:t>
            </w:r>
          </w:p>
        </w:tc>
        <w:tc>
          <w:tcPr>
            <w:tcW w:w="1110" w:type="pct"/>
          </w:tcPr>
          <w:p w14:paraId="7AB48124" w14:textId="77777777" w:rsidR="00AD23F2" w:rsidRPr="000214A5" w:rsidRDefault="00AD23F2" w:rsidP="00417376">
            <w:pPr>
              <w:jc w:val="center"/>
              <w:rPr>
                <w:lang w:val="en-GB"/>
              </w:rPr>
            </w:pPr>
            <w:r w:rsidRPr="000214A5">
              <w:rPr>
                <w:lang w:val="en-GB"/>
              </w:rPr>
              <w:t>646.6</w:t>
            </w:r>
          </w:p>
        </w:tc>
        <w:tc>
          <w:tcPr>
            <w:tcW w:w="859" w:type="pct"/>
          </w:tcPr>
          <w:p w14:paraId="79CB4E44" w14:textId="77777777" w:rsidR="00AD23F2" w:rsidRPr="000214A5" w:rsidRDefault="00AD23F2" w:rsidP="00417376">
            <w:pPr>
              <w:jc w:val="center"/>
              <w:rPr>
                <w:lang w:val="en-GB"/>
              </w:rPr>
            </w:pPr>
            <w:r w:rsidRPr="000214A5">
              <w:rPr>
                <w:lang w:val="en-GB"/>
              </w:rPr>
              <w:t>1,006.4</w:t>
            </w:r>
          </w:p>
        </w:tc>
        <w:tc>
          <w:tcPr>
            <w:tcW w:w="843" w:type="pct"/>
          </w:tcPr>
          <w:p w14:paraId="07868137" w14:textId="77777777" w:rsidR="00AD23F2" w:rsidRPr="000214A5" w:rsidRDefault="00AD23F2" w:rsidP="00417376">
            <w:pPr>
              <w:jc w:val="center"/>
              <w:rPr>
                <w:lang w:val="en-GB"/>
              </w:rPr>
            </w:pPr>
            <w:r w:rsidRPr="000214A5">
              <w:rPr>
                <w:lang w:val="en-GB"/>
              </w:rPr>
              <w:t>+ 359.8</w:t>
            </w:r>
          </w:p>
        </w:tc>
      </w:tr>
      <w:tr w:rsidR="00AD23F2" w:rsidRPr="000214A5" w14:paraId="087953E0" w14:textId="77777777" w:rsidTr="00417376">
        <w:tc>
          <w:tcPr>
            <w:tcW w:w="875" w:type="pct"/>
            <w:vMerge/>
          </w:tcPr>
          <w:p w14:paraId="02413137" w14:textId="77777777" w:rsidR="00AD23F2" w:rsidRPr="000214A5" w:rsidRDefault="00AD23F2" w:rsidP="00417376">
            <w:pPr>
              <w:rPr>
                <w:b/>
                <w:bCs/>
                <w:lang w:val="en-GB"/>
              </w:rPr>
            </w:pPr>
          </w:p>
        </w:tc>
        <w:tc>
          <w:tcPr>
            <w:tcW w:w="1312" w:type="pct"/>
          </w:tcPr>
          <w:p w14:paraId="1A09B89D" w14:textId="77777777" w:rsidR="00AD23F2" w:rsidRPr="000214A5" w:rsidRDefault="00AD23F2" w:rsidP="00417376">
            <w:pPr>
              <w:rPr>
                <w:lang w:val="en-GB"/>
              </w:rPr>
            </w:pPr>
            <w:r w:rsidRPr="000214A5">
              <w:rPr>
                <w:lang w:val="en-GB"/>
              </w:rPr>
              <w:t>Visits per capita</w:t>
            </w:r>
          </w:p>
        </w:tc>
        <w:tc>
          <w:tcPr>
            <w:tcW w:w="1110" w:type="pct"/>
          </w:tcPr>
          <w:p w14:paraId="01FC2A45" w14:textId="77777777" w:rsidR="00AD23F2" w:rsidRPr="000214A5" w:rsidRDefault="00AD23F2" w:rsidP="00417376">
            <w:pPr>
              <w:jc w:val="center"/>
              <w:rPr>
                <w:lang w:val="en-GB"/>
              </w:rPr>
            </w:pPr>
            <w:r w:rsidRPr="000214A5">
              <w:rPr>
                <w:lang w:val="en-GB"/>
              </w:rPr>
              <w:t>5.7</w:t>
            </w:r>
          </w:p>
        </w:tc>
        <w:tc>
          <w:tcPr>
            <w:tcW w:w="859" w:type="pct"/>
            <w:shd w:val="clear" w:color="auto" w:fill="D9D9D9" w:themeFill="background1" w:themeFillShade="D9"/>
          </w:tcPr>
          <w:p w14:paraId="41EE4B45"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6DCA645E" w14:textId="77777777" w:rsidR="00AD23F2" w:rsidRPr="000214A5" w:rsidRDefault="00AD23F2" w:rsidP="00417376">
            <w:pPr>
              <w:jc w:val="center"/>
              <w:rPr>
                <w:lang w:val="en-GB"/>
              </w:rPr>
            </w:pPr>
            <w:r>
              <w:rPr>
                <w:lang w:val="en-GB"/>
              </w:rPr>
              <w:t>n/a</w:t>
            </w:r>
          </w:p>
        </w:tc>
      </w:tr>
      <w:tr w:rsidR="00AD23F2" w:rsidRPr="000214A5" w14:paraId="2CA66BD2" w14:textId="77777777" w:rsidTr="00417376">
        <w:tc>
          <w:tcPr>
            <w:tcW w:w="875" w:type="pct"/>
            <w:vMerge w:val="restart"/>
          </w:tcPr>
          <w:p w14:paraId="3193773E" w14:textId="77777777" w:rsidR="00AD23F2" w:rsidRPr="000214A5" w:rsidRDefault="00AD23F2" w:rsidP="00417376">
            <w:pPr>
              <w:rPr>
                <w:b/>
                <w:bCs/>
                <w:lang w:val="en-GB"/>
              </w:rPr>
            </w:pPr>
            <w:r w:rsidRPr="000214A5">
              <w:rPr>
                <w:b/>
                <w:bCs/>
                <w:lang w:val="en-GB"/>
              </w:rPr>
              <w:t>Loans</w:t>
            </w:r>
          </w:p>
        </w:tc>
        <w:tc>
          <w:tcPr>
            <w:tcW w:w="1312" w:type="pct"/>
          </w:tcPr>
          <w:p w14:paraId="01524837" w14:textId="77777777" w:rsidR="00AD23F2" w:rsidRPr="000214A5" w:rsidRDefault="00AD23F2" w:rsidP="00417376">
            <w:pPr>
              <w:rPr>
                <w:lang w:val="en-GB"/>
              </w:rPr>
            </w:pPr>
            <w:r w:rsidRPr="000214A5">
              <w:rPr>
                <w:lang w:val="en-GB"/>
              </w:rPr>
              <w:t>Loans ‘000</w:t>
            </w:r>
          </w:p>
        </w:tc>
        <w:tc>
          <w:tcPr>
            <w:tcW w:w="1110" w:type="pct"/>
          </w:tcPr>
          <w:p w14:paraId="4CA90C6B" w14:textId="77777777" w:rsidR="00AD23F2" w:rsidRPr="000214A5" w:rsidRDefault="00AD23F2" w:rsidP="00417376">
            <w:pPr>
              <w:jc w:val="center"/>
              <w:rPr>
                <w:lang w:val="en-GB"/>
              </w:rPr>
            </w:pPr>
            <w:r w:rsidRPr="000214A5">
              <w:rPr>
                <w:lang w:val="en-GB"/>
              </w:rPr>
              <w:t>937.4</w:t>
            </w:r>
          </w:p>
        </w:tc>
        <w:tc>
          <w:tcPr>
            <w:tcW w:w="859" w:type="pct"/>
          </w:tcPr>
          <w:p w14:paraId="0C4E45AF" w14:textId="77777777" w:rsidR="00AD23F2" w:rsidRPr="000214A5" w:rsidRDefault="00AD23F2" w:rsidP="00417376">
            <w:pPr>
              <w:jc w:val="center"/>
              <w:rPr>
                <w:lang w:val="en-GB"/>
              </w:rPr>
            </w:pPr>
            <w:r w:rsidRPr="000214A5">
              <w:rPr>
                <w:lang w:val="en-GB"/>
              </w:rPr>
              <w:t>1,459.0</w:t>
            </w:r>
          </w:p>
        </w:tc>
        <w:tc>
          <w:tcPr>
            <w:tcW w:w="843" w:type="pct"/>
          </w:tcPr>
          <w:p w14:paraId="31D3FD3A" w14:textId="77777777" w:rsidR="00AD23F2" w:rsidRPr="000214A5" w:rsidRDefault="00AD23F2" w:rsidP="00417376">
            <w:pPr>
              <w:jc w:val="center"/>
              <w:rPr>
                <w:lang w:val="en-GB"/>
              </w:rPr>
            </w:pPr>
            <w:r w:rsidRPr="000214A5">
              <w:rPr>
                <w:lang w:val="en-GB"/>
              </w:rPr>
              <w:t>+ 521.6</w:t>
            </w:r>
          </w:p>
        </w:tc>
      </w:tr>
      <w:tr w:rsidR="00AD23F2" w:rsidRPr="000214A5" w14:paraId="3D8D9952" w14:textId="77777777" w:rsidTr="00417376">
        <w:tc>
          <w:tcPr>
            <w:tcW w:w="875" w:type="pct"/>
            <w:vMerge/>
          </w:tcPr>
          <w:p w14:paraId="0783114A" w14:textId="77777777" w:rsidR="00AD23F2" w:rsidRPr="000214A5" w:rsidRDefault="00AD23F2" w:rsidP="00417376">
            <w:pPr>
              <w:rPr>
                <w:b/>
                <w:bCs/>
                <w:lang w:val="en-GB"/>
              </w:rPr>
            </w:pPr>
          </w:p>
        </w:tc>
        <w:tc>
          <w:tcPr>
            <w:tcW w:w="1312" w:type="pct"/>
          </w:tcPr>
          <w:p w14:paraId="4A3AE7A0" w14:textId="77777777" w:rsidR="00AD23F2" w:rsidRPr="000214A5" w:rsidRDefault="00AD23F2" w:rsidP="00417376">
            <w:pPr>
              <w:rPr>
                <w:lang w:val="en-GB"/>
              </w:rPr>
            </w:pPr>
            <w:r w:rsidRPr="000214A5">
              <w:rPr>
                <w:lang w:val="en-GB"/>
              </w:rPr>
              <w:t>Loans per capita</w:t>
            </w:r>
          </w:p>
        </w:tc>
        <w:tc>
          <w:tcPr>
            <w:tcW w:w="1110" w:type="pct"/>
          </w:tcPr>
          <w:p w14:paraId="50D4B140" w14:textId="77777777" w:rsidR="00AD23F2" w:rsidRPr="000214A5" w:rsidRDefault="00AD23F2" w:rsidP="00417376">
            <w:pPr>
              <w:jc w:val="center"/>
              <w:rPr>
                <w:lang w:val="en-GB"/>
              </w:rPr>
            </w:pPr>
            <w:r w:rsidRPr="000214A5">
              <w:rPr>
                <w:lang w:val="en-GB"/>
              </w:rPr>
              <w:t>8.3</w:t>
            </w:r>
          </w:p>
        </w:tc>
        <w:tc>
          <w:tcPr>
            <w:tcW w:w="859" w:type="pct"/>
            <w:shd w:val="clear" w:color="auto" w:fill="D9D9D9" w:themeFill="background1" w:themeFillShade="D9"/>
          </w:tcPr>
          <w:p w14:paraId="0AA0D313"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56CE25D1" w14:textId="77777777" w:rsidR="00AD23F2" w:rsidRPr="000214A5" w:rsidRDefault="00AD23F2" w:rsidP="00417376">
            <w:pPr>
              <w:jc w:val="center"/>
              <w:rPr>
                <w:lang w:val="en-GB"/>
              </w:rPr>
            </w:pPr>
            <w:r>
              <w:rPr>
                <w:lang w:val="en-GB"/>
              </w:rPr>
              <w:t>n/a</w:t>
            </w:r>
          </w:p>
        </w:tc>
      </w:tr>
      <w:tr w:rsidR="00AD23F2" w:rsidRPr="000214A5" w14:paraId="4572203A" w14:textId="77777777" w:rsidTr="00417376">
        <w:tc>
          <w:tcPr>
            <w:tcW w:w="875" w:type="pct"/>
            <w:vMerge w:val="restart"/>
          </w:tcPr>
          <w:p w14:paraId="7C3FA2D2" w14:textId="77777777" w:rsidR="00AD23F2" w:rsidRPr="000214A5" w:rsidRDefault="00AD23F2" w:rsidP="00417376">
            <w:pPr>
              <w:rPr>
                <w:b/>
                <w:bCs/>
                <w:lang w:val="en-GB"/>
              </w:rPr>
            </w:pPr>
            <w:bookmarkStart w:id="40" w:name="_GoBack" w:colFirst="0" w:colLast="0"/>
            <w:r w:rsidRPr="000214A5">
              <w:rPr>
                <w:b/>
                <w:bCs/>
                <w:lang w:val="en-GB"/>
              </w:rPr>
              <w:t>Program</w:t>
            </w:r>
            <w:r>
              <w:rPr>
                <w:b/>
                <w:bCs/>
                <w:lang w:val="en-GB"/>
              </w:rPr>
              <w:t xml:space="preserve"> </w:t>
            </w:r>
            <w:r w:rsidRPr="000214A5">
              <w:rPr>
                <w:b/>
                <w:bCs/>
                <w:lang w:val="en-GB"/>
              </w:rPr>
              <w:t>attendance</w:t>
            </w:r>
          </w:p>
        </w:tc>
        <w:tc>
          <w:tcPr>
            <w:tcW w:w="1312" w:type="pct"/>
          </w:tcPr>
          <w:p w14:paraId="30564FCC" w14:textId="77777777" w:rsidR="00AD23F2" w:rsidRPr="000214A5" w:rsidRDefault="00AD23F2" w:rsidP="00417376">
            <w:pPr>
              <w:rPr>
                <w:lang w:val="en-GB"/>
              </w:rPr>
            </w:pPr>
            <w:r w:rsidRPr="000214A5">
              <w:rPr>
                <w:lang w:val="en-GB"/>
              </w:rPr>
              <w:t>Attendance ‘000</w:t>
            </w:r>
          </w:p>
        </w:tc>
        <w:tc>
          <w:tcPr>
            <w:tcW w:w="1110" w:type="pct"/>
          </w:tcPr>
          <w:p w14:paraId="7A40022C" w14:textId="77777777" w:rsidR="00AD23F2" w:rsidRPr="000214A5" w:rsidRDefault="00AD23F2" w:rsidP="00417376">
            <w:pPr>
              <w:jc w:val="center"/>
              <w:rPr>
                <w:lang w:val="en-GB"/>
              </w:rPr>
            </w:pPr>
            <w:r w:rsidRPr="000214A5">
              <w:rPr>
                <w:lang w:val="en-GB"/>
              </w:rPr>
              <w:t>31.0</w:t>
            </w:r>
          </w:p>
        </w:tc>
        <w:tc>
          <w:tcPr>
            <w:tcW w:w="859" w:type="pct"/>
          </w:tcPr>
          <w:p w14:paraId="04A0539D" w14:textId="77777777" w:rsidR="00AD23F2" w:rsidRPr="000214A5" w:rsidRDefault="00AD23F2" w:rsidP="00417376">
            <w:pPr>
              <w:jc w:val="center"/>
              <w:rPr>
                <w:lang w:val="en-GB"/>
              </w:rPr>
            </w:pPr>
            <w:r w:rsidRPr="000214A5">
              <w:rPr>
                <w:lang w:val="en-GB"/>
              </w:rPr>
              <w:t>48.2</w:t>
            </w:r>
          </w:p>
        </w:tc>
        <w:tc>
          <w:tcPr>
            <w:tcW w:w="843" w:type="pct"/>
          </w:tcPr>
          <w:p w14:paraId="15B46ACE" w14:textId="77777777" w:rsidR="00AD23F2" w:rsidRPr="000214A5" w:rsidRDefault="00AD23F2" w:rsidP="00417376">
            <w:pPr>
              <w:jc w:val="center"/>
              <w:rPr>
                <w:lang w:val="en-GB"/>
              </w:rPr>
            </w:pPr>
            <w:r w:rsidRPr="000214A5">
              <w:rPr>
                <w:lang w:val="en-GB"/>
              </w:rPr>
              <w:t>+ 17.2</w:t>
            </w:r>
          </w:p>
        </w:tc>
      </w:tr>
      <w:bookmarkEnd w:id="40"/>
      <w:tr w:rsidR="00AD23F2" w:rsidRPr="000214A5" w14:paraId="63EB5C9D" w14:textId="77777777" w:rsidTr="00417376">
        <w:tc>
          <w:tcPr>
            <w:tcW w:w="875" w:type="pct"/>
            <w:vMerge/>
          </w:tcPr>
          <w:p w14:paraId="464B1E2C" w14:textId="77777777" w:rsidR="00AD23F2" w:rsidRPr="000214A5" w:rsidRDefault="00AD23F2" w:rsidP="00417376">
            <w:pPr>
              <w:rPr>
                <w:lang w:val="en-GB"/>
              </w:rPr>
            </w:pPr>
          </w:p>
        </w:tc>
        <w:tc>
          <w:tcPr>
            <w:tcW w:w="1312" w:type="pct"/>
          </w:tcPr>
          <w:p w14:paraId="4AD1544D" w14:textId="77777777" w:rsidR="00AD23F2" w:rsidRPr="000214A5" w:rsidRDefault="00AD23F2" w:rsidP="00417376">
            <w:pPr>
              <w:rPr>
                <w:lang w:val="en-GB"/>
              </w:rPr>
            </w:pPr>
            <w:r w:rsidRPr="000214A5">
              <w:rPr>
                <w:lang w:val="en-GB"/>
              </w:rPr>
              <w:t>Attendance per capita</w:t>
            </w:r>
          </w:p>
        </w:tc>
        <w:tc>
          <w:tcPr>
            <w:tcW w:w="1110" w:type="pct"/>
          </w:tcPr>
          <w:p w14:paraId="5B9BF167" w14:textId="77777777" w:rsidR="00AD23F2" w:rsidRPr="000214A5" w:rsidRDefault="00AD23F2" w:rsidP="00417376">
            <w:pPr>
              <w:jc w:val="center"/>
              <w:rPr>
                <w:lang w:val="en-GB"/>
              </w:rPr>
            </w:pPr>
            <w:r w:rsidRPr="000214A5">
              <w:rPr>
                <w:lang w:val="en-GB"/>
              </w:rPr>
              <w:t>0.27</w:t>
            </w:r>
          </w:p>
        </w:tc>
        <w:tc>
          <w:tcPr>
            <w:tcW w:w="859" w:type="pct"/>
            <w:shd w:val="clear" w:color="auto" w:fill="D9D9D9" w:themeFill="background1" w:themeFillShade="D9"/>
          </w:tcPr>
          <w:p w14:paraId="0888D7AF"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04C71132" w14:textId="77777777" w:rsidR="00AD23F2" w:rsidRPr="000214A5" w:rsidRDefault="00AD23F2" w:rsidP="00417376">
            <w:pPr>
              <w:jc w:val="center"/>
              <w:rPr>
                <w:lang w:val="en-GB"/>
              </w:rPr>
            </w:pPr>
            <w:r>
              <w:rPr>
                <w:lang w:val="en-GB"/>
              </w:rPr>
              <w:t>n/a</w:t>
            </w:r>
          </w:p>
        </w:tc>
      </w:tr>
      <w:tr w:rsidR="00AD23F2" w:rsidRPr="000214A5" w14:paraId="0AB84218" w14:textId="77777777" w:rsidTr="00417376">
        <w:tc>
          <w:tcPr>
            <w:tcW w:w="875" w:type="pct"/>
            <w:vMerge w:val="restart"/>
          </w:tcPr>
          <w:p w14:paraId="574CEEBE" w14:textId="77777777" w:rsidR="00AD23F2" w:rsidRPr="000214A5" w:rsidRDefault="00AD23F2" w:rsidP="00417376">
            <w:pPr>
              <w:rPr>
                <w:b/>
                <w:bCs/>
                <w:lang w:val="en-GB"/>
              </w:rPr>
            </w:pPr>
            <w:r w:rsidRPr="000214A5">
              <w:rPr>
                <w:b/>
                <w:bCs/>
                <w:lang w:val="en-GB"/>
              </w:rPr>
              <w:t>Physical collection</w:t>
            </w:r>
          </w:p>
        </w:tc>
        <w:tc>
          <w:tcPr>
            <w:tcW w:w="1312" w:type="pct"/>
          </w:tcPr>
          <w:p w14:paraId="3D6FC498" w14:textId="77777777" w:rsidR="00AD23F2" w:rsidRPr="000214A5" w:rsidRDefault="00AD23F2" w:rsidP="00417376">
            <w:pPr>
              <w:rPr>
                <w:lang w:val="en-GB"/>
              </w:rPr>
            </w:pPr>
            <w:r w:rsidRPr="000214A5">
              <w:rPr>
                <w:lang w:val="en-GB"/>
              </w:rPr>
              <w:t>Items ‘000</w:t>
            </w:r>
          </w:p>
        </w:tc>
        <w:tc>
          <w:tcPr>
            <w:tcW w:w="1110" w:type="pct"/>
          </w:tcPr>
          <w:p w14:paraId="03D5BF55" w14:textId="77777777" w:rsidR="00AD23F2" w:rsidRPr="000214A5" w:rsidRDefault="00AD23F2" w:rsidP="00417376">
            <w:pPr>
              <w:jc w:val="center"/>
              <w:rPr>
                <w:lang w:val="en-GB"/>
              </w:rPr>
            </w:pPr>
            <w:r w:rsidRPr="000214A5">
              <w:rPr>
                <w:lang w:val="en-GB"/>
              </w:rPr>
              <w:t>214.0</w:t>
            </w:r>
          </w:p>
        </w:tc>
        <w:tc>
          <w:tcPr>
            <w:tcW w:w="859" w:type="pct"/>
          </w:tcPr>
          <w:p w14:paraId="3A19D7A0" w14:textId="77777777" w:rsidR="00AD23F2" w:rsidRPr="000214A5" w:rsidRDefault="00AD23F2" w:rsidP="00417376">
            <w:pPr>
              <w:jc w:val="center"/>
              <w:rPr>
                <w:lang w:val="en-GB"/>
              </w:rPr>
            </w:pPr>
            <w:r w:rsidRPr="000214A5">
              <w:rPr>
                <w:lang w:val="en-GB"/>
              </w:rPr>
              <w:t>333.0</w:t>
            </w:r>
          </w:p>
        </w:tc>
        <w:tc>
          <w:tcPr>
            <w:tcW w:w="843" w:type="pct"/>
          </w:tcPr>
          <w:p w14:paraId="0C71F45D" w14:textId="77777777" w:rsidR="00AD23F2" w:rsidRPr="000214A5" w:rsidRDefault="00AD23F2" w:rsidP="00417376">
            <w:pPr>
              <w:jc w:val="center"/>
              <w:rPr>
                <w:lang w:val="en-GB"/>
              </w:rPr>
            </w:pPr>
            <w:r w:rsidRPr="000214A5">
              <w:rPr>
                <w:lang w:val="en-GB"/>
              </w:rPr>
              <w:t>+ 119.0</w:t>
            </w:r>
          </w:p>
        </w:tc>
      </w:tr>
      <w:tr w:rsidR="00AD23F2" w:rsidRPr="000214A5" w14:paraId="2EEFB180" w14:textId="77777777" w:rsidTr="00417376">
        <w:tc>
          <w:tcPr>
            <w:tcW w:w="875" w:type="pct"/>
            <w:vMerge/>
          </w:tcPr>
          <w:p w14:paraId="59CC4FEF" w14:textId="77777777" w:rsidR="00AD23F2" w:rsidRPr="000214A5" w:rsidRDefault="00AD23F2" w:rsidP="00417376">
            <w:pPr>
              <w:rPr>
                <w:b/>
                <w:bCs/>
                <w:lang w:val="en-GB"/>
              </w:rPr>
            </w:pPr>
          </w:p>
        </w:tc>
        <w:tc>
          <w:tcPr>
            <w:tcW w:w="1312" w:type="pct"/>
          </w:tcPr>
          <w:p w14:paraId="0E236D07" w14:textId="77777777" w:rsidR="00AD23F2" w:rsidRPr="000214A5" w:rsidRDefault="00AD23F2" w:rsidP="00417376">
            <w:pPr>
              <w:rPr>
                <w:lang w:val="en-GB"/>
              </w:rPr>
            </w:pPr>
            <w:r w:rsidRPr="000214A5">
              <w:rPr>
                <w:lang w:val="en-GB"/>
              </w:rPr>
              <w:t>Items per capita</w:t>
            </w:r>
          </w:p>
        </w:tc>
        <w:tc>
          <w:tcPr>
            <w:tcW w:w="1110" w:type="pct"/>
          </w:tcPr>
          <w:p w14:paraId="001A59EC" w14:textId="77777777" w:rsidR="00AD23F2" w:rsidRPr="000214A5" w:rsidRDefault="00AD23F2" w:rsidP="00417376">
            <w:pPr>
              <w:jc w:val="center"/>
              <w:rPr>
                <w:lang w:val="en-GB"/>
              </w:rPr>
            </w:pPr>
            <w:r w:rsidRPr="000214A5">
              <w:rPr>
                <w:lang w:val="en-GB"/>
              </w:rPr>
              <w:t>1.9</w:t>
            </w:r>
          </w:p>
        </w:tc>
        <w:tc>
          <w:tcPr>
            <w:tcW w:w="859" w:type="pct"/>
            <w:shd w:val="clear" w:color="auto" w:fill="D9D9D9" w:themeFill="background1" w:themeFillShade="D9"/>
          </w:tcPr>
          <w:p w14:paraId="0DF864F1"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0D45197E" w14:textId="77777777" w:rsidR="00AD23F2" w:rsidRPr="000214A5" w:rsidRDefault="00AD23F2" w:rsidP="00417376">
            <w:pPr>
              <w:jc w:val="center"/>
              <w:rPr>
                <w:lang w:val="en-GB"/>
              </w:rPr>
            </w:pPr>
            <w:r>
              <w:rPr>
                <w:lang w:val="en-GB"/>
              </w:rPr>
              <w:t>n/a</w:t>
            </w:r>
          </w:p>
        </w:tc>
      </w:tr>
    </w:tbl>
    <w:p w14:paraId="3C794669" w14:textId="77777777" w:rsidR="00AD23F2" w:rsidRPr="000214A5" w:rsidRDefault="00AD23F2" w:rsidP="00AD23F2">
      <w:pPr>
        <w:spacing w:before="120"/>
        <w:rPr>
          <w:lang w:val="en-GB"/>
        </w:rPr>
      </w:pPr>
      <w:r w:rsidRPr="000214A5">
        <w:rPr>
          <w:lang w:val="en-GB"/>
        </w:rPr>
        <w:lastRenderedPageBreak/>
        <w:t>At this stage no estimate is made of the potential demand for access to technology (e.g. computers, wifi) as it is not possible to know what technologies will be in use in 2041.</w:t>
      </w:r>
    </w:p>
    <w:p w14:paraId="138EFE11" w14:textId="77777777" w:rsidR="00AD23F2" w:rsidRPr="000214A5" w:rsidRDefault="00AD23F2" w:rsidP="00AD23F2">
      <w:pPr>
        <w:rPr>
          <w:lang w:val="en-GB"/>
        </w:rPr>
      </w:pPr>
      <w:r w:rsidRPr="000214A5">
        <w:rPr>
          <w:lang w:val="en-GB"/>
        </w:rPr>
        <w:t>Assuming State Government grants and income from user fees and charges remain at the same per capita level, Council’s annual funding contribution of $44.64 per capita might be expected to stay the same other than adjustments for inflation. However, with additional demands in delivering a greater volume of service the number of library staff would need to increase from 41.0 to 63.8 EFT.</w:t>
      </w:r>
    </w:p>
    <w:p w14:paraId="6FB5966F" w14:textId="77777777" w:rsidR="00AD23F2" w:rsidRPr="000214A5" w:rsidRDefault="00AD23F2" w:rsidP="00AD23F2">
      <w:pPr>
        <w:rPr>
          <w:lang w:val="en-GB"/>
        </w:rPr>
      </w:pPr>
      <w:r w:rsidRPr="000214A5">
        <w:rPr>
          <w:lang w:val="en-GB"/>
        </w:rPr>
        <w:t>The current library infrastructure could not cope with this level of use and increased collection size – especially in Fishermans Bend/Port Melbourne – so there would need to be capital investment to increase the volume of library space available. In simple terms this might be an additional 2,700 m</w:t>
      </w:r>
      <w:r w:rsidRPr="000214A5">
        <w:rPr>
          <w:vertAlign w:val="superscript"/>
          <w:lang w:val="en-GB"/>
        </w:rPr>
        <w:t>2</w:t>
      </w:r>
      <w:r w:rsidRPr="000214A5">
        <w:rPr>
          <w:lang w:val="en-GB"/>
        </w:rPr>
        <w:t xml:space="preserve">. </w:t>
      </w:r>
    </w:p>
    <w:tbl>
      <w:tblPr>
        <w:tblStyle w:val="TableGrid"/>
        <w:tblW w:w="5000" w:type="pct"/>
        <w:tblLook w:val="04A0" w:firstRow="1" w:lastRow="0" w:firstColumn="1" w:lastColumn="0" w:noHBand="0" w:noVBand="1"/>
      </w:tblPr>
      <w:tblGrid>
        <w:gridCol w:w="1956"/>
        <w:gridCol w:w="2438"/>
        <w:gridCol w:w="2105"/>
        <w:gridCol w:w="1506"/>
        <w:gridCol w:w="1623"/>
      </w:tblGrid>
      <w:tr w:rsidR="00AD23F2" w:rsidRPr="000214A5" w14:paraId="545196E4" w14:textId="77777777" w:rsidTr="00417376">
        <w:tc>
          <w:tcPr>
            <w:tcW w:w="1016" w:type="pct"/>
            <w:shd w:val="clear" w:color="auto" w:fill="F2F2F2"/>
          </w:tcPr>
          <w:p w14:paraId="24590C5F" w14:textId="77777777" w:rsidR="00AD23F2" w:rsidRPr="000214A5" w:rsidRDefault="00AD23F2" w:rsidP="00417376">
            <w:pPr>
              <w:rPr>
                <w:b/>
                <w:bCs/>
                <w:lang w:val="en-GB"/>
              </w:rPr>
            </w:pPr>
            <w:r>
              <w:rPr>
                <w:b/>
                <w:bCs/>
                <w:lang w:val="en-GB"/>
              </w:rPr>
              <w:t>Type</w:t>
            </w:r>
          </w:p>
        </w:tc>
        <w:tc>
          <w:tcPr>
            <w:tcW w:w="1266" w:type="pct"/>
            <w:shd w:val="clear" w:color="auto" w:fill="F2F2F2"/>
          </w:tcPr>
          <w:p w14:paraId="073C6FA8" w14:textId="77777777" w:rsidR="00AD23F2" w:rsidRPr="000214A5" w:rsidRDefault="00AD23F2" w:rsidP="00417376">
            <w:pPr>
              <w:rPr>
                <w:b/>
                <w:bCs/>
                <w:lang w:val="en-GB"/>
              </w:rPr>
            </w:pPr>
            <w:r>
              <w:rPr>
                <w:b/>
                <w:bCs/>
                <w:lang w:val="en-GB"/>
              </w:rPr>
              <w:t>Measure</w:t>
            </w:r>
          </w:p>
        </w:tc>
        <w:tc>
          <w:tcPr>
            <w:tcW w:w="1093" w:type="pct"/>
            <w:shd w:val="clear" w:color="auto" w:fill="F2F2F2"/>
          </w:tcPr>
          <w:p w14:paraId="34943D06" w14:textId="77777777" w:rsidR="00AD23F2" w:rsidRPr="000214A5" w:rsidRDefault="00AD23F2" w:rsidP="00417376">
            <w:pPr>
              <w:jc w:val="center"/>
              <w:rPr>
                <w:b/>
                <w:bCs/>
                <w:lang w:val="en-GB"/>
              </w:rPr>
            </w:pPr>
            <w:r w:rsidRPr="000214A5">
              <w:rPr>
                <w:b/>
                <w:bCs/>
                <w:lang w:val="en-GB"/>
              </w:rPr>
              <w:t>2018 … 2018-19</w:t>
            </w:r>
          </w:p>
        </w:tc>
        <w:tc>
          <w:tcPr>
            <w:tcW w:w="782" w:type="pct"/>
            <w:shd w:val="clear" w:color="auto" w:fill="F2F2F2"/>
          </w:tcPr>
          <w:p w14:paraId="35F5E37A" w14:textId="77777777" w:rsidR="00AD23F2" w:rsidRPr="000214A5" w:rsidRDefault="00AD23F2" w:rsidP="00417376">
            <w:pPr>
              <w:jc w:val="center"/>
              <w:rPr>
                <w:b/>
                <w:bCs/>
                <w:lang w:val="en-GB"/>
              </w:rPr>
            </w:pPr>
            <w:r w:rsidRPr="000214A5">
              <w:rPr>
                <w:b/>
                <w:bCs/>
                <w:lang w:val="en-GB"/>
              </w:rPr>
              <w:t>2041</w:t>
            </w:r>
          </w:p>
        </w:tc>
        <w:tc>
          <w:tcPr>
            <w:tcW w:w="843" w:type="pct"/>
            <w:shd w:val="clear" w:color="auto" w:fill="F2F2F2"/>
          </w:tcPr>
          <w:p w14:paraId="3524800F" w14:textId="77777777" w:rsidR="00AD23F2" w:rsidRPr="000214A5" w:rsidRDefault="00AD23F2" w:rsidP="00417376">
            <w:pPr>
              <w:jc w:val="center"/>
              <w:rPr>
                <w:b/>
                <w:bCs/>
                <w:lang w:val="en-GB"/>
              </w:rPr>
            </w:pPr>
            <w:r w:rsidRPr="000214A5">
              <w:rPr>
                <w:b/>
                <w:bCs/>
                <w:lang w:val="en-GB"/>
              </w:rPr>
              <w:t>Change</w:t>
            </w:r>
          </w:p>
        </w:tc>
      </w:tr>
      <w:tr w:rsidR="00AD23F2" w:rsidRPr="000214A5" w14:paraId="6D311B87" w14:textId="77777777" w:rsidTr="00417376">
        <w:tc>
          <w:tcPr>
            <w:tcW w:w="1016" w:type="pct"/>
            <w:tcBorders>
              <w:bottom w:val="single" w:sz="4" w:space="0" w:color="auto"/>
            </w:tcBorders>
          </w:tcPr>
          <w:p w14:paraId="591681B1" w14:textId="77777777" w:rsidR="00AD23F2" w:rsidRPr="000214A5" w:rsidRDefault="00AD23F2" w:rsidP="00417376">
            <w:pPr>
              <w:rPr>
                <w:b/>
                <w:bCs/>
                <w:lang w:val="en-GB"/>
              </w:rPr>
            </w:pPr>
            <w:r w:rsidRPr="000214A5">
              <w:rPr>
                <w:b/>
                <w:bCs/>
                <w:lang w:val="en-GB"/>
              </w:rPr>
              <w:t>Population</w:t>
            </w:r>
          </w:p>
        </w:tc>
        <w:tc>
          <w:tcPr>
            <w:tcW w:w="1266" w:type="pct"/>
          </w:tcPr>
          <w:p w14:paraId="4F7A4D79" w14:textId="77777777" w:rsidR="00AD23F2" w:rsidRPr="000214A5" w:rsidRDefault="00AD23F2" w:rsidP="00417376">
            <w:pPr>
              <w:rPr>
                <w:lang w:val="en-GB"/>
              </w:rPr>
            </w:pPr>
            <w:r w:rsidRPr="000214A5">
              <w:rPr>
                <w:lang w:val="en-GB"/>
              </w:rPr>
              <w:t>Population ‘000</w:t>
            </w:r>
          </w:p>
        </w:tc>
        <w:tc>
          <w:tcPr>
            <w:tcW w:w="1093" w:type="pct"/>
          </w:tcPr>
          <w:p w14:paraId="21FB038F" w14:textId="77777777" w:rsidR="00AD23F2" w:rsidRPr="000214A5" w:rsidRDefault="00AD23F2" w:rsidP="00417376">
            <w:pPr>
              <w:jc w:val="center"/>
              <w:rPr>
                <w:lang w:val="en-GB"/>
              </w:rPr>
            </w:pPr>
            <w:r w:rsidRPr="000214A5">
              <w:rPr>
                <w:lang w:val="en-GB"/>
              </w:rPr>
              <w:t>113.6</w:t>
            </w:r>
          </w:p>
        </w:tc>
        <w:tc>
          <w:tcPr>
            <w:tcW w:w="782" w:type="pct"/>
          </w:tcPr>
          <w:p w14:paraId="35C44E4E" w14:textId="77777777" w:rsidR="00AD23F2" w:rsidRPr="000214A5" w:rsidRDefault="00AD23F2" w:rsidP="00417376">
            <w:pPr>
              <w:jc w:val="center"/>
              <w:rPr>
                <w:lang w:val="en-GB"/>
              </w:rPr>
            </w:pPr>
            <w:r w:rsidRPr="000214A5">
              <w:rPr>
                <w:lang w:val="en-GB"/>
              </w:rPr>
              <w:t>176.8</w:t>
            </w:r>
          </w:p>
        </w:tc>
        <w:tc>
          <w:tcPr>
            <w:tcW w:w="843" w:type="pct"/>
          </w:tcPr>
          <w:p w14:paraId="46FCD982" w14:textId="77777777" w:rsidR="00AD23F2" w:rsidRPr="000214A5" w:rsidRDefault="00AD23F2" w:rsidP="00417376">
            <w:pPr>
              <w:jc w:val="center"/>
              <w:rPr>
                <w:lang w:val="en-GB"/>
              </w:rPr>
            </w:pPr>
            <w:r w:rsidRPr="000214A5">
              <w:rPr>
                <w:lang w:val="en-GB"/>
              </w:rPr>
              <w:t>+ 63.2</w:t>
            </w:r>
          </w:p>
        </w:tc>
      </w:tr>
      <w:tr w:rsidR="00AD23F2" w:rsidRPr="000214A5" w14:paraId="68E955F0" w14:textId="77777777" w:rsidTr="00417376">
        <w:tc>
          <w:tcPr>
            <w:tcW w:w="1016" w:type="pct"/>
            <w:vMerge w:val="restart"/>
          </w:tcPr>
          <w:p w14:paraId="0FF9F8F1" w14:textId="77777777" w:rsidR="00AD23F2" w:rsidRPr="000214A5" w:rsidRDefault="00AD23F2" w:rsidP="00417376">
            <w:pPr>
              <w:rPr>
                <w:b/>
                <w:bCs/>
                <w:lang w:val="en-GB"/>
              </w:rPr>
            </w:pPr>
            <w:r w:rsidRPr="000214A5">
              <w:rPr>
                <w:b/>
                <w:bCs/>
                <w:lang w:val="en-GB"/>
              </w:rPr>
              <w:t>Council funding</w:t>
            </w:r>
          </w:p>
        </w:tc>
        <w:tc>
          <w:tcPr>
            <w:tcW w:w="1266" w:type="pct"/>
          </w:tcPr>
          <w:p w14:paraId="03CFE270" w14:textId="77777777" w:rsidR="00AD23F2" w:rsidRPr="000214A5" w:rsidRDefault="00AD23F2" w:rsidP="00417376">
            <w:pPr>
              <w:rPr>
                <w:lang w:val="en-GB"/>
              </w:rPr>
            </w:pPr>
            <w:r w:rsidRPr="000214A5">
              <w:rPr>
                <w:lang w:val="en-GB"/>
              </w:rPr>
              <w:t>$M</w:t>
            </w:r>
          </w:p>
        </w:tc>
        <w:tc>
          <w:tcPr>
            <w:tcW w:w="1093" w:type="pct"/>
          </w:tcPr>
          <w:p w14:paraId="592E8E98" w14:textId="77777777" w:rsidR="00AD23F2" w:rsidRPr="000214A5" w:rsidRDefault="00AD23F2" w:rsidP="00417376">
            <w:pPr>
              <w:jc w:val="center"/>
              <w:rPr>
                <w:lang w:val="en-GB"/>
              </w:rPr>
            </w:pPr>
            <w:r w:rsidRPr="000214A5">
              <w:rPr>
                <w:lang w:val="en-GB"/>
              </w:rPr>
              <w:t>$5.07</w:t>
            </w:r>
          </w:p>
        </w:tc>
        <w:tc>
          <w:tcPr>
            <w:tcW w:w="782" w:type="pct"/>
          </w:tcPr>
          <w:p w14:paraId="6A2147FD" w14:textId="77777777" w:rsidR="00AD23F2" w:rsidRPr="000214A5" w:rsidRDefault="00AD23F2" w:rsidP="00417376">
            <w:pPr>
              <w:jc w:val="center"/>
              <w:rPr>
                <w:lang w:val="en-GB"/>
              </w:rPr>
            </w:pPr>
            <w:r w:rsidRPr="000214A5">
              <w:rPr>
                <w:lang w:val="en-GB"/>
              </w:rPr>
              <w:t>$7.89</w:t>
            </w:r>
          </w:p>
        </w:tc>
        <w:tc>
          <w:tcPr>
            <w:tcW w:w="843" w:type="pct"/>
          </w:tcPr>
          <w:p w14:paraId="19D3AEE5" w14:textId="77777777" w:rsidR="00AD23F2" w:rsidRPr="000214A5" w:rsidRDefault="00AD23F2" w:rsidP="00417376">
            <w:pPr>
              <w:jc w:val="center"/>
              <w:rPr>
                <w:lang w:val="en-GB"/>
              </w:rPr>
            </w:pPr>
            <w:r w:rsidRPr="000214A5">
              <w:rPr>
                <w:lang w:val="en-GB"/>
              </w:rPr>
              <w:t>+ $2.82</w:t>
            </w:r>
          </w:p>
        </w:tc>
      </w:tr>
      <w:tr w:rsidR="00AD23F2" w:rsidRPr="000214A5" w14:paraId="2A9CEB2B" w14:textId="77777777" w:rsidTr="00417376">
        <w:tc>
          <w:tcPr>
            <w:tcW w:w="1016" w:type="pct"/>
            <w:vMerge/>
          </w:tcPr>
          <w:p w14:paraId="5A92D4B8" w14:textId="77777777" w:rsidR="00AD23F2" w:rsidRPr="000214A5" w:rsidRDefault="00AD23F2" w:rsidP="00417376">
            <w:pPr>
              <w:rPr>
                <w:b/>
                <w:bCs/>
                <w:lang w:val="en-GB"/>
              </w:rPr>
            </w:pPr>
          </w:p>
        </w:tc>
        <w:tc>
          <w:tcPr>
            <w:tcW w:w="1266" w:type="pct"/>
          </w:tcPr>
          <w:p w14:paraId="4DF76C56" w14:textId="77777777" w:rsidR="00AD23F2" w:rsidRPr="000214A5" w:rsidRDefault="00AD23F2" w:rsidP="00417376">
            <w:pPr>
              <w:rPr>
                <w:lang w:val="en-GB"/>
              </w:rPr>
            </w:pPr>
            <w:r w:rsidRPr="000214A5">
              <w:rPr>
                <w:lang w:val="en-GB"/>
              </w:rPr>
              <w:t>Funding per capita</w:t>
            </w:r>
          </w:p>
        </w:tc>
        <w:tc>
          <w:tcPr>
            <w:tcW w:w="1093" w:type="pct"/>
          </w:tcPr>
          <w:p w14:paraId="280402C0" w14:textId="77777777" w:rsidR="00AD23F2" w:rsidRPr="000214A5" w:rsidRDefault="00AD23F2" w:rsidP="00417376">
            <w:pPr>
              <w:jc w:val="center"/>
              <w:rPr>
                <w:lang w:val="en-GB"/>
              </w:rPr>
            </w:pPr>
            <w:r w:rsidRPr="000214A5">
              <w:rPr>
                <w:lang w:val="en-GB"/>
              </w:rPr>
              <w:t>$44.64</w:t>
            </w:r>
          </w:p>
        </w:tc>
        <w:tc>
          <w:tcPr>
            <w:tcW w:w="782" w:type="pct"/>
            <w:shd w:val="clear" w:color="auto" w:fill="D9D9D9" w:themeFill="background1" w:themeFillShade="D9"/>
          </w:tcPr>
          <w:p w14:paraId="3CEA3B9E"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00FDFB43" w14:textId="77777777" w:rsidR="00AD23F2" w:rsidRPr="000214A5" w:rsidRDefault="00AD23F2" w:rsidP="00417376">
            <w:pPr>
              <w:jc w:val="center"/>
              <w:rPr>
                <w:lang w:val="en-GB"/>
              </w:rPr>
            </w:pPr>
            <w:r>
              <w:rPr>
                <w:lang w:val="en-GB"/>
              </w:rPr>
              <w:t>n/a</w:t>
            </w:r>
          </w:p>
        </w:tc>
      </w:tr>
      <w:tr w:rsidR="00AD23F2" w:rsidRPr="000214A5" w14:paraId="6E037426" w14:textId="77777777" w:rsidTr="00417376">
        <w:tc>
          <w:tcPr>
            <w:tcW w:w="1016" w:type="pct"/>
            <w:vMerge w:val="restart"/>
          </w:tcPr>
          <w:p w14:paraId="60F6A271" w14:textId="77777777" w:rsidR="00AD23F2" w:rsidRPr="000214A5" w:rsidRDefault="00AD23F2" w:rsidP="00417376">
            <w:pPr>
              <w:rPr>
                <w:b/>
                <w:bCs/>
                <w:lang w:val="en-GB"/>
              </w:rPr>
            </w:pPr>
            <w:r w:rsidRPr="000214A5">
              <w:rPr>
                <w:b/>
                <w:bCs/>
                <w:lang w:val="en-GB"/>
              </w:rPr>
              <w:t>Library staff</w:t>
            </w:r>
          </w:p>
        </w:tc>
        <w:tc>
          <w:tcPr>
            <w:tcW w:w="1266" w:type="pct"/>
          </w:tcPr>
          <w:p w14:paraId="70C2BBE0" w14:textId="77777777" w:rsidR="00AD23F2" w:rsidRPr="000214A5" w:rsidRDefault="00AD23F2" w:rsidP="00417376">
            <w:pPr>
              <w:rPr>
                <w:lang w:val="en-GB"/>
              </w:rPr>
            </w:pPr>
            <w:r w:rsidRPr="000214A5">
              <w:rPr>
                <w:lang w:val="en-GB"/>
              </w:rPr>
              <w:t>EFT</w:t>
            </w:r>
          </w:p>
        </w:tc>
        <w:tc>
          <w:tcPr>
            <w:tcW w:w="1093" w:type="pct"/>
          </w:tcPr>
          <w:p w14:paraId="79AE7B67" w14:textId="77777777" w:rsidR="00AD23F2" w:rsidRPr="000214A5" w:rsidRDefault="00AD23F2" w:rsidP="00417376">
            <w:pPr>
              <w:jc w:val="center"/>
              <w:rPr>
                <w:lang w:val="en-GB"/>
              </w:rPr>
            </w:pPr>
            <w:r w:rsidRPr="000214A5">
              <w:rPr>
                <w:lang w:val="en-GB"/>
              </w:rPr>
              <w:t>41.0</w:t>
            </w:r>
          </w:p>
        </w:tc>
        <w:tc>
          <w:tcPr>
            <w:tcW w:w="782" w:type="pct"/>
          </w:tcPr>
          <w:p w14:paraId="35C12883" w14:textId="77777777" w:rsidR="00AD23F2" w:rsidRPr="000214A5" w:rsidRDefault="00AD23F2" w:rsidP="00417376">
            <w:pPr>
              <w:jc w:val="center"/>
              <w:rPr>
                <w:lang w:val="en-GB"/>
              </w:rPr>
            </w:pPr>
            <w:r w:rsidRPr="000214A5">
              <w:rPr>
                <w:lang w:val="en-GB"/>
              </w:rPr>
              <w:t>63.8</w:t>
            </w:r>
          </w:p>
        </w:tc>
        <w:tc>
          <w:tcPr>
            <w:tcW w:w="843" w:type="pct"/>
          </w:tcPr>
          <w:p w14:paraId="4E3BFA70" w14:textId="77777777" w:rsidR="00AD23F2" w:rsidRPr="000214A5" w:rsidRDefault="00AD23F2" w:rsidP="00417376">
            <w:pPr>
              <w:jc w:val="center"/>
              <w:rPr>
                <w:lang w:val="en-GB"/>
              </w:rPr>
            </w:pPr>
            <w:r w:rsidRPr="000214A5">
              <w:rPr>
                <w:lang w:val="en-GB"/>
              </w:rPr>
              <w:t>+ 22.8</w:t>
            </w:r>
          </w:p>
        </w:tc>
      </w:tr>
      <w:tr w:rsidR="00AD23F2" w:rsidRPr="000214A5" w14:paraId="76360FE5" w14:textId="77777777" w:rsidTr="00417376">
        <w:tc>
          <w:tcPr>
            <w:tcW w:w="1016" w:type="pct"/>
            <w:vMerge/>
          </w:tcPr>
          <w:p w14:paraId="158BD15D" w14:textId="77777777" w:rsidR="00AD23F2" w:rsidRPr="000214A5" w:rsidRDefault="00AD23F2" w:rsidP="00417376">
            <w:pPr>
              <w:rPr>
                <w:b/>
                <w:bCs/>
                <w:lang w:val="en-GB"/>
              </w:rPr>
            </w:pPr>
          </w:p>
        </w:tc>
        <w:tc>
          <w:tcPr>
            <w:tcW w:w="1266" w:type="pct"/>
          </w:tcPr>
          <w:p w14:paraId="2FEBA47E" w14:textId="77777777" w:rsidR="00AD23F2" w:rsidRPr="000214A5" w:rsidRDefault="00AD23F2" w:rsidP="00417376">
            <w:pPr>
              <w:rPr>
                <w:lang w:val="en-GB"/>
              </w:rPr>
            </w:pPr>
            <w:r w:rsidRPr="000214A5">
              <w:rPr>
                <w:lang w:val="en-GB"/>
              </w:rPr>
              <w:t>EFT per ‘000 people</w:t>
            </w:r>
          </w:p>
        </w:tc>
        <w:tc>
          <w:tcPr>
            <w:tcW w:w="1093" w:type="pct"/>
          </w:tcPr>
          <w:p w14:paraId="7E124917" w14:textId="77777777" w:rsidR="00AD23F2" w:rsidRPr="000214A5" w:rsidRDefault="00AD23F2" w:rsidP="00417376">
            <w:pPr>
              <w:jc w:val="center"/>
              <w:rPr>
                <w:lang w:val="en-GB"/>
              </w:rPr>
            </w:pPr>
            <w:r w:rsidRPr="000214A5">
              <w:rPr>
                <w:lang w:val="en-GB"/>
              </w:rPr>
              <w:t>0.36</w:t>
            </w:r>
          </w:p>
        </w:tc>
        <w:tc>
          <w:tcPr>
            <w:tcW w:w="782" w:type="pct"/>
            <w:shd w:val="clear" w:color="auto" w:fill="D9D9D9" w:themeFill="background1" w:themeFillShade="D9"/>
          </w:tcPr>
          <w:p w14:paraId="1E8AF6F6"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5430FBBB" w14:textId="77777777" w:rsidR="00AD23F2" w:rsidRPr="000214A5" w:rsidRDefault="00AD23F2" w:rsidP="00417376">
            <w:pPr>
              <w:jc w:val="center"/>
              <w:rPr>
                <w:lang w:val="en-GB"/>
              </w:rPr>
            </w:pPr>
            <w:r>
              <w:rPr>
                <w:lang w:val="en-GB"/>
              </w:rPr>
              <w:t>n/a</w:t>
            </w:r>
          </w:p>
        </w:tc>
      </w:tr>
      <w:tr w:rsidR="00AD23F2" w:rsidRPr="000214A5" w14:paraId="54D1736B" w14:textId="77777777" w:rsidTr="00417376">
        <w:tc>
          <w:tcPr>
            <w:tcW w:w="1016" w:type="pct"/>
            <w:vMerge w:val="restart"/>
          </w:tcPr>
          <w:p w14:paraId="130CB1AA" w14:textId="77777777" w:rsidR="00AD23F2" w:rsidRPr="000214A5" w:rsidRDefault="00AD23F2" w:rsidP="00417376">
            <w:pPr>
              <w:rPr>
                <w:b/>
                <w:bCs/>
                <w:lang w:val="en-GB"/>
              </w:rPr>
            </w:pPr>
            <w:r w:rsidRPr="000214A5">
              <w:rPr>
                <w:b/>
                <w:bCs/>
                <w:lang w:val="en-GB"/>
              </w:rPr>
              <w:t>Library floor space</w:t>
            </w:r>
          </w:p>
        </w:tc>
        <w:tc>
          <w:tcPr>
            <w:tcW w:w="1266" w:type="pct"/>
          </w:tcPr>
          <w:p w14:paraId="690888C4" w14:textId="77777777" w:rsidR="00AD23F2" w:rsidRPr="000214A5" w:rsidRDefault="00AD23F2" w:rsidP="00417376">
            <w:pPr>
              <w:rPr>
                <w:lang w:val="en-GB"/>
              </w:rPr>
            </w:pPr>
            <w:r w:rsidRPr="000214A5">
              <w:rPr>
                <w:lang w:val="en-GB"/>
              </w:rPr>
              <w:t>Gross floor area m</w:t>
            </w:r>
            <w:r w:rsidRPr="000214A5">
              <w:rPr>
                <w:vertAlign w:val="superscript"/>
                <w:lang w:val="en-GB"/>
              </w:rPr>
              <w:t>2</w:t>
            </w:r>
          </w:p>
        </w:tc>
        <w:tc>
          <w:tcPr>
            <w:tcW w:w="1093" w:type="pct"/>
          </w:tcPr>
          <w:p w14:paraId="0773C862" w14:textId="77777777" w:rsidR="00AD23F2" w:rsidRPr="000214A5" w:rsidRDefault="00AD23F2" w:rsidP="00417376">
            <w:pPr>
              <w:jc w:val="center"/>
              <w:rPr>
                <w:lang w:val="en-GB"/>
              </w:rPr>
            </w:pPr>
            <w:r w:rsidRPr="000214A5">
              <w:rPr>
                <w:lang w:val="en-GB"/>
              </w:rPr>
              <w:t>4,891</w:t>
            </w:r>
          </w:p>
        </w:tc>
        <w:tc>
          <w:tcPr>
            <w:tcW w:w="782" w:type="pct"/>
          </w:tcPr>
          <w:p w14:paraId="7FDB10C5" w14:textId="77777777" w:rsidR="00AD23F2" w:rsidRPr="000214A5" w:rsidRDefault="00AD23F2" w:rsidP="00417376">
            <w:pPr>
              <w:jc w:val="center"/>
              <w:rPr>
                <w:lang w:val="en-GB"/>
              </w:rPr>
            </w:pPr>
            <w:r w:rsidRPr="000214A5">
              <w:rPr>
                <w:lang w:val="en-GB"/>
              </w:rPr>
              <w:t>7,612</w:t>
            </w:r>
          </w:p>
        </w:tc>
        <w:tc>
          <w:tcPr>
            <w:tcW w:w="843" w:type="pct"/>
          </w:tcPr>
          <w:p w14:paraId="121F461D" w14:textId="77777777" w:rsidR="00AD23F2" w:rsidRPr="000214A5" w:rsidRDefault="00AD23F2" w:rsidP="00417376">
            <w:pPr>
              <w:jc w:val="center"/>
              <w:rPr>
                <w:lang w:val="en-GB"/>
              </w:rPr>
            </w:pPr>
            <w:r w:rsidRPr="000214A5">
              <w:rPr>
                <w:lang w:val="en-GB"/>
              </w:rPr>
              <w:t>+ 2,721</w:t>
            </w:r>
          </w:p>
        </w:tc>
      </w:tr>
      <w:tr w:rsidR="00AD23F2" w:rsidRPr="000214A5" w14:paraId="5E485161" w14:textId="77777777" w:rsidTr="00417376">
        <w:tc>
          <w:tcPr>
            <w:tcW w:w="1016" w:type="pct"/>
            <w:vMerge/>
          </w:tcPr>
          <w:p w14:paraId="0245A225" w14:textId="77777777" w:rsidR="00AD23F2" w:rsidRPr="000214A5" w:rsidRDefault="00AD23F2" w:rsidP="00417376">
            <w:pPr>
              <w:rPr>
                <w:lang w:val="en-GB"/>
              </w:rPr>
            </w:pPr>
          </w:p>
        </w:tc>
        <w:tc>
          <w:tcPr>
            <w:tcW w:w="1266" w:type="pct"/>
          </w:tcPr>
          <w:p w14:paraId="446A29DA" w14:textId="77777777" w:rsidR="00AD23F2" w:rsidRPr="000214A5" w:rsidRDefault="00AD23F2" w:rsidP="00417376">
            <w:pPr>
              <w:rPr>
                <w:lang w:val="en-GB"/>
              </w:rPr>
            </w:pPr>
            <w:r w:rsidRPr="000214A5">
              <w:rPr>
                <w:lang w:val="en-GB"/>
              </w:rPr>
              <w:t>GFA per ‘000 people</w:t>
            </w:r>
          </w:p>
        </w:tc>
        <w:tc>
          <w:tcPr>
            <w:tcW w:w="1093" w:type="pct"/>
          </w:tcPr>
          <w:p w14:paraId="37D463D2" w14:textId="77777777" w:rsidR="00AD23F2" w:rsidRPr="000214A5" w:rsidRDefault="00AD23F2" w:rsidP="00417376">
            <w:pPr>
              <w:jc w:val="center"/>
              <w:rPr>
                <w:lang w:val="en-GB"/>
              </w:rPr>
            </w:pPr>
            <w:r w:rsidRPr="000214A5">
              <w:rPr>
                <w:lang w:val="en-GB"/>
              </w:rPr>
              <w:t>43.1</w:t>
            </w:r>
          </w:p>
        </w:tc>
        <w:tc>
          <w:tcPr>
            <w:tcW w:w="782" w:type="pct"/>
            <w:shd w:val="clear" w:color="auto" w:fill="D9D9D9" w:themeFill="background1" w:themeFillShade="D9"/>
          </w:tcPr>
          <w:p w14:paraId="6A062EAD" w14:textId="77777777" w:rsidR="00AD23F2" w:rsidRPr="000214A5" w:rsidRDefault="00AD23F2" w:rsidP="00417376">
            <w:pPr>
              <w:jc w:val="center"/>
              <w:rPr>
                <w:lang w:val="en-GB"/>
              </w:rPr>
            </w:pPr>
            <w:r>
              <w:rPr>
                <w:lang w:val="en-GB"/>
              </w:rPr>
              <w:t>n/a</w:t>
            </w:r>
          </w:p>
        </w:tc>
        <w:tc>
          <w:tcPr>
            <w:tcW w:w="843" w:type="pct"/>
            <w:shd w:val="clear" w:color="auto" w:fill="D9D9D9" w:themeFill="background1" w:themeFillShade="D9"/>
          </w:tcPr>
          <w:p w14:paraId="0A399651" w14:textId="77777777" w:rsidR="00AD23F2" w:rsidRPr="000214A5" w:rsidRDefault="00AD23F2" w:rsidP="00417376">
            <w:pPr>
              <w:jc w:val="center"/>
              <w:rPr>
                <w:lang w:val="en-GB"/>
              </w:rPr>
            </w:pPr>
            <w:r>
              <w:rPr>
                <w:lang w:val="en-GB"/>
              </w:rPr>
              <w:t>n/a</w:t>
            </w:r>
          </w:p>
        </w:tc>
      </w:tr>
    </w:tbl>
    <w:p w14:paraId="1766D9AC" w14:textId="77777777" w:rsidR="00AD23F2" w:rsidRPr="000214A5" w:rsidRDefault="00AD23F2" w:rsidP="00AD23F2">
      <w:pPr>
        <w:pStyle w:val="Heading2"/>
      </w:pPr>
      <w:bookmarkStart w:id="41" w:name="_Toc60308228"/>
      <w:r w:rsidRPr="000214A5">
        <w:t>More realistic estimates of increased library use</w:t>
      </w:r>
      <w:bookmarkEnd w:id="41"/>
    </w:p>
    <w:p w14:paraId="5FB95062" w14:textId="77777777" w:rsidR="00AD23F2" w:rsidRPr="000214A5" w:rsidRDefault="00AD23F2" w:rsidP="00AD23F2">
      <w:pPr>
        <w:rPr>
          <w:lang w:val="en-GB"/>
        </w:rPr>
      </w:pPr>
      <w:r w:rsidRPr="000214A5">
        <w:rPr>
          <w:lang w:val="en-GB"/>
        </w:rPr>
        <w:t>The figures above are simple estimates assuming no change to the business of public libraries or community demands for library services. In practice, there will be changes – some of which might be predicted, some of which cannot (e.g. the technology outlook). The following analysis explores some possibilities.</w:t>
      </w:r>
    </w:p>
    <w:p w14:paraId="634DA294" w14:textId="77777777" w:rsidR="00AD23F2" w:rsidRPr="000214A5" w:rsidRDefault="00AD23F2" w:rsidP="00AD23F2">
      <w:pPr>
        <w:pStyle w:val="Heading2"/>
      </w:pPr>
      <w:bookmarkStart w:id="42" w:name="_Toc60308229"/>
      <w:r w:rsidRPr="000214A5">
        <w:t>Library visits</w:t>
      </w:r>
      <w:bookmarkEnd w:id="42"/>
    </w:p>
    <w:p w14:paraId="346305F2" w14:textId="77777777" w:rsidR="00AD23F2" w:rsidRPr="000214A5" w:rsidRDefault="00AD23F2" w:rsidP="00AD23F2">
      <w:pPr>
        <w:rPr>
          <w:lang w:val="en-GB"/>
        </w:rPr>
      </w:pPr>
      <w:r w:rsidRPr="000214A5">
        <w:rPr>
          <w:lang w:val="en-GB"/>
        </w:rPr>
        <w:t>Across the Victorian public library sector, the rate of visits to libraries has been declining in recent years, down 4% from 5.0 per capita in 2013-14 to 4.8 in 2018-19. Port Phillip has an above average rate of 5.7 visits per capita, although this is down from 6.7 in 2013-14. However, this change has not been uniform across the sector with increased levels of visitation in some areas, particularly where there has been investment in new library facilities. For example, Yarra Libraries have increased visitation from 6.0 per capita in 2013-14 to 8.3 in 2018-19.</w:t>
      </w:r>
    </w:p>
    <w:p w14:paraId="55E7EA42" w14:textId="77777777" w:rsidR="00AD23F2" w:rsidRPr="000214A5" w:rsidRDefault="00AD23F2" w:rsidP="00AD23F2">
      <w:pPr>
        <w:rPr>
          <w:lang w:val="en-GB"/>
        </w:rPr>
      </w:pPr>
      <w:r w:rsidRPr="000214A5">
        <w:rPr>
          <w:lang w:val="en-GB"/>
        </w:rPr>
        <w:t>The St Kilda Library has had no major investment to increase floorspace in recent years and at many times of the day is operating at high capacity. This is likely to have contributed to the declining rate of visits as the population increases. If the City of Port Phillip were to invest in new library infrastructure (i.e. new, expanded or upgraded libraries) and the libraries are better able to fulfil their role as community hubs, the current decline in visitation might be reversed. The following table presents a range of possible scenarios.</w:t>
      </w:r>
    </w:p>
    <w:tbl>
      <w:tblPr>
        <w:tblStyle w:val="TableGrid"/>
        <w:tblW w:w="5000" w:type="pct"/>
        <w:tblLook w:val="04A0" w:firstRow="1" w:lastRow="0" w:firstColumn="1" w:lastColumn="0" w:noHBand="0" w:noVBand="1"/>
      </w:tblPr>
      <w:tblGrid>
        <w:gridCol w:w="2107"/>
        <w:gridCol w:w="2507"/>
        <w:gridCol w:w="2507"/>
        <w:gridCol w:w="2507"/>
      </w:tblGrid>
      <w:tr w:rsidR="00AD23F2" w:rsidRPr="000214A5" w14:paraId="2A77CADA" w14:textId="77777777" w:rsidTr="00417376">
        <w:tc>
          <w:tcPr>
            <w:tcW w:w="1094" w:type="pct"/>
            <w:shd w:val="clear" w:color="auto" w:fill="F2F2F2"/>
          </w:tcPr>
          <w:p w14:paraId="3D12BB8C" w14:textId="77777777" w:rsidR="00AD23F2" w:rsidRPr="000214A5" w:rsidRDefault="00AD23F2" w:rsidP="00417376">
            <w:pPr>
              <w:rPr>
                <w:b/>
                <w:bCs/>
                <w:lang w:val="en-GB"/>
              </w:rPr>
            </w:pPr>
            <w:r w:rsidRPr="000214A5">
              <w:rPr>
                <w:b/>
                <w:bCs/>
                <w:lang w:val="en-GB"/>
              </w:rPr>
              <w:t>Scenario</w:t>
            </w:r>
          </w:p>
        </w:tc>
        <w:tc>
          <w:tcPr>
            <w:tcW w:w="1302" w:type="pct"/>
            <w:shd w:val="clear" w:color="auto" w:fill="F2F2F2"/>
          </w:tcPr>
          <w:p w14:paraId="12B1ADF9" w14:textId="77777777" w:rsidR="00AD23F2" w:rsidRPr="000214A5" w:rsidRDefault="00AD23F2" w:rsidP="00417376">
            <w:pPr>
              <w:jc w:val="center"/>
              <w:rPr>
                <w:b/>
                <w:bCs/>
                <w:lang w:val="en-GB"/>
              </w:rPr>
            </w:pPr>
            <w:r w:rsidRPr="000214A5">
              <w:rPr>
                <w:b/>
                <w:bCs/>
                <w:lang w:val="en-GB"/>
              </w:rPr>
              <w:t>Visits per capita</w:t>
            </w:r>
          </w:p>
        </w:tc>
        <w:tc>
          <w:tcPr>
            <w:tcW w:w="1302" w:type="pct"/>
            <w:shd w:val="clear" w:color="auto" w:fill="F2F2F2"/>
          </w:tcPr>
          <w:p w14:paraId="456BE134" w14:textId="77777777" w:rsidR="00AD23F2" w:rsidRPr="000214A5" w:rsidRDefault="00AD23F2" w:rsidP="00417376">
            <w:pPr>
              <w:jc w:val="center"/>
              <w:rPr>
                <w:b/>
                <w:bCs/>
                <w:lang w:val="en-GB"/>
              </w:rPr>
            </w:pPr>
            <w:r w:rsidRPr="000214A5">
              <w:rPr>
                <w:b/>
                <w:bCs/>
                <w:lang w:val="en-GB"/>
              </w:rPr>
              <w:t>Estimated visits</w:t>
            </w:r>
          </w:p>
          <w:p w14:paraId="56AB6720" w14:textId="77777777" w:rsidR="00AD23F2" w:rsidRPr="000214A5" w:rsidRDefault="00AD23F2" w:rsidP="00417376">
            <w:pPr>
              <w:jc w:val="center"/>
              <w:rPr>
                <w:b/>
                <w:bCs/>
                <w:lang w:val="en-GB"/>
              </w:rPr>
            </w:pPr>
            <w:r w:rsidRPr="000214A5">
              <w:rPr>
                <w:b/>
                <w:bCs/>
                <w:lang w:val="en-GB"/>
              </w:rPr>
              <w:t>2041 ‘000</w:t>
            </w:r>
          </w:p>
        </w:tc>
        <w:tc>
          <w:tcPr>
            <w:tcW w:w="1302" w:type="pct"/>
            <w:shd w:val="clear" w:color="auto" w:fill="F2F2F2"/>
          </w:tcPr>
          <w:p w14:paraId="08A00B4C" w14:textId="77777777" w:rsidR="00AD23F2" w:rsidRPr="000214A5" w:rsidRDefault="00AD23F2" w:rsidP="00417376">
            <w:pPr>
              <w:jc w:val="center"/>
              <w:rPr>
                <w:b/>
                <w:bCs/>
                <w:lang w:val="en-GB"/>
              </w:rPr>
            </w:pPr>
            <w:r w:rsidRPr="000214A5">
              <w:rPr>
                <w:b/>
                <w:bCs/>
                <w:lang w:val="en-GB"/>
              </w:rPr>
              <w:t>Change from 2018</w:t>
            </w:r>
          </w:p>
          <w:p w14:paraId="7EDE1FD3" w14:textId="77777777" w:rsidR="00AD23F2" w:rsidRPr="000214A5" w:rsidRDefault="00AD23F2" w:rsidP="00417376">
            <w:pPr>
              <w:jc w:val="center"/>
              <w:rPr>
                <w:b/>
                <w:bCs/>
                <w:lang w:val="en-GB"/>
              </w:rPr>
            </w:pPr>
            <w:r w:rsidRPr="000214A5">
              <w:rPr>
                <w:b/>
                <w:bCs/>
                <w:lang w:val="en-GB"/>
              </w:rPr>
              <w:t>646,000</w:t>
            </w:r>
          </w:p>
        </w:tc>
      </w:tr>
      <w:tr w:rsidR="00AD23F2" w:rsidRPr="000214A5" w14:paraId="036CA47A" w14:textId="77777777" w:rsidTr="00417376">
        <w:tc>
          <w:tcPr>
            <w:tcW w:w="1094" w:type="pct"/>
          </w:tcPr>
          <w:p w14:paraId="50ADE7EF" w14:textId="77777777" w:rsidR="00AD23F2" w:rsidRPr="000214A5" w:rsidRDefault="00AD23F2" w:rsidP="00417376">
            <w:pPr>
              <w:rPr>
                <w:lang w:val="en-GB"/>
              </w:rPr>
            </w:pPr>
            <w:r w:rsidRPr="000214A5">
              <w:rPr>
                <w:lang w:val="en-GB"/>
              </w:rPr>
              <w:lastRenderedPageBreak/>
              <w:t>20% decline</w:t>
            </w:r>
          </w:p>
        </w:tc>
        <w:tc>
          <w:tcPr>
            <w:tcW w:w="1302" w:type="pct"/>
          </w:tcPr>
          <w:p w14:paraId="3AA79464" w14:textId="77777777" w:rsidR="00AD23F2" w:rsidRPr="000214A5" w:rsidRDefault="00AD23F2" w:rsidP="00417376">
            <w:pPr>
              <w:jc w:val="center"/>
              <w:rPr>
                <w:lang w:val="en-GB"/>
              </w:rPr>
            </w:pPr>
            <w:r w:rsidRPr="000214A5">
              <w:rPr>
                <w:lang w:val="en-GB"/>
              </w:rPr>
              <w:t>4.6</w:t>
            </w:r>
          </w:p>
        </w:tc>
        <w:tc>
          <w:tcPr>
            <w:tcW w:w="1302" w:type="pct"/>
          </w:tcPr>
          <w:p w14:paraId="49F48EA1" w14:textId="77777777" w:rsidR="00AD23F2" w:rsidRPr="000214A5" w:rsidRDefault="00AD23F2" w:rsidP="00417376">
            <w:pPr>
              <w:jc w:val="center"/>
              <w:rPr>
                <w:lang w:val="en-GB"/>
              </w:rPr>
            </w:pPr>
            <w:r w:rsidRPr="000214A5">
              <w:rPr>
                <w:lang w:val="en-GB"/>
              </w:rPr>
              <w:t>805.2</w:t>
            </w:r>
          </w:p>
        </w:tc>
        <w:tc>
          <w:tcPr>
            <w:tcW w:w="1302" w:type="pct"/>
          </w:tcPr>
          <w:p w14:paraId="46108936" w14:textId="77777777" w:rsidR="00AD23F2" w:rsidRPr="000214A5" w:rsidRDefault="00AD23F2" w:rsidP="00417376">
            <w:pPr>
              <w:jc w:val="center"/>
              <w:rPr>
                <w:lang w:val="en-GB"/>
              </w:rPr>
            </w:pPr>
            <w:r w:rsidRPr="000214A5">
              <w:rPr>
                <w:lang w:val="en-GB"/>
              </w:rPr>
              <w:t>+ 158.5</w:t>
            </w:r>
          </w:p>
        </w:tc>
      </w:tr>
      <w:tr w:rsidR="00AD23F2" w:rsidRPr="000214A5" w14:paraId="25EC7BAB" w14:textId="77777777" w:rsidTr="00417376">
        <w:tc>
          <w:tcPr>
            <w:tcW w:w="1094" w:type="pct"/>
          </w:tcPr>
          <w:p w14:paraId="79EE9736" w14:textId="77777777" w:rsidR="00AD23F2" w:rsidRPr="000214A5" w:rsidRDefault="00AD23F2" w:rsidP="00417376">
            <w:pPr>
              <w:rPr>
                <w:lang w:val="en-GB"/>
              </w:rPr>
            </w:pPr>
            <w:r w:rsidRPr="000214A5">
              <w:rPr>
                <w:lang w:val="en-GB"/>
              </w:rPr>
              <w:t>10% decline</w:t>
            </w:r>
          </w:p>
        </w:tc>
        <w:tc>
          <w:tcPr>
            <w:tcW w:w="1302" w:type="pct"/>
          </w:tcPr>
          <w:p w14:paraId="512BE9FA" w14:textId="77777777" w:rsidR="00AD23F2" w:rsidRPr="000214A5" w:rsidRDefault="00AD23F2" w:rsidP="00417376">
            <w:pPr>
              <w:jc w:val="center"/>
              <w:rPr>
                <w:lang w:val="en-GB"/>
              </w:rPr>
            </w:pPr>
            <w:r w:rsidRPr="000214A5">
              <w:rPr>
                <w:lang w:val="en-GB"/>
              </w:rPr>
              <w:t>5.1</w:t>
            </w:r>
          </w:p>
        </w:tc>
        <w:tc>
          <w:tcPr>
            <w:tcW w:w="1302" w:type="pct"/>
          </w:tcPr>
          <w:p w14:paraId="1CBC034C" w14:textId="77777777" w:rsidR="00AD23F2" w:rsidRPr="000214A5" w:rsidRDefault="00AD23F2" w:rsidP="00417376">
            <w:pPr>
              <w:jc w:val="center"/>
              <w:rPr>
                <w:lang w:val="en-GB"/>
              </w:rPr>
            </w:pPr>
            <w:r w:rsidRPr="000214A5">
              <w:rPr>
                <w:lang w:val="en-GB"/>
              </w:rPr>
              <w:t>905.8</w:t>
            </w:r>
          </w:p>
        </w:tc>
        <w:tc>
          <w:tcPr>
            <w:tcW w:w="1302" w:type="pct"/>
          </w:tcPr>
          <w:p w14:paraId="73D74E87" w14:textId="77777777" w:rsidR="00AD23F2" w:rsidRPr="000214A5" w:rsidRDefault="00AD23F2" w:rsidP="00417376">
            <w:pPr>
              <w:jc w:val="center"/>
              <w:rPr>
                <w:lang w:val="en-GB"/>
              </w:rPr>
            </w:pPr>
            <w:r w:rsidRPr="000214A5">
              <w:rPr>
                <w:lang w:val="en-GB"/>
              </w:rPr>
              <w:t>+ 259.1</w:t>
            </w:r>
          </w:p>
        </w:tc>
      </w:tr>
      <w:tr w:rsidR="00AD23F2" w:rsidRPr="000214A5" w14:paraId="5BFD166C" w14:textId="77777777" w:rsidTr="00417376">
        <w:tc>
          <w:tcPr>
            <w:tcW w:w="1094" w:type="pct"/>
          </w:tcPr>
          <w:p w14:paraId="7C5114E0" w14:textId="77777777" w:rsidR="00AD23F2" w:rsidRPr="000214A5" w:rsidRDefault="00AD23F2" w:rsidP="00417376">
            <w:pPr>
              <w:rPr>
                <w:lang w:val="en-GB"/>
              </w:rPr>
            </w:pPr>
            <w:r w:rsidRPr="000214A5">
              <w:rPr>
                <w:lang w:val="en-GB"/>
              </w:rPr>
              <w:t>2018-19</w:t>
            </w:r>
          </w:p>
        </w:tc>
        <w:tc>
          <w:tcPr>
            <w:tcW w:w="1302" w:type="pct"/>
          </w:tcPr>
          <w:p w14:paraId="4D9AD9B3" w14:textId="77777777" w:rsidR="00AD23F2" w:rsidRPr="000214A5" w:rsidRDefault="00AD23F2" w:rsidP="00417376">
            <w:pPr>
              <w:jc w:val="center"/>
              <w:rPr>
                <w:lang w:val="en-GB"/>
              </w:rPr>
            </w:pPr>
            <w:r w:rsidRPr="000214A5">
              <w:rPr>
                <w:lang w:val="en-GB"/>
              </w:rPr>
              <w:t>5.7</w:t>
            </w:r>
          </w:p>
        </w:tc>
        <w:tc>
          <w:tcPr>
            <w:tcW w:w="1302" w:type="pct"/>
          </w:tcPr>
          <w:p w14:paraId="489E7979" w14:textId="77777777" w:rsidR="00AD23F2" w:rsidRPr="000214A5" w:rsidRDefault="00AD23F2" w:rsidP="00417376">
            <w:pPr>
              <w:jc w:val="center"/>
              <w:rPr>
                <w:lang w:val="en-GB"/>
              </w:rPr>
            </w:pPr>
            <w:r w:rsidRPr="000214A5">
              <w:rPr>
                <w:lang w:val="en-GB"/>
              </w:rPr>
              <w:t>1,006.4</w:t>
            </w:r>
          </w:p>
        </w:tc>
        <w:tc>
          <w:tcPr>
            <w:tcW w:w="1302" w:type="pct"/>
          </w:tcPr>
          <w:p w14:paraId="02A701CF" w14:textId="77777777" w:rsidR="00AD23F2" w:rsidRPr="000214A5" w:rsidRDefault="00AD23F2" w:rsidP="00417376">
            <w:pPr>
              <w:jc w:val="center"/>
              <w:rPr>
                <w:lang w:val="en-GB"/>
              </w:rPr>
            </w:pPr>
            <w:r w:rsidRPr="000214A5">
              <w:rPr>
                <w:lang w:val="en-GB"/>
              </w:rPr>
              <w:t>+ 359.8</w:t>
            </w:r>
          </w:p>
        </w:tc>
      </w:tr>
      <w:tr w:rsidR="00AD23F2" w:rsidRPr="000214A5" w14:paraId="53ACDD7A" w14:textId="77777777" w:rsidTr="00417376">
        <w:tc>
          <w:tcPr>
            <w:tcW w:w="1094" w:type="pct"/>
          </w:tcPr>
          <w:p w14:paraId="17521E3B" w14:textId="77777777" w:rsidR="00AD23F2" w:rsidRPr="000214A5" w:rsidRDefault="00AD23F2" w:rsidP="00417376">
            <w:pPr>
              <w:rPr>
                <w:lang w:val="en-GB"/>
              </w:rPr>
            </w:pPr>
            <w:r w:rsidRPr="000214A5">
              <w:rPr>
                <w:lang w:val="en-GB"/>
              </w:rPr>
              <w:t>10% growth</w:t>
            </w:r>
          </w:p>
        </w:tc>
        <w:tc>
          <w:tcPr>
            <w:tcW w:w="1302" w:type="pct"/>
          </w:tcPr>
          <w:p w14:paraId="445E849E" w14:textId="77777777" w:rsidR="00AD23F2" w:rsidRPr="000214A5" w:rsidRDefault="00AD23F2" w:rsidP="00417376">
            <w:pPr>
              <w:jc w:val="center"/>
              <w:rPr>
                <w:lang w:val="en-GB"/>
              </w:rPr>
            </w:pPr>
            <w:r w:rsidRPr="000214A5">
              <w:rPr>
                <w:lang w:val="en-GB"/>
              </w:rPr>
              <w:t>6.3</w:t>
            </w:r>
          </w:p>
        </w:tc>
        <w:tc>
          <w:tcPr>
            <w:tcW w:w="1302" w:type="pct"/>
          </w:tcPr>
          <w:p w14:paraId="79126A4D" w14:textId="77777777" w:rsidR="00AD23F2" w:rsidRPr="000214A5" w:rsidRDefault="00AD23F2" w:rsidP="00417376">
            <w:pPr>
              <w:jc w:val="center"/>
              <w:rPr>
                <w:lang w:val="en-GB"/>
              </w:rPr>
            </w:pPr>
            <w:r w:rsidRPr="000214A5">
              <w:rPr>
                <w:lang w:val="en-GB"/>
              </w:rPr>
              <w:t>1,107.1</w:t>
            </w:r>
          </w:p>
        </w:tc>
        <w:tc>
          <w:tcPr>
            <w:tcW w:w="1302" w:type="pct"/>
          </w:tcPr>
          <w:p w14:paraId="5285020F" w14:textId="77777777" w:rsidR="00AD23F2" w:rsidRPr="000214A5" w:rsidRDefault="00AD23F2" w:rsidP="00417376">
            <w:pPr>
              <w:jc w:val="center"/>
              <w:rPr>
                <w:lang w:val="en-GB"/>
              </w:rPr>
            </w:pPr>
            <w:r w:rsidRPr="000214A5">
              <w:rPr>
                <w:lang w:val="en-GB"/>
              </w:rPr>
              <w:t>+ 460.4</w:t>
            </w:r>
          </w:p>
        </w:tc>
      </w:tr>
      <w:tr w:rsidR="00AD23F2" w:rsidRPr="000214A5" w14:paraId="1C2573CA" w14:textId="77777777" w:rsidTr="00417376">
        <w:tc>
          <w:tcPr>
            <w:tcW w:w="1094" w:type="pct"/>
          </w:tcPr>
          <w:p w14:paraId="29B97DF8" w14:textId="77777777" w:rsidR="00AD23F2" w:rsidRPr="000214A5" w:rsidRDefault="00AD23F2" w:rsidP="00417376">
            <w:pPr>
              <w:rPr>
                <w:lang w:val="en-GB"/>
              </w:rPr>
            </w:pPr>
            <w:r w:rsidRPr="000214A5">
              <w:rPr>
                <w:lang w:val="en-GB"/>
              </w:rPr>
              <w:t>20% growth</w:t>
            </w:r>
          </w:p>
        </w:tc>
        <w:tc>
          <w:tcPr>
            <w:tcW w:w="1302" w:type="pct"/>
          </w:tcPr>
          <w:p w14:paraId="4C22551B" w14:textId="77777777" w:rsidR="00AD23F2" w:rsidRPr="000214A5" w:rsidRDefault="00AD23F2" w:rsidP="00417376">
            <w:pPr>
              <w:jc w:val="center"/>
              <w:rPr>
                <w:lang w:val="en-GB"/>
              </w:rPr>
            </w:pPr>
            <w:r w:rsidRPr="000214A5">
              <w:rPr>
                <w:lang w:val="en-GB"/>
              </w:rPr>
              <w:t>6.8</w:t>
            </w:r>
          </w:p>
        </w:tc>
        <w:tc>
          <w:tcPr>
            <w:tcW w:w="1302" w:type="pct"/>
          </w:tcPr>
          <w:p w14:paraId="5C27C79F" w14:textId="77777777" w:rsidR="00AD23F2" w:rsidRPr="000214A5" w:rsidRDefault="00AD23F2" w:rsidP="00417376">
            <w:pPr>
              <w:jc w:val="center"/>
              <w:rPr>
                <w:lang w:val="en-GB"/>
              </w:rPr>
            </w:pPr>
            <w:r w:rsidRPr="000214A5">
              <w:rPr>
                <w:lang w:val="en-GB"/>
              </w:rPr>
              <w:t>1,207.7</w:t>
            </w:r>
          </w:p>
        </w:tc>
        <w:tc>
          <w:tcPr>
            <w:tcW w:w="1302" w:type="pct"/>
          </w:tcPr>
          <w:p w14:paraId="7D21FE4B" w14:textId="77777777" w:rsidR="00AD23F2" w:rsidRPr="000214A5" w:rsidRDefault="00AD23F2" w:rsidP="00417376">
            <w:pPr>
              <w:jc w:val="center"/>
              <w:rPr>
                <w:lang w:val="en-GB"/>
              </w:rPr>
            </w:pPr>
            <w:r w:rsidRPr="000214A5">
              <w:rPr>
                <w:lang w:val="en-GB"/>
              </w:rPr>
              <w:t>+ 561.1</w:t>
            </w:r>
          </w:p>
        </w:tc>
      </w:tr>
    </w:tbl>
    <w:p w14:paraId="63D7DFA0" w14:textId="77777777" w:rsidR="00AD23F2" w:rsidRPr="000214A5" w:rsidRDefault="00AD23F2" w:rsidP="00AD23F2">
      <w:pPr>
        <w:pStyle w:val="Heading2"/>
      </w:pPr>
      <w:bookmarkStart w:id="43" w:name="_Toc60308230"/>
      <w:r w:rsidRPr="000214A5">
        <w:t>Loans of physical collection items</w:t>
      </w:r>
      <w:bookmarkEnd w:id="43"/>
    </w:p>
    <w:p w14:paraId="6BAAF5C2" w14:textId="77777777" w:rsidR="00AD23F2" w:rsidRPr="000214A5" w:rsidRDefault="00AD23F2" w:rsidP="00AD23F2">
      <w:pPr>
        <w:rPr>
          <w:lang w:val="en-GB"/>
        </w:rPr>
      </w:pPr>
      <w:r w:rsidRPr="000214A5">
        <w:rPr>
          <w:lang w:val="en-GB"/>
        </w:rPr>
        <w:t>The per capita rate of borrowing physical collection items from Victorian public libraries has been decreasing – from 8.4 in 2013-14 to 6.4 in 2018-19. This is partly due to a shift in readership from physical to digital collections (i.e. from books to ebooks) and partly due to reduced levels of reading in the community (e.g. other entertainment and leisure options, reduced literacy, changing habits).</w:t>
      </w:r>
    </w:p>
    <w:p w14:paraId="18A2FE41" w14:textId="77777777" w:rsidR="00AD23F2" w:rsidRPr="000214A5" w:rsidRDefault="00AD23F2" w:rsidP="00AD23F2">
      <w:pPr>
        <w:rPr>
          <w:lang w:val="en-GB"/>
        </w:rPr>
      </w:pPr>
      <w:r w:rsidRPr="000214A5">
        <w:rPr>
          <w:lang w:val="en-GB"/>
        </w:rPr>
        <w:t>Port Phillip library users are proud of the large and varied collection available to them and the rate of borrowing of physical collection items is the third highest in the state (8.3 loans per capita). Port Phillip is behind only Boroondara (13.1) and Whitehorse Manningham (8.9), and ahead of neighbouring Glen Eira (7.9), Bayside (7.7) and Melbourne (7.7).</w:t>
      </w:r>
    </w:p>
    <w:p w14:paraId="4000B0F2" w14:textId="77777777" w:rsidR="00AD23F2" w:rsidRPr="000214A5" w:rsidRDefault="00AD23F2" w:rsidP="00AD23F2">
      <w:pPr>
        <w:rPr>
          <w:lang w:val="en-GB"/>
        </w:rPr>
      </w:pPr>
      <w:r w:rsidRPr="000214A5">
        <w:rPr>
          <w:lang w:val="en-GB"/>
        </w:rPr>
        <w:t>While it is difficult to know what library collections and borrowing habits might look like in 2041, it is reasonable to assume that there will continue to be a shift in format and that Port Phillip will continue to have above average borrowing levels. Even under the most extreme scenario presented below (a 40% drop in per capita borrowing of physical items in 2041), the number of loans made would be similar to the current level.</w:t>
      </w:r>
    </w:p>
    <w:tbl>
      <w:tblPr>
        <w:tblStyle w:val="TableGrid"/>
        <w:tblW w:w="5000" w:type="pct"/>
        <w:tblLook w:val="04A0" w:firstRow="1" w:lastRow="0" w:firstColumn="1" w:lastColumn="0" w:noHBand="0" w:noVBand="1"/>
      </w:tblPr>
      <w:tblGrid>
        <w:gridCol w:w="2107"/>
        <w:gridCol w:w="2507"/>
        <w:gridCol w:w="2507"/>
        <w:gridCol w:w="2507"/>
      </w:tblGrid>
      <w:tr w:rsidR="00AD23F2" w:rsidRPr="000214A5" w14:paraId="089ABEF9" w14:textId="77777777" w:rsidTr="00417376">
        <w:tc>
          <w:tcPr>
            <w:tcW w:w="1094" w:type="pct"/>
            <w:shd w:val="clear" w:color="auto" w:fill="F2F2F2"/>
          </w:tcPr>
          <w:p w14:paraId="759109A1" w14:textId="77777777" w:rsidR="00AD23F2" w:rsidRPr="000214A5" w:rsidRDefault="00AD23F2" w:rsidP="00417376">
            <w:pPr>
              <w:rPr>
                <w:b/>
                <w:bCs/>
                <w:lang w:val="en-GB"/>
              </w:rPr>
            </w:pPr>
            <w:r w:rsidRPr="000214A5">
              <w:rPr>
                <w:b/>
                <w:bCs/>
                <w:lang w:val="en-GB"/>
              </w:rPr>
              <w:t>Scenario</w:t>
            </w:r>
          </w:p>
        </w:tc>
        <w:tc>
          <w:tcPr>
            <w:tcW w:w="1302" w:type="pct"/>
            <w:shd w:val="clear" w:color="auto" w:fill="F2F2F2"/>
          </w:tcPr>
          <w:p w14:paraId="582B5DE6" w14:textId="77777777" w:rsidR="00AD23F2" w:rsidRPr="000214A5" w:rsidRDefault="00AD23F2" w:rsidP="00417376">
            <w:pPr>
              <w:jc w:val="center"/>
              <w:rPr>
                <w:b/>
                <w:bCs/>
                <w:lang w:val="en-GB"/>
              </w:rPr>
            </w:pPr>
            <w:r w:rsidRPr="000214A5">
              <w:rPr>
                <w:b/>
                <w:bCs/>
                <w:lang w:val="en-GB"/>
              </w:rPr>
              <w:t>Loans per capita</w:t>
            </w:r>
          </w:p>
        </w:tc>
        <w:tc>
          <w:tcPr>
            <w:tcW w:w="1302" w:type="pct"/>
            <w:shd w:val="clear" w:color="auto" w:fill="F2F2F2"/>
          </w:tcPr>
          <w:p w14:paraId="12BE1680" w14:textId="77777777" w:rsidR="00AD23F2" w:rsidRPr="000214A5" w:rsidRDefault="00AD23F2" w:rsidP="00417376">
            <w:pPr>
              <w:jc w:val="center"/>
              <w:rPr>
                <w:b/>
                <w:bCs/>
                <w:lang w:val="en-GB"/>
              </w:rPr>
            </w:pPr>
            <w:r w:rsidRPr="000214A5">
              <w:rPr>
                <w:b/>
                <w:bCs/>
                <w:lang w:val="en-GB"/>
              </w:rPr>
              <w:t>Estimated loans</w:t>
            </w:r>
          </w:p>
          <w:p w14:paraId="2171ED17" w14:textId="77777777" w:rsidR="00AD23F2" w:rsidRPr="000214A5" w:rsidRDefault="00AD23F2" w:rsidP="00417376">
            <w:pPr>
              <w:jc w:val="center"/>
              <w:rPr>
                <w:b/>
                <w:bCs/>
                <w:lang w:val="en-GB"/>
              </w:rPr>
            </w:pPr>
            <w:r w:rsidRPr="000214A5">
              <w:rPr>
                <w:b/>
                <w:bCs/>
                <w:lang w:val="en-GB"/>
              </w:rPr>
              <w:t>2041 ‘000</w:t>
            </w:r>
          </w:p>
        </w:tc>
        <w:tc>
          <w:tcPr>
            <w:tcW w:w="1302" w:type="pct"/>
            <w:shd w:val="clear" w:color="auto" w:fill="F2F2F2"/>
          </w:tcPr>
          <w:p w14:paraId="2AA154DD" w14:textId="77777777" w:rsidR="00AD23F2" w:rsidRPr="000214A5" w:rsidRDefault="00AD23F2" w:rsidP="00417376">
            <w:pPr>
              <w:jc w:val="center"/>
              <w:rPr>
                <w:b/>
                <w:bCs/>
                <w:lang w:val="en-GB"/>
              </w:rPr>
            </w:pPr>
            <w:r w:rsidRPr="000214A5">
              <w:rPr>
                <w:b/>
                <w:bCs/>
                <w:lang w:val="en-GB"/>
              </w:rPr>
              <w:t>Change from 2018</w:t>
            </w:r>
          </w:p>
          <w:p w14:paraId="0A415D08" w14:textId="77777777" w:rsidR="00AD23F2" w:rsidRPr="000214A5" w:rsidRDefault="00AD23F2" w:rsidP="00417376">
            <w:pPr>
              <w:jc w:val="center"/>
              <w:rPr>
                <w:b/>
                <w:bCs/>
                <w:lang w:val="en-GB"/>
              </w:rPr>
            </w:pPr>
            <w:r w:rsidRPr="000214A5">
              <w:rPr>
                <w:b/>
                <w:bCs/>
                <w:lang w:val="en-GB"/>
              </w:rPr>
              <w:t>937.4</w:t>
            </w:r>
          </w:p>
        </w:tc>
      </w:tr>
      <w:tr w:rsidR="00AD23F2" w:rsidRPr="000214A5" w14:paraId="570EA745" w14:textId="77777777" w:rsidTr="00417376">
        <w:tc>
          <w:tcPr>
            <w:tcW w:w="1094" w:type="pct"/>
          </w:tcPr>
          <w:p w14:paraId="339CF960" w14:textId="77777777" w:rsidR="00AD23F2" w:rsidRPr="000214A5" w:rsidRDefault="00AD23F2" w:rsidP="00417376">
            <w:pPr>
              <w:rPr>
                <w:lang w:val="en-GB"/>
              </w:rPr>
            </w:pPr>
            <w:r w:rsidRPr="000214A5">
              <w:rPr>
                <w:lang w:val="en-GB"/>
              </w:rPr>
              <w:t>2018-19</w:t>
            </w:r>
          </w:p>
        </w:tc>
        <w:tc>
          <w:tcPr>
            <w:tcW w:w="1302" w:type="pct"/>
          </w:tcPr>
          <w:p w14:paraId="2817A414" w14:textId="77777777" w:rsidR="00AD23F2" w:rsidRPr="000214A5" w:rsidRDefault="00AD23F2" w:rsidP="00417376">
            <w:pPr>
              <w:jc w:val="center"/>
              <w:rPr>
                <w:lang w:val="en-GB"/>
              </w:rPr>
            </w:pPr>
            <w:r w:rsidRPr="000214A5">
              <w:rPr>
                <w:lang w:val="en-GB"/>
              </w:rPr>
              <w:t>8.3</w:t>
            </w:r>
          </w:p>
        </w:tc>
        <w:tc>
          <w:tcPr>
            <w:tcW w:w="1302" w:type="pct"/>
          </w:tcPr>
          <w:p w14:paraId="2DFE62B1" w14:textId="77777777" w:rsidR="00AD23F2" w:rsidRPr="000214A5" w:rsidRDefault="00AD23F2" w:rsidP="00417376">
            <w:pPr>
              <w:jc w:val="center"/>
              <w:rPr>
                <w:lang w:val="en-GB"/>
              </w:rPr>
            </w:pPr>
            <w:r w:rsidRPr="000214A5">
              <w:rPr>
                <w:lang w:val="en-GB"/>
              </w:rPr>
              <w:t>1,459.0</w:t>
            </w:r>
          </w:p>
        </w:tc>
        <w:tc>
          <w:tcPr>
            <w:tcW w:w="1302" w:type="pct"/>
          </w:tcPr>
          <w:p w14:paraId="131CE876" w14:textId="77777777" w:rsidR="00AD23F2" w:rsidRPr="000214A5" w:rsidRDefault="00AD23F2" w:rsidP="00417376">
            <w:pPr>
              <w:jc w:val="center"/>
              <w:rPr>
                <w:lang w:val="en-GB"/>
              </w:rPr>
            </w:pPr>
            <w:r w:rsidRPr="000214A5">
              <w:rPr>
                <w:lang w:val="en-GB"/>
              </w:rPr>
              <w:t>+ 521.6</w:t>
            </w:r>
          </w:p>
        </w:tc>
      </w:tr>
      <w:tr w:rsidR="00AD23F2" w:rsidRPr="000214A5" w14:paraId="42779176" w14:textId="77777777" w:rsidTr="00417376">
        <w:tc>
          <w:tcPr>
            <w:tcW w:w="1094" w:type="pct"/>
          </w:tcPr>
          <w:p w14:paraId="6833E8F1" w14:textId="77777777" w:rsidR="00AD23F2" w:rsidRPr="000214A5" w:rsidRDefault="00AD23F2" w:rsidP="00417376">
            <w:pPr>
              <w:rPr>
                <w:lang w:val="en-GB"/>
              </w:rPr>
            </w:pPr>
            <w:r w:rsidRPr="000214A5">
              <w:rPr>
                <w:lang w:val="en-GB"/>
              </w:rPr>
              <w:t>10% decline</w:t>
            </w:r>
          </w:p>
        </w:tc>
        <w:tc>
          <w:tcPr>
            <w:tcW w:w="1302" w:type="pct"/>
            <w:vAlign w:val="bottom"/>
          </w:tcPr>
          <w:p w14:paraId="2A7C4E74" w14:textId="77777777" w:rsidR="00AD23F2" w:rsidRPr="000214A5" w:rsidRDefault="00AD23F2" w:rsidP="00417376">
            <w:pPr>
              <w:jc w:val="center"/>
              <w:rPr>
                <w:lang w:val="en-GB"/>
              </w:rPr>
            </w:pPr>
            <w:r w:rsidRPr="000214A5">
              <w:rPr>
                <w:lang w:val="en-GB"/>
              </w:rPr>
              <w:t>7.4</w:t>
            </w:r>
          </w:p>
        </w:tc>
        <w:tc>
          <w:tcPr>
            <w:tcW w:w="1302" w:type="pct"/>
            <w:vAlign w:val="bottom"/>
          </w:tcPr>
          <w:p w14:paraId="7DDA7701" w14:textId="77777777" w:rsidR="00AD23F2" w:rsidRPr="000214A5" w:rsidRDefault="00AD23F2" w:rsidP="00417376">
            <w:pPr>
              <w:jc w:val="center"/>
              <w:rPr>
                <w:lang w:val="en-GB"/>
              </w:rPr>
            </w:pPr>
            <w:r w:rsidRPr="000214A5">
              <w:rPr>
                <w:lang w:val="en-GB"/>
              </w:rPr>
              <w:t>1,313.1</w:t>
            </w:r>
          </w:p>
        </w:tc>
        <w:tc>
          <w:tcPr>
            <w:tcW w:w="1302" w:type="pct"/>
            <w:vAlign w:val="bottom"/>
          </w:tcPr>
          <w:p w14:paraId="41144A6A" w14:textId="77777777" w:rsidR="00AD23F2" w:rsidRPr="000214A5" w:rsidRDefault="00AD23F2" w:rsidP="00417376">
            <w:pPr>
              <w:jc w:val="center"/>
              <w:rPr>
                <w:lang w:val="en-GB"/>
              </w:rPr>
            </w:pPr>
            <w:r w:rsidRPr="000214A5">
              <w:rPr>
                <w:lang w:val="en-GB"/>
              </w:rPr>
              <w:t>+ 375.7</w:t>
            </w:r>
          </w:p>
        </w:tc>
      </w:tr>
      <w:tr w:rsidR="00AD23F2" w:rsidRPr="000214A5" w14:paraId="55371DF4" w14:textId="77777777" w:rsidTr="00417376">
        <w:tc>
          <w:tcPr>
            <w:tcW w:w="1094" w:type="pct"/>
          </w:tcPr>
          <w:p w14:paraId="00142441" w14:textId="77777777" w:rsidR="00AD23F2" w:rsidRPr="000214A5" w:rsidRDefault="00AD23F2" w:rsidP="00417376">
            <w:pPr>
              <w:rPr>
                <w:lang w:val="en-GB"/>
              </w:rPr>
            </w:pPr>
            <w:r w:rsidRPr="000214A5">
              <w:rPr>
                <w:lang w:val="en-GB"/>
              </w:rPr>
              <w:t>20% decline</w:t>
            </w:r>
          </w:p>
        </w:tc>
        <w:tc>
          <w:tcPr>
            <w:tcW w:w="1302" w:type="pct"/>
            <w:vAlign w:val="bottom"/>
          </w:tcPr>
          <w:p w14:paraId="1FBF7090" w14:textId="77777777" w:rsidR="00AD23F2" w:rsidRPr="000214A5" w:rsidRDefault="00AD23F2" w:rsidP="00417376">
            <w:pPr>
              <w:jc w:val="center"/>
              <w:rPr>
                <w:lang w:val="en-GB"/>
              </w:rPr>
            </w:pPr>
            <w:r w:rsidRPr="000214A5">
              <w:rPr>
                <w:lang w:val="en-GB"/>
              </w:rPr>
              <w:t>6.6</w:t>
            </w:r>
          </w:p>
        </w:tc>
        <w:tc>
          <w:tcPr>
            <w:tcW w:w="1302" w:type="pct"/>
            <w:vAlign w:val="bottom"/>
          </w:tcPr>
          <w:p w14:paraId="0E4DF878" w14:textId="77777777" w:rsidR="00AD23F2" w:rsidRPr="000214A5" w:rsidRDefault="00AD23F2" w:rsidP="00417376">
            <w:pPr>
              <w:jc w:val="center"/>
              <w:rPr>
                <w:lang w:val="en-GB"/>
              </w:rPr>
            </w:pPr>
            <w:r w:rsidRPr="000214A5">
              <w:rPr>
                <w:lang w:val="en-GB"/>
              </w:rPr>
              <w:t>1,167.2</w:t>
            </w:r>
          </w:p>
        </w:tc>
        <w:tc>
          <w:tcPr>
            <w:tcW w:w="1302" w:type="pct"/>
            <w:vAlign w:val="bottom"/>
          </w:tcPr>
          <w:p w14:paraId="6041BE87" w14:textId="77777777" w:rsidR="00AD23F2" w:rsidRPr="000214A5" w:rsidRDefault="00AD23F2" w:rsidP="00417376">
            <w:pPr>
              <w:jc w:val="center"/>
              <w:rPr>
                <w:lang w:val="en-GB"/>
              </w:rPr>
            </w:pPr>
            <w:r w:rsidRPr="000214A5">
              <w:rPr>
                <w:lang w:val="en-GB"/>
              </w:rPr>
              <w:t>+ 229.8</w:t>
            </w:r>
          </w:p>
        </w:tc>
      </w:tr>
      <w:tr w:rsidR="00AD23F2" w:rsidRPr="000214A5" w14:paraId="791A8764" w14:textId="77777777" w:rsidTr="00417376">
        <w:tc>
          <w:tcPr>
            <w:tcW w:w="1094" w:type="pct"/>
          </w:tcPr>
          <w:p w14:paraId="3E84FC79" w14:textId="77777777" w:rsidR="00AD23F2" w:rsidRPr="000214A5" w:rsidRDefault="00AD23F2" w:rsidP="00417376">
            <w:pPr>
              <w:rPr>
                <w:lang w:val="en-GB"/>
              </w:rPr>
            </w:pPr>
            <w:r w:rsidRPr="000214A5">
              <w:rPr>
                <w:lang w:val="en-GB"/>
              </w:rPr>
              <w:t>30% decline</w:t>
            </w:r>
          </w:p>
        </w:tc>
        <w:tc>
          <w:tcPr>
            <w:tcW w:w="1302" w:type="pct"/>
            <w:vAlign w:val="bottom"/>
          </w:tcPr>
          <w:p w14:paraId="0ED677D7" w14:textId="77777777" w:rsidR="00AD23F2" w:rsidRPr="000214A5" w:rsidRDefault="00AD23F2" w:rsidP="00417376">
            <w:pPr>
              <w:jc w:val="center"/>
              <w:rPr>
                <w:lang w:val="en-GB"/>
              </w:rPr>
            </w:pPr>
            <w:r w:rsidRPr="000214A5">
              <w:rPr>
                <w:lang w:val="en-GB"/>
              </w:rPr>
              <w:t>5.8</w:t>
            </w:r>
          </w:p>
        </w:tc>
        <w:tc>
          <w:tcPr>
            <w:tcW w:w="1302" w:type="pct"/>
            <w:vAlign w:val="bottom"/>
          </w:tcPr>
          <w:p w14:paraId="54C02A54" w14:textId="77777777" w:rsidR="00AD23F2" w:rsidRPr="000214A5" w:rsidRDefault="00AD23F2" w:rsidP="00417376">
            <w:pPr>
              <w:jc w:val="center"/>
              <w:rPr>
                <w:lang w:val="en-GB"/>
              </w:rPr>
            </w:pPr>
            <w:r w:rsidRPr="000214A5">
              <w:rPr>
                <w:lang w:val="en-GB"/>
              </w:rPr>
              <w:t>1,021.3</w:t>
            </w:r>
          </w:p>
        </w:tc>
        <w:tc>
          <w:tcPr>
            <w:tcW w:w="1302" w:type="pct"/>
            <w:vAlign w:val="bottom"/>
          </w:tcPr>
          <w:p w14:paraId="6B24AD55" w14:textId="77777777" w:rsidR="00AD23F2" w:rsidRPr="000214A5" w:rsidRDefault="00AD23F2" w:rsidP="00417376">
            <w:pPr>
              <w:jc w:val="center"/>
              <w:rPr>
                <w:lang w:val="en-GB"/>
              </w:rPr>
            </w:pPr>
            <w:r w:rsidRPr="000214A5">
              <w:rPr>
                <w:lang w:val="en-GB"/>
              </w:rPr>
              <w:t>+ 83.9</w:t>
            </w:r>
          </w:p>
        </w:tc>
      </w:tr>
      <w:tr w:rsidR="00AD23F2" w:rsidRPr="000214A5" w14:paraId="74184BDB" w14:textId="77777777" w:rsidTr="00417376">
        <w:tc>
          <w:tcPr>
            <w:tcW w:w="1094" w:type="pct"/>
          </w:tcPr>
          <w:p w14:paraId="09C90EBA" w14:textId="77777777" w:rsidR="00AD23F2" w:rsidRPr="000214A5" w:rsidRDefault="00AD23F2" w:rsidP="00417376">
            <w:pPr>
              <w:rPr>
                <w:lang w:val="en-GB"/>
              </w:rPr>
            </w:pPr>
            <w:r w:rsidRPr="000214A5">
              <w:rPr>
                <w:lang w:val="en-GB"/>
              </w:rPr>
              <w:t>40% decline</w:t>
            </w:r>
          </w:p>
        </w:tc>
        <w:tc>
          <w:tcPr>
            <w:tcW w:w="1302" w:type="pct"/>
            <w:vAlign w:val="bottom"/>
          </w:tcPr>
          <w:p w14:paraId="0146B1BE" w14:textId="77777777" w:rsidR="00AD23F2" w:rsidRPr="000214A5" w:rsidRDefault="00AD23F2" w:rsidP="00417376">
            <w:pPr>
              <w:jc w:val="center"/>
              <w:rPr>
                <w:lang w:val="en-GB"/>
              </w:rPr>
            </w:pPr>
            <w:r w:rsidRPr="000214A5">
              <w:rPr>
                <w:lang w:val="en-GB"/>
              </w:rPr>
              <w:t>5.0</w:t>
            </w:r>
          </w:p>
        </w:tc>
        <w:tc>
          <w:tcPr>
            <w:tcW w:w="1302" w:type="pct"/>
            <w:vAlign w:val="bottom"/>
          </w:tcPr>
          <w:p w14:paraId="101D7408" w14:textId="77777777" w:rsidR="00AD23F2" w:rsidRPr="000214A5" w:rsidRDefault="00AD23F2" w:rsidP="00417376">
            <w:pPr>
              <w:jc w:val="center"/>
              <w:rPr>
                <w:lang w:val="en-GB"/>
              </w:rPr>
            </w:pPr>
            <w:r w:rsidRPr="000214A5">
              <w:rPr>
                <w:lang w:val="en-GB"/>
              </w:rPr>
              <w:t>875.4</w:t>
            </w:r>
          </w:p>
        </w:tc>
        <w:tc>
          <w:tcPr>
            <w:tcW w:w="1302" w:type="pct"/>
            <w:vAlign w:val="bottom"/>
          </w:tcPr>
          <w:p w14:paraId="54F91E9D" w14:textId="77777777" w:rsidR="00AD23F2" w:rsidRPr="000214A5" w:rsidRDefault="00AD23F2" w:rsidP="00417376">
            <w:pPr>
              <w:jc w:val="center"/>
              <w:rPr>
                <w:lang w:val="en-GB"/>
              </w:rPr>
            </w:pPr>
            <w:r w:rsidRPr="000214A5">
              <w:rPr>
                <w:lang w:val="en-GB"/>
              </w:rPr>
              <w:t>- 62.0</w:t>
            </w:r>
          </w:p>
        </w:tc>
      </w:tr>
    </w:tbl>
    <w:p w14:paraId="6322F868" w14:textId="77777777" w:rsidR="00AD23F2" w:rsidRPr="000214A5" w:rsidRDefault="00AD23F2" w:rsidP="00AD23F2">
      <w:pPr>
        <w:spacing w:before="120"/>
        <w:rPr>
          <w:lang w:val="en-GB"/>
        </w:rPr>
      </w:pPr>
      <w:r w:rsidRPr="000214A5">
        <w:rPr>
          <w:lang w:val="en-GB"/>
        </w:rPr>
        <w:t>No estimates are made of the potential number of downloads of eresources (e.g. eBooks, eMagazines, eAudio) as these are not likely to have major implications for library infrastructure and provision. Funding for library materials will continue to shift to achieve an appropriate balance between community demand for physical and digital collections.</w:t>
      </w:r>
    </w:p>
    <w:p w14:paraId="4FA0A4B1" w14:textId="77777777" w:rsidR="00AD23F2" w:rsidRPr="000214A5" w:rsidRDefault="00AD23F2" w:rsidP="00AD23F2">
      <w:pPr>
        <w:pStyle w:val="Heading2"/>
      </w:pPr>
      <w:bookmarkStart w:id="44" w:name="_Toc60308231"/>
      <w:r w:rsidRPr="000214A5">
        <w:t>Program attendance</w:t>
      </w:r>
      <w:bookmarkEnd w:id="44"/>
    </w:p>
    <w:p w14:paraId="60DAFE41" w14:textId="77777777" w:rsidR="00AD23F2" w:rsidRPr="000214A5" w:rsidRDefault="00AD23F2" w:rsidP="00AD23F2">
      <w:pPr>
        <w:rPr>
          <w:lang w:val="en-GB"/>
        </w:rPr>
      </w:pPr>
      <w:r w:rsidRPr="000214A5">
        <w:rPr>
          <w:lang w:val="en-GB"/>
        </w:rPr>
        <w:t>Public libraries are increasingly being seen and used as community hubs for learning, recreation and socialisation. As a result, libraries are offering an increasing number and range of library programs for people of all ages and interests – far beyond the early years literacy programs, book clubs and author talks that are staple library fare. Per capita attendance at Victorian library programs has increased 25% in the past 5 years, from 0.28 in 2013-14 to 0.35 in 2018-19.</w:t>
      </w:r>
    </w:p>
    <w:p w14:paraId="4C58E94A" w14:textId="77777777" w:rsidR="00AD23F2" w:rsidRPr="000214A5" w:rsidRDefault="00AD23F2" w:rsidP="00AD23F2">
      <w:pPr>
        <w:rPr>
          <w:lang w:val="en-GB"/>
        </w:rPr>
      </w:pPr>
      <w:r w:rsidRPr="000214A5">
        <w:rPr>
          <w:lang w:val="en-GB"/>
        </w:rPr>
        <w:t xml:space="preserve">With a relatively small population of young families and pre-school age children, Port Phillip Libraries have historically had below average attendance rates at its library programs – 0.27 per capita in 2018-19. While there will be an increase by 2041 in the absolute number of children in </w:t>
      </w:r>
      <w:r w:rsidRPr="000214A5">
        <w:rPr>
          <w:lang w:val="en-GB"/>
        </w:rPr>
        <w:lastRenderedPageBreak/>
        <w:t>Port Phillip aged under 15 years (from 13,470 in 2018-19 to 17,840), the proportion of the population in this age range will drop from 11.9% to 10.1%. This suggests increasing demand for early years, after school and school holiday programs, but a likely drop in per capita attendance at library programs.</w:t>
      </w:r>
    </w:p>
    <w:p w14:paraId="09FAA862" w14:textId="77777777" w:rsidR="00AD23F2" w:rsidRPr="000214A5" w:rsidRDefault="00AD23F2" w:rsidP="00AD23F2">
      <w:pPr>
        <w:rPr>
          <w:lang w:val="en-GB"/>
        </w:rPr>
      </w:pPr>
      <w:r w:rsidRPr="000214A5">
        <w:rPr>
          <w:lang w:val="en-GB"/>
        </w:rPr>
        <w:t>However, this may be offset by increased demand for library programs from two other key population cohorts. Firstly, the proportion of the Port Phillip population aged 60 years and over will increase from 16.4% in 2018 to 20.7% in 2041, almost doubling in this time from 18,600 to 36,500. This cohort is looking to public libraries and other community providers to offer lifelong learning and socialisation opportunities. Secondly, the proportion of single person households in Port Phillip will increase from 39.9% in 2018 to 41.8% in 2041 – with an extra 17,750 people living alone. Many people in this group are known to use libraries as a ‘third place’ (apart from home and work).</w:t>
      </w:r>
    </w:p>
    <w:p w14:paraId="701A6BAD" w14:textId="77777777" w:rsidR="00AD23F2" w:rsidRPr="000214A5" w:rsidRDefault="00AD23F2" w:rsidP="00AD23F2">
      <w:pPr>
        <w:rPr>
          <w:lang w:val="en-GB"/>
        </w:rPr>
      </w:pPr>
      <w:r w:rsidRPr="000214A5">
        <w:rPr>
          <w:lang w:val="en-GB"/>
        </w:rPr>
        <w:t>Therefore, it can be expected that participation in programs at Port Phillip libraries is likely to increase in both absolute and per capita terms over the next twenty years.</w:t>
      </w:r>
    </w:p>
    <w:tbl>
      <w:tblPr>
        <w:tblStyle w:val="TableGrid"/>
        <w:tblW w:w="5000" w:type="pct"/>
        <w:tblLook w:val="04A0" w:firstRow="1" w:lastRow="0" w:firstColumn="1" w:lastColumn="0" w:noHBand="0" w:noVBand="1"/>
      </w:tblPr>
      <w:tblGrid>
        <w:gridCol w:w="2107"/>
        <w:gridCol w:w="2507"/>
        <w:gridCol w:w="2507"/>
        <w:gridCol w:w="2507"/>
      </w:tblGrid>
      <w:tr w:rsidR="00AD23F2" w:rsidRPr="000214A5" w14:paraId="0CB64D0C" w14:textId="77777777" w:rsidTr="00417376">
        <w:tc>
          <w:tcPr>
            <w:tcW w:w="1094" w:type="pct"/>
            <w:shd w:val="clear" w:color="auto" w:fill="F2F2F2"/>
          </w:tcPr>
          <w:p w14:paraId="40A1AEE7" w14:textId="77777777" w:rsidR="00AD23F2" w:rsidRPr="000214A5" w:rsidRDefault="00AD23F2" w:rsidP="00417376">
            <w:pPr>
              <w:rPr>
                <w:b/>
                <w:bCs/>
                <w:lang w:val="en-GB"/>
              </w:rPr>
            </w:pPr>
            <w:r w:rsidRPr="000214A5">
              <w:rPr>
                <w:b/>
                <w:bCs/>
                <w:lang w:val="en-GB"/>
              </w:rPr>
              <w:t>Scenario</w:t>
            </w:r>
          </w:p>
        </w:tc>
        <w:tc>
          <w:tcPr>
            <w:tcW w:w="1302" w:type="pct"/>
            <w:shd w:val="clear" w:color="auto" w:fill="F2F2F2"/>
          </w:tcPr>
          <w:p w14:paraId="15BFB2DB" w14:textId="77777777" w:rsidR="00AD23F2" w:rsidRPr="000214A5" w:rsidRDefault="00AD23F2" w:rsidP="00417376">
            <w:pPr>
              <w:jc w:val="center"/>
              <w:rPr>
                <w:b/>
                <w:bCs/>
                <w:lang w:val="en-GB"/>
              </w:rPr>
            </w:pPr>
            <w:r w:rsidRPr="000214A5">
              <w:rPr>
                <w:b/>
                <w:bCs/>
                <w:lang w:val="en-GB"/>
              </w:rPr>
              <w:t>Attendance per capita</w:t>
            </w:r>
          </w:p>
        </w:tc>
        <w:tc>
          <w:tcPr>
            <w:tcW w:w="1302" w:type="pct"/>
            <w:shd w:val="clear" w:color="auto" w:fill="F2F2F2"/>
          </w:tcPr>
          <w:p w14:paraId="763D345A" w14:textId="77777777" w:rsidR="00AD23F2" w:rsidRPr="000214A5" w:rsidRDefault="00AD23F2" w:rsidP="00417376">
            <w:pPr>
              <w:jc w:val="center"/>
              <w:rPr>
                <w:b/>
                <w:bCs/>
                <w:lang w:val="en-GB"/>
              </w:rPr>
            </w:pPr>
            <w:r w:rsidRPr="000214A5">
              <w:rPr>
                <w:b/>
                <w:bCs/>
                <w:lang w:val="en-GB"/>
              </w:rPr>
              <w:t>Estimated attendance 2041 ‘000</w:t>
            </w:r>
          </w:p>
        </w:tc>
        <w:tc>
          <w:tcPr>
            <w:tcW w:w="1302" w:type="pct"/>
            <w:shd w:val="clear" w:color="auto" w:fill="F2F2F2"/>
          </w:tcPr>
          <w:p w14:paraId="250E54C3" w14:textId="77777777" w:rsidR="00AD23F2" w:rsidRPr="000214A5" w:rsidRDefault="00AD23F2" w:rsidP="00417376">
            <w:pPr>
              <w:jc w:val="center"/>
              <w:rPr>
                <w:b/>
                <w:bCs/>
                <w:lang w:val="en-GB"/>
              </w:rPr>
            </w:pPr>
            <w:r w:rsidRPr="000214A5">
              <w:rPr>
                <w:b/>
                <w:bCs/>
                <w:lang w:val="en-GB"/>
              </w:rPr>
              <w:t>Change from 2018</w:t>
            </w:r>
          </w:p>
          <w:p w14:paraId="31D67E41" w14:textId="77777777" w:rsidR="00AD23F2" w:rsidRPr="000214A5" w:rsidRDefault="00AD23F2" w:rsidP="00417376">
            <w:pPr>
              <w:jc w:val="center"/>
              <w:rPr>
                <w:b/>
                <w:bCs/>
                <w:lang w:val="en-GB"/>
              </w:rPr>
            </w:pPr>
            <w:r w:rsidRPr="000214A5">
              <w:rPr>
                <w:b/>
                <w:bCs/>
                <w:lang w:val="en-GB"/>
              </w:rPr>
              <w:t>31.0</w:t>
            </w:r>
          </w:p>
        </w:tc>
      </w:tr>
      <w:tr w:rsidR="00AD23F2" w:rsidRPr="000214A5" w14:paraId="182E6CE3" w14:textId="77777777" w:rsidTr="00417376">
        <w:tc>
          <w:tcPr>
            <w:tcW w:w="1094" w:type="pct"/>
          </w:tcPr>
          <w:p w14:paraId="48B67922" w14:textId="77777777" w:rsidR="00AD23F2" w:rsidRPr="000214A5" w:rsidRDefault="00AD23F2" w:rsidP="00417376">
            <w:pPr>
              <w:rPr>
                <w:lang w:val="en-GB"/>
              </w:rPr>
            </w:pPr>
            <w:r w:rsidRPr="000214A5">
              <w:rPr>
                <w:lang w:val="en-GB"/>
              </w:rPr>
              <w:t>2018-19</w:t>
            </w:r>
          </w:p>
        </w:tc>
        <w:tc>
          <w:tcPr>
            <w:tcW w:w="1302" w:type="pct"/>
          </w:tcPr>
          <w:p w14:paraId="1B51FAE6" w14:textId="77777777" w:rsidR="00AD23F2" w:rsidRPr="000214A5" w:rsidRDefault="00AD23F2" w:rsidP="00417376">
            <w:pPr>
              <w:jc w:val="center"/>
              <w:rPr>
                <w:lang w:val="en-GB"/>
              </w:rPr>
            </w:pPr>
            <w:r w:rsidRPr="000214A5">
              <w:rPr>
                <w:lang w:val="en-GB"/>
              </w:rPr>
              <w:t>0.27</w:t>
            </w:r>
          </w:p>
        </w:tc>
        <w:tc>
          <w:tcPr>
            <w:tcW w:w="1302" w:type="pct"/>
          </w:tcPr>
          <w:p w14:paraId="33131276" w14:textId="77777777" w:rsidR="00AD23F2" w:rsidRPr="000214A5" w:rsidRDefault="00AD23F2" w:rsidP="00417376">
            <w:pPr>
              <w:jc w:val="center"/>
              <w:rPr>
                <w:lang w:val="en-GB"/>
              </w:rPr>
            </w:pPr>
            <w:r w:rsidRPr="000214A5">
              <w:rPr>
                <w:lang w:val="en-GB"/>
              </w:rPr>
              <w:t>48.2</w:t>
            </w:r>
          </w:p>
        </w:tc>
        <w:tc>
          <w:tcPr>
            <w:tcW w:w="1302" w:type="pct"/>
          </w:tcPr>
          <w:p w14:paraId="7DB80896" w14:textId="77777777" w:rsidR="00AD23F2" w:rsidRPr="000214A5" w:rsidRDefault="00AD23F2" w:rsidP="00417376">
            <w:pPr>
              <w:jc w:val="center"/>
              <w:rPr>
                <w:lang w:val="en-GB"/>
              </w:rPr>
            </w:pPr>
            <w:r w:rsidRPr="000214A5">
              <w:rPr>
                <w:lang w:val="en-GB"/>
              </w:rPr>
              <w:t>+ 17.2</w:t>
            </w:r>
          </w:p>
        </w:tc>
      </w:tr>
      <w:tr w:rsidR="00AD23F2" w:rsidRPr="000214A5" w14:paraId="14B86E71" w14:textId="77777777" w:rsidTr="00417376">
        <w:tc>
          <w:tcPr>
            <w:tcW w:w="1094" w:type="pct"/>
          </w:tcPr>
          <w:p w14:paraId="481406D3" w14:textId="77777777" w:rsidR="00AD23F2" w:rsidRPr="000214A5" w:rsidRDefault="00AD23F2" w:rsidP="00417376">
            <w:pPr>
              <w:rPr>
                <w:lang w:val="en-GB"/>
              </w:rPr>
            </w:pPr>
            <w:r w:rsidRPr="000214A5">
              <w:rPr>
                <w:lang w:val="en-GB"/>
              </w:rPr>
              <w:t>10% growth</w:t>
            </w:r>
          </w:p>
        </w:tc>
        <w:tc>
          <w:tcPr>
            <w:tcW w:w="1302" w:type="pct"/>
          </w:tcPr>
          <w:p w14:paraId="435695A2" w14:textId="77777777" w:rsidR="00AD23F2" w:rsidRPr="000214A5" w:rsidRDefault="00AD23F2" w:rsidP="00417376">
            <w:pPr>
              <w:jc w:val="center"/>
              <w:rPr>
                <w:lang w:val="en-GB"/>
              </w:rPr>
            </w:pPr>
            <w:r w:rsidRPr="000214A5">
              <w:rPr>
                <w:lang w:val="en-GB"/>
              </w:rPr>
              <w:t>0.30</w:t>
            </w:r>
          </w:p>
        </w:tc>
        <w:tc>
          <w:tcPr>
            <w:tcW w:w="1302" w:type="pct"/>
          </w:tcPr>
          <w:p w14:paraId="6BB73E8B" w14:textId="77777777" w:rsidR="00AD23F2" w:rsidRPr="000214A5" w:rsidRDefault="00AD23F2" w:rsidP="00417376">
            <w:pPr>
              <w:jc w:val="center"/>
              <w:rPr>
                <w:lang w:val="en-GB"/>
              </w:rPr>
            </w:pPr>
            <w:r w:rsidRPr="000214A5">
              <w:rPr>
                <w:lang w:val="en-GB"/>
              </w:rPr>
              <w:t>53.0</w:t>
            </w:r>
          </w:p>
        </w:tc>
        <w:tc>
          <w:tcPr>
            <w:tcW w:w="1302" w:type="pct"/>
          </w:tcPr>
          <w:p w14:paraId="6FE73A67" w14:textId="77777777" w:rsidR="00AD23F2" w:rsidRPr="000214A5" w:rsidRDefault="00AD23F2" w:rsidP="00417376">
            <w:pPr>
              <w:jc w:val="center"/>
              <w:rPr>
                <w:lang w:val="en-GB"/>
              </w:rPr>
            </w:pPr>
            <w:r w:rsidRPr="000214A5">
              <w:rPr>
                <w:lang w:val="en-GB"/>
              </w:rPr>
              <w:t>+ 22.0</w:t>
            </w:r>
          </w:p>
        </w:tc>
      </w:tr>
      <w:tr w:rsidR="00AD23F2" w:rsidRPr="000214A5" w14:paraId="283F20D3" w14:textId="77777777" w:rsidTr="00417376">
        <w:tc>
          <w:tcPr>
            <w:tcW w:w="1094" w:type="pct"/>
          </w:tcPr>
          <w:p w14:paraId="0271A39F" w14:textId="77777777" w:rsidR="00AD23F2" w:rsidRPr="000214A5" w:rsidRDefault="00AD23F2" w:rsidP="00417376">
            <w:pPr>
              <w:rPr>
                <w:lang w:val="en-GB"/>
              </w:rPr>
            </w:pPr>
            <w:r w:rsidRPr="000214A5">
              <w:rPr>
                <w:lang w:val="en-GB"/>
              </w:rPr>
              <w:t>20% growth</w:t>
            </w:r>
          </w:p>
        </w:tc>
        <w:tc>
          <w:tcPr>
            <w:tcW w:w="1302" w:type="pct"/>
          </w:tcPr>
          <w:p w14:paraId="5C9EB193" w14:textId="77777777" w:rsidR="00AD23F2" w:rsidRPr="000214A5" w:rsidRDefault="00AD23F2" w:rsidP="00417376">
            <w:pPr>
              <w:jc w:val="center"/>
              <w:rPr>
                <w:lang w:val="en-GB"/>
              </w:rPr>
            </w:pPr>
            <w:r w:rsidRPr="000214A5">
              <w:rPr>
                <w:lang w:val="en-GB"/>
              </w:rPr>
              <w:t>0.33</w:t>
            </w:r>
          </w:p>
        </w:tc>
        <w:tc>
          <w:tcPr>
            <w:tcW w:w="1302" w:type="pct"/>
          </w:tcPr>
          <w:p w14:paraId="4F0F31B1" w14:textId="77777777" w:rsidR="00AD23F2" w:rsidRPr="000214A5" w:rsidRDefault="00AD23F2" w:rsidP="00417376">
            <w:pPr>
              <w:jc w:val="center"/>
              <w:rPr>
                <w:lang w:val="en-GB"/>
              </w:rPr>
            </w:pPr>
            <w:r w:rsidRPr="000214A5">
              <w:rPr>
                <w:lang w:val="en-GB"/>
              </w:rPr>
              <w:t>57.8</w:t>
            </w:r>
          </w:p>
        </w:tc>
        <w:tc>
          <w:tcPr>
            <w:tcW w:w="1302" w:type="pct"/>
          </w:tcPr>
          <w:p w14:paraId="14F22341" w14:textId="77777777" w:rsidR="00AD23F2" w:rsidRPr="000214A5" w:rsidRDefault="00AD23F2" w:rsidP="00417376">
            <w:pPr>
              <w:jc w:val="center"/>
              <w:rPr>
                <w:lang w:val="en-GB"/>
              </w:rPr>
            </w:pPr>
            <w:r w:rsidRPr="000214A5">
              <w:rPr>
                <w:lang w:val="en-GB"/>
              </w:rPr>
              <w:t>+ 26.8</w:t>
            </w:r>
          </w:p>
        </w:tc>
      </w:tr>
      <w:tr w:rsidR="00AD23F2" w:rsidRPr="000214A5" w14:paraId="29279C60" w14:textId="77777777" w:rsidTr="00417376">
        <w:tc>
          <w:tcPr>
            <w:tcW w:w="1094" w:type="pct"/>
          </w:tcPr>
          <w:p w14:paraId="18DAF893" w14:textId="77777777" w:rsidR="00AD23F2" w:rsidRPr="000214A5" w:rsidRDefault="00AD23F2" w:rsidP="00417376">
            <w:pPr>
              <w:rPr>
                <w:lang w:val="en-GB"/>
              </w:rPr>
            </w:pPr>
            <w:r w:rsidRPr="000214A5">
              <w:rPr>
                <w:lang w:val="en-GB"/>
              </w:rPr>
              <w:t>30% growth</w:t>
            </w:r>
          </w:p>
        </w:tc>
        <w:tc>
          <w:tcPr>
            <w:tcW w:w="1302" w:type="pct"/>
          </w:tcPr>
          <w:p w14:paraId="237EE28A" w14:textId="77777777" w:rsidR="00AD23F2" w:rsidRPr="000214A5" w:rsidRDefault="00AD23F2" w:rsidP="00417376">
            <w:pPr>
              <w:jc w:val="center"/>
              <w:rPr>
                <w:lang w:val="en-GB"/>
              </w:rPr>
            </w:pPr>
            <w:r w:rsidRPr="000214A5">
              <w:rPr>
                <w:lang w:val="en-GB"/>
              </w:rPr>
              <w:t>0.35</w:t>
            </w:r>
          </w:p>
        </w:tc>
        <w:tc>
          <w:tcPr>
            <w:tcW w:w="1302" w:type="pct"/>
          </w:tcPr>
          <w:p w14:paraId="55C59861" w14:textId="77777777" w:rsidR="00AD23F2" w:rsidRPr="000214A5" w:rsidRDefault="00AD23F2" w:rsidP="00417376">
            <w:pPr>
              <w:jc w:val="center"/>
              <w:rPr>
                <w:lang w:val="en-GB"/>
              </w:rPr>
            </w:pPr>
            <w:r w:rsidRPr="000214A5">
              <w:rPr>
                <w:lang w:val="en-GB"/>
              </w:rPr>
              <w:t>62.7</w:t>
            </w:r>
          </w:p>
        </w:tc>
        <w:tc>
          <w:tcPr>
            <w:tcW w:w="1302" w:type="pct"/>
          </w:tcPr>
          <w:p w14:paraId="1873AFAF" w14:textId="77777777" w:rsidR="00AD23F2" w:rsidRPr="000214A5" w:rsidRDefault="00AD23F2" w:rsidP="00417376">
            <w:pPr>
              <w:jc w:val="center"/>
              <w:rPr>
                <w:lang w:val="en-GB"/>
              </w:rPr>
            </w:pPr>
            <w:r w:rsidRPr="000214A5">
              <w:rPr>
                <w:lang w:val="en-GB"/>
              </w:rPr>
              <w:t>+ 31.7</w:t>
            </w:r>
          </w:p>
        </w:tc>
      </w:tr>
      <w:tr w:rsidR="00AD23F2" w:rsidRPr="000214A5" w14:paraId="24152170" w14:textId="77777777" w:rsidTr="00417376">
        <w:tc>
          <w:tcPr>
            <w:tcW w:w="1094" w:type="pct"/>
          </w:tcPr>
          <w:p w14:paraId="6FA6D382" w14:textId="77777777" w:rsidR="00AD23F2" w:rsidRPr="000214A5" w:rsidRDefault="00AD23F2" w:rsidP="00417376">
            <w:pPr>
              <w:rPr>
                <w:lang w:val="en-GB"/>
              </w:rPr>
            </w:pPr>
            <w:r w:rsidRPr="000214A5">
              <w:rPr>
                <w:lang w:val="en-GB"/>
              </w:rPr>
              <w:t>40% growth</w:t>
            </w:r>
          </w:p>
        </w:tc>
        <w:tc>
          <w:tcPr>
            <w:tcW w:w="1302" w:type="pct"/>
          </w:tcPr>
          <w:p w14:paraId="6E0D0AC0" w14:textId="77777777" w:rsidR="00AD23F2" w:rsidRPr="000214A5" w:rsidRDefault="00AD23F2" w:rsidP="00417376">
            <w:pPr>
              <w:jc w:val="center"/>
              <w:rPr>
                <w:lang w:val="en-GB"/>
              </w:rPr>
            </w:pPr>
            <w:r w:rsidRPr="000214A5">
              <w:rPr>
                <w:lang w:val="en-GB"/>
              </w:rPr>
              <w:t>0.38</w:t>
            </w:r>
          </w:p>
        </w:tc>
        <w:tc>
          <w:tcPr>
            <w:tcW w:w="1302" w:type="pct"/>
          </w:tcPr>
          <w:p w14:paraId="05625094" w14:textId="77777777" w:rsidR="00AD23F2" w:rsidRPr="000214A5" w:rsidRDefault="00AD23F2" w:rsidP="00417376">
            <w:pPr>
              <w:jc w:val="center"/>
              <w:rPr>
                <w:lang w:val="en-GB"/>
              </w:rPr>
            </w:pPr>
            <w:r w:rsidRPr="000214A5">
              <w:rPr>
                <w:lang w:val="en-GB"/>
              </w:rPr>
              <w:t>67.5</w:t>
            </w:r>
          </w:p>
        </w:tc>
        <w:tc>
          <w:tcPr>
            <w:tcW w:w="1302" w:type="pct"/>
          </w:tcPr>
          <w:p w14:paraId="27B9F5BD" w14:textId="77777777" w:rsidR="00AD23F2" w:rsidRPr="000214A5" w:rsidRDefault="00AD23F2" w:rsidP="00417376">
            <w:pPr>
              <w:jc w:val="center"/>
              <w:rPr>
                <w:lang w:val="en-GB"/>
              </w:rPr>
            </w:pPr>
            <w:r w:rsidRPr="000214A5">
              <w:rPr>
                <w:lang w:val="en-GB"/>
              </w:rPr>
              <w:t>+ 36.5</w:t>
            </w:r>
          </w:p>
        </w:tc>
      </w:tr>
    </w:tbl>
    <w:p w14:paraId="59B08DFE" w14:textId="77777777" w:rsidR="00AD23F2" w:rsidRPr="000214A5" w:rsidRDefault="00AD23F2" w:rsidP="00AD23F2">
      <w:pPr>
        <w:pStyle w:val="Heading2"/>
      </w:pPr>
      <w:bookmarkStart w:id="45" w:name="_Toc60308232"/>
      <w:r w:rsidRPr="000214A5">
        <w:t>Physical collection</w:t>
      </w:r>
      <w:bookmarkEnd w:id="45"/>
    </w:p>
    <w:p w14:paraId="65442DFA" w14:textId="77777777" w:rsidR="00AD23F2" w:rsidRPr="000214A5" w:rsidRDefault="00AD23F2" w:rsidP="00AD23F2">
      <w:pPr>
        <w:rPr>
          <w:lang w:val="en-GB"/>
        </w:rPr>
      </w:pPr>
      <w:r w:rsidRPr="000214A5">
        <w:rPr>
          <w:lang w:val="en-GB"/>
        </w:rPr>
        <w:t>Port Phillip Libraries currently have a very large physical collection, with 1.9 collection items per capita. This is well above the state average of 1.20 items per capita, ahead of all metropolitan library services except Boroondara (2.4), and ahead of neighbouring libraries (Bayside 1.4, Melbourne 1.4, Glen Eira 1.0).</w:t>
      </w:r>
    </w:p>
    <w:p w14:paraId="03A4AE75" w14:textId="77777777" w:rsidR="00AD23F2" w:rsidRPr="000214A5" w:rsidRDefault="00AD23F2" w:rsidP="00AD23F2">
      <w:pPr>
        <w:rPr>
          <w:lang w:val="en-GB"/>
        </w:rPr>
      </w:pPr>
      <w:r w:rsidRPr="000214A5">
        <w:rPr>
          <w:lang w:val="en-GB"/>
        </w:rPr>
        <w:t>The gradual shift in format from physical to digital collections is seeing libraries carry less floor stock. Port Phillip’s physical collection has dropped in per capita terms from 2.2 in 2013-14 to 1.9 in 2018-19. However, an ageing population in Port Phillip is likely to increase future demand for reading material.</w:t>
      </w:r>
    </w:p>
    <w:p w14:paraId="5FC581CA" w14:textId="77777777" w:rsidR="00AD23F2" w:rsidRPr="000214A5" w:rsidRDefault="00AD23F2" w:rsidP="00AD23F2">
      <w:pPr>
        <w:rPr>
          <w:lang w:val="en-GB"/>
        </w:rPr>
      </w:pPr>
      <w:r w:rsidRPr="000214A5">
        <w:rPr>
          <w:lang w:val="en-GB"/>
        </w:rPr>
        <w:t>The table below shows that even with a massive drop in the size of the collection on a per capita basis, the increase in the City’s population will still require a physical library collection at least as big as the current collection.</w:t>
      </w:r>
    </w:p>
    <w:tbl>
      <w:tblPr>
        <w:tblStyle w:val="TableGrid"/>
        <w:tblW w:w="5000" w:type="pct"/>
        <w:tblLook w:val="04A0" w:firstRow="1" w:lastRow="0" w:firstColumn="1" w:lastColumn="0" w:noHBand="0" w:noVBand="1"/>
      </w:tblPr>
      <w:tblGrid>
        <w:gridCol w:w="2107"/>
        <w:gridCol w:w="2507"/>
        <w:gridCol w:w="2507"/>
        <w:gridCol w:w="2507"/>
      </w:tblGrid>
      <w:tr w:rsidR="00AD23F2" w:rsidRPr="000214A5" w14:paraId="20387A6D" w14:textId="77777777" w:rsidTr="00417376">
        <w:tc>
          <w:tcPr>
            <w:tcW w:w="1094" w:type="pct"/>
            <w:shd w:val="clear" w:color="auto" w:fill="F2F2F2"/>
          </w:tcPr>
          <w:p w14:paraId="37110092" w14:textId="77777777" w:rsidR="00AD23F2" w:rsidRPr="000214A5" w:rsidRDefault="00AD23F2" w:rsidP="00417376">
            <w:pPr>
              <w:rPr>
                <w:b/>
                <w:bCs/>
                <w:lang w:val="en-GB"/>
              </w:rPr>
            </w:pPr>
            <w:r w:rsidRPr="000214A5">
              <w:rPr>
                <w:b/>
                <w:bCs/>
                <w:lang w:val="en-GB"/>
              </w:rPr>
              <w:t>Scenario</w:t>
            </w:r>
          </w:p>
        </w:tc>
        <w:tc>
          <w:tcPr>
            <w:tcW w:w="1302" w:type="pct"/>
            <w:shd w:val="clear" w:color="auto" w:fill="F2F2F2"/>
          </w:tcPr>
          <w:p w14:paraId="224FA0E1" w14:textId="77777777" w:rsidR="00AD23F2" w:rsidRPr="000214A5" w:rsidRDefault="00AD23F2" w:rsidP="00417376">
            <w:pPr>
              <w:jc w:val="center"/>
              <w:rPr>
                <w:b/>
                <w:bCs/>
                <w:lang w:val="en-GB"/>
              </w:rPr>
            </w:pPr>
            <w:r w:rsidRPr="000214A5">
              <w:rPr>
                <w:b/>
                <w:bCs/>
                <w:lang w:val="en-GB"/>
              </w:rPr>
              <w:t>Items per capita</w:t>
            </w:r>
          </w:p>
        </w:tc>
        <w:tc>
          <w:tcPr>
            <w:tcW w:w="1302" w:type="pct"/>
            <w:shd w:val="clear" w:color="auto" w:fill="F2F2F2"/>
          </w:tcPr>
          <w:p w14:paraId="63DBA849" w14:textId="77777777" w:rsidR="00AD23F2" w:rsidRPr="000214A5" w:rsidRDefault="00AD23F2" w:rsidP="00417376">
            <w:pPr>
              <w:jc w:val="center"/>
              <w:rPr>
                <w:b/>
                <w:bCs/>
                <w:lang w:val="en-GB"/>
              </w:rPr>
            </w:pPr>
            <w:r w:rsidRPr="000214A5">
              <w:rPr>
                <w:b/>
                <w:bCs/>
                <w:lang w:val="en-GB"/>
              </w:rPr>
              <w:t>Estimated collection size 2041 ‘000</w:t>
            </w:r>
          </w:p>
        </w:tc>
        <w:tc>
          <w:tcPr>
            <w:tcW w:w="1302" w:type="pct"/>
            <w:shd w:val="clear" w:color="auto" w:fill="F2F2F2"/>
          </w:tcPr>
          <w:p w14:paraId="7CD3DC78" w14:textId="77777777" w:rsidR="00AD23F2" w:rsidRPr="000214A5" w:rsidRDefault="00AD23F2" w:rsidP="00417376">
            <w:pPr>
              <w:jc w:val="center"/>
              <w:rPr>
                <w:b/>
                <w:bCs/>
                <w:lang w:val="en-GB"/>
              </w:rPr>
            </w:pPr>
            <w:r w:rsidRPr="000214A5">
              <w:rPr>
                <w:b/>
                <w:bCs/>
                <w:lang w:val="en-GB"/>
              </w:rPr>
              <w:t>Change from 2018</w:t>
            </w:r>
          </w:p>
          <w:p w14:paraId="66BDF3A2" w14:textId="77777777" w:rsidR="00AD23F2" w:rsidRPr="000214A5" w:rsidRDefault="00AD23F2" w:rsidP="00417376">
            <w:pPr>
              <w:jc w:val="center"/>
              <w:rPr>
                <w:b/>
                <w:bCs/>
                <w:lang w:val="en-GB"/>
              </w:rPr>
            </w:pPr>
            <w:r w:rsidRPr="000214A5">
              <w:rPr>
                <w:b/>
                <w:bCs/>
                <w:lang w:val="en-GB"/>
              </w:rPr>
              <w:t>214.0</w:t>
            </w:r>
          </w:p>
        </w:tc>
      </w:tr>
      <w:tr w:rsidR="00AD23F2" w:rsidRPr="000214A5" w14:paraId="3CE5467B" w14:textId="77777777" w:rsidTr="00417376">
        <w:tc>
          <w:tcPr>
            <w:tcW w:w="1094" w:type="pct"/>
          </w:tcPr>
          <w:p w14:paraId="31BD62A4" w14:textId="77777777" w:rsidR="00AD23F2" w:rsidRPr="000214A5" w:rsidRDefault="00AD23F2" w:rsidP="00417376">
            <w:pPr>
              <w:rPr>
                <w:lang w:val="en-GB"/>
              </w:rPr>
            </w:pPr>
            <w:r w:rsidRPr="000214A5">
              <w:rPr>
                <w:lang w:val="en-GB"/>
              </w:rPr>
              <w:t>2018-19</w:t>
            </w:r>
          </w:p>
        </w:tc>
        <w:tc>
          <w:tcPr>
            <w:tcW w:w="1302" w:type="pct"/>
          </w:tcPr>
          <w:p w14:paraId="497E0C83" w14:textId="77777777" w:rsidR="00AD23F2" w:rsidRPr="000214A5" w:rsidRDefault="00AD23F2" w:rsidP="00417376">
            <w:pPr>
              <w:jc w:val="center"/>
              <w:rPr>
                <w:lang w:val="en-GB"/>
              </w:rPr>
            </w:pPr>
            <w:r w:rsidRPr="000214A5">
              <w:rPr>
                <w:lang w:val="en-GB"/>
              </w:rPr>
              <w:t>1.9</w:t>
            </w:r>
          </w:p>
        </w:tc>
        <w:tc>
          <w:tcPr>
            <w:tcW w:w="1302" w:type="pct"/>
          </w:tcPr>
          <w:p w14:paraId="03B2DCC1" w14:textId="77777777" w:rsidR="00AD23F2" w:rsidRPr="000214A5" w:rsidRDefault="00AD23F2" w:rsidP="00417376">
            <w:pPr>
              <w:jc w:val="center"/>
              <w:rPr>
                <w:lang w:val="en-GB"/>
              </w:rPr>
            </w:pPr>
            <w:r w:rsidRPr="000214A5">
              <w:rPr>
                <w:lang w:val="en-GB"/>
              </w:rPr>
              <w:t>333.0</w:t>
            </w:r>
          </w:p>
        </w:tc>
        <w:tc>
          <w:tcPr>
            <w:tcW w:w="1302" w:type="pct"/>
          </w:tcPr>
          <w:p w14:paraId="7FCB7F72" w14:textId="77777777" w:rsidR="00AD23F2" w:rsidRPr="000214A5" w:rsidRDefault="00AD23F2" w:rsidP="00417376">
            <w:pPr>
              <w:jc w:val="center"/>
              <w:rPr>
                <w:lang w:val="en-GB"/>
              </w:rPr>
            </w:pPr>
            <w:r w:rsidRPr="000214A5">
              <w:rPr>
                <w:lang w:val="en-GB"/>
              </w:rPr>
              <w:t>+ 119.0</w:t>
            </w:r>
          </w:p>
        </w:tc>
      </w:tr>
      <w:tr w:rsidR="00AD23F2" w:rsidRPr="000214A5" w14:paraId="7E6FC0F7" w14:textId="77777777" w:rsidTr="00417376">
        <w:tc>
          <w:tcPr>
            <w:tcW w:w="1094" w:type="pct"/>
          </w:tcPr>
          <w:p w14:paraId="42CD9F25" w14:textId="77777777" w:rsidR="00AD23F2" w:rsidRPr="000214A5" w:rsidRDefault="00AD23F2" w:rsidP="00417376">
            <w:pPr>
              <w:rPr>
                <w:lang w:val="en-GB"/>
              </w:rPr>
            </w:pPr>
            <w:r w:rsidRPr="000214A5">
              <w:rPr>
                <w:lang w:val="en-GB"/>
              </w:rPr>
              <w:t>10% decline</w:t>
            </w:r>
          </w:p>
        </w:tc>
        <w:tc>
          <w:tcPr>
            <w:tcW w:w="1302" w:type="pct"/>
          </w:tcPr>
          <w:p w14:paraId="655F2CB3" w14:textId="77777777" w:rsidR="00AD23F2" w:rsidRPr="000214A5" w:rsidRDefault="00AD23F2" w:rsidP="00417376">
            <w:pPr>
              <w:jc w:val="center"/>
              <w:rPr>
                <w:lang w:val="en-GB"/>
              </w:rPr>
            </w:pPr>
            <w:r w:rsidRPr="000214A5">
              <w:rPr>
                <w:lang w:val="en-GB"/>
              </w:rPr>
              <w:t>1.7</w:t>
            </w:r>
          </w:p>
        </w:tc>
        <w:tc>
          <w:tcPr>
            <w:tcW w:w="1302" w:type="pct"/>
          </w:tcPr>
          <w:p w14:paraId="0F42BC33" w14:textId="77777777" w:rsidR="00AD23F2" w:rsidRPr="000214A5" w:rsidRDefault="00AD23F2" w:rsidP="00417376">
            <w:pPr>
              <w:jc w:val="center"/>
              <w:rPr>
                <w:lang w:val="en-GB"/>
              </w:rPr>
            </w:pPr>
            <w:r w:rsidRPr="000214A5">
              <w:rPr>
                <w:lang w:val="en-GB"/>
              </w:rPr>
              <w:t>299.7</w:t>
            </w:r>
          </w:p>
        </w:tc>
        <w:tc>
          <w:tcPr>
            <w:tcW w:w="1302" w:type="pct"/>
          </w:tcPr>
          <w:p w14:paraId="0E3ABCF5" w14:textId="77777777" w:rsidR="00AD23F2" w:rsidRPr="000214A5" w:rsidRDefault="00AD23F2" w:rsidP="00417376">
            <w:pPr>
              <w:jc w:val="center"/>
              <w:rPr>
                <w:lang w:val="en-GB"/>
              </w:rPr>
            </w:pPr>
            <w:r w:rsidRPr="000214A5">
              <w:rPr>
                <w:lang w:val="en-GB"/>
              </w:rPr>
              <w:t>+ 85.7</w:t>
            </w:r>
          </w:p>
        </w:tc>
      </w:tr>
      <w:tr w:rsidR="00AD23F2" w:rsidRPr="000214A5" w14:paraId="55EF2FEC" w14:textId="77777777" w:rsidTr="00417376">
        <w:tc>
          <w:tcPr>
            <w:tcW w:w="1094" w:type="pct"/>
          </w:tcPr>
          <w:p w14:paraId="204ACC41" w14:textId="77777777" w:rsidR="00AD23F2" w:rsidRPr="000214A5" w:rsidRDefault="00AD23F2" w:rsidP="00417376">
            <w:pPr>
              <w:rPr>
                <w:lang w:val="en-GB"/>
              </w:rPr>
            </w:pPr>
            <w:r w:rsidRPr="000214A5">
              <w:rPr>
                <w:lang w:val="en-GB"/>
              </w:rPr>
              <w:t>20% decline</w:t>
            </w:r>
          </w:p>
        </w:tc>
        <w:tc>
          <w:tcPr>
            <w:tcW w:w="1302" w:type="pct"/>
          </w:tcPr>
          <w:p w14:paraId="708A8B4A" w14:textId="77777777" w:rsidR="00AD23F2" w:rsidRPr="000214A5" w:rsidRDefault="00AD23F2" w:rsidP="00417376">
            <w:pPr>
              <w:jc w:val="center"/>
              <w:rPr>
                <w:lang w:val="en-GB"/>
              </w:rPr>
            </w:pPr>
            <w:r w:rsidRPr="000214A5">
              <w:rPr>
                <w:lang w:val="en-GB"/>
              </w:rPr>
              <w:t>1.5</w:t>
            </w:r>
          </w:p>
        </w:tc>
        <w:tc>
          <w:tcPr>
            <w:tcW w:w="1302" w:type="pct"/>
          </w:tcPr>
          <w:p w14:paraId="0E0E8022" w14:textId="77777777" w:rsidR="00AD23F2" w:rsidRPr="000214A5" w:rsidRDefault="00AD23F2" w:rsidP="00417376">
            <w:pPr>
              <w:jc w:val="center"/>
              <w:rPr>
                <w:lang w:val="en-GB"/>
              </w:rPr>
            </w:pPr>
            <w:r w:rsidRPr="000214A5">
              <w:rPr>
                <w:lang w:val="en-GB"/>
              </w:rPr>
              <w:t>266.4</w:t>
            </w:r>
          </w:p>
        </w:tc>
        <w:tc>
          <w:tcPr>
            <w:tcW w:w="1302" w:type="pct"/>
          </w:tcPr>
          <w:p w14:paraId="5D5661B4" w14:textId="77777777" w:rsidR="00AD23F2" w:rsidRPr="000214A5" w:rsidRDefault="00AD23F2" w:rsidP="00417376">
            <w:pPr>
              <w:jc w:val="center"/>
              <w:rPr>
                <w:lang w:val="en-GB"/>
              </w:rPr>
            </w:pPr>
            <w:r w:rsidRPr="000214A5">
              <w:rPr>
                <w:lang w:val="en-GB"/>
              </w:rPr>
              <w:t>+ 52.4</w:t>
            </w:r>
          </w:p>
        </w:tc>
      </w:tr>
      <w:tr w:rsidR="00AD23F2" w:rsidRPr="000214A5" w14:paraId="1FABDD0D" w14:textId="77777777" w:rsidTr="00417376">
        <w:tc>
          <w:tcPr>
            <w:tcW w:w="1094" w:type="pct"/>
          </w:tcPr>
          <w:p w14:paraId="540E6266" w14:textId="77777777" w:rsidR="00AD23F2" w:rsidRPr="000214A5" w:rsidRDefault="00AD23F2" w:rsidP="00417376">
            <w:pPr>
              <w:rPr>
                <w:lang w:val="en-GB"/>
              </w:rPr>
            </w:pPr>
            <w:r w:rsidRPr="000214A5">
              <w:rPr>
                <w:lang w:val="en-GB"/>
              </w:rPr>
              <w:t>30% decline</w:t>
            </w:r>
          </w:p>
        </w:tc>
        <w:tc>
          <w:tcPr>
            <w:tcW w:w="1302" w:type="pct"/>
          </w:tcPr>
          <w:p w14:paraId="46E1D1F3" w14:textId="77777777" w:rsidR="00AD23F2" w:rsidRPr="000214A5" w:rsidRDefault="00AD23F2" w:rsidP="00417376">
            <w:pPr>
              <w:jc w:val="center"/>
              <w:rPr>
                <w:lang w:val="en-GB"/>
              </w:rPr>
            </w:pPr>
            <w:r w:rsidRPr="000214A5">
              <w:rPr>
                <w:lang w:val="en-GB"/>
              </w:rPr>
              <w:t>1.3</w:t>
            </w:r>
          </w:p>
        </w:tc>
        <w:tc>
          <w:tcPr>
            <w:tcW w:w="1302" w:type="pct"/>
          </w:tcPr>
          <w:p w14:paraId="60402A85" w14:textId="77777777" w:rsidR="00AD23F2" w:rsidRPr="000214A5" w:rsidRDefault="00AD23F2" w:rsidP="00417376">
            <w:pPr>
              <w:jc w:val="center"/>
              <w:rPr>
                <w:lang w:val="en-GB"/>
              </w:rPr>
            </w:pPr>
            <w:r w:rsidRPr="000214A5">
              <w:rPr>
                <w:lang w:val="en-GB"/>
              </w:rPr>
              <w:t>233.1</w:t>
            </w:r>
          </w:p>
        </w:tc>
        <w:tc>
          <w:tcPr>
            <w:tcW w:w="1302" w:type="pct"/>
          </w:tcPr>
          <w:p w14:paraId="18AC28F4" w14:textId="77777777" w:rsidR="00AD23F2" w:rsidRPr="000214A5" w:rsidRDefault="00AD23F2" w:rsidP="00417376">
            <w:pPr>
              <w:jc w:val="center"/>
              <w:rPr>
                <w:lang w:val="en-GB"/>
              </w:rPr>
            </w:pPr>
            <w:r w:rsidRPr="000214A5">
              <w:rPr>
                <w:lang w:val="en-GB"/>
              </w:rPr>
              <w:t>+ 19.1</w:t>
            </w:r>
          </w:p>
        </w:tc>
      </w:tr>
      <w:tr w:rsidR="00AD23F2" w:rsidRPr="000214A5" w14:paraId="1DF905A3" w14:textId="77777777" w:rsidTr="00417376">
        <w:tc>
          <w:tcPr>
            <w:tcW w:w="1094" w:type="pct"/>
          </w:tcPr>
          <w:p w14:paraId="1F4C0F58" w14:textId="77777777" w:rsidR="00AD23F2" w:rsidRPr="000214A5" w:rsidRDefault="00AD23F2" w:rsidP="00417376">
            <w:pPr>
              <w:rPr>
                <w:lang w:val="en-GB"/>
              </w:rPr>
            </w:pPr>
            <w:r w:rsidRPr="000214A5">
              <w:rPr>
                <w:lang w:val="en-GB"/>
              </w:rPr>
              <w:t>40% decline</w:t>
            </w:r>
          </w:p>
        </w:tc>
        <w:tc>
          <w:tcPr>
            <w:tcW w:w="1302" w:type="pct"/>
          </w:tcPr>
          <w:p w14:paraId="43F571B8" w14:textId="77777777" w:rsidR="00AD23F2" w:rsidRPr="000214A5" w:rsidRDefault="00AD23F2" w:rsidP="00417376">
            <w:pPr>
              <w:jc w:val="center"/>
              <w:rPr>
                <w:lang w:val="en-GB"/>
              </w:rPr>
            </w:pPr>
            <w:r w:rsidRPr="000214A5">
              <w:rPr>
                <w:lang w:val="en-GB"/>
              </w:rPr>
              <w:t>1.1</w:t>
            </w:r>
          </w:p>
        </w:tc>
        <w:tc>
          <w:tcPr>
            <w:tcW w:w="1302" w:type="pct"/>
          </w:tcPr>
          <w:p w14:paraId="3A187603" w14:textId="77777777" w:rsidR="00AD23F2" w:rsidRPr="000214A5" w:rsidRDefault="00AD23F2" w:rsidP="00417376">
            <w:pPr>
              <w:jc w:val="center"/>
              <w:rPr>
                <w:lang w:val="en-GB"/>
              </w:rPr>
            </w:pPr>
            <w:r w:rsidRPr="000214A5">
              <w:rPr>
                <w:lang w:val="en-GB"/>
              </w:rPr>
              <w:t>199.8</w:t>
            </w:r>
          </w:p>
        </w:tc>
        <w:tc>
          <w:tcPr>
            <w:tcW w:w="1302" w:type="pct"/>
          </w:tcPr>
          <w:p w14:paraId="57742695" w14:textId="77777777" w:rsidR="00AD23F2" w:rsidRPr="000214A5" w:rsidRDefault="00AD23F2" w:rsidP="00417376">
            <w:pPr>
              <w:jc w:val="center"/>
              <w:rPr>
                <w:lang w:val="en-GB"/>
              </w:rPr>
            </w:pPr>
            <w:r w:rsidRPr="000214A5">
              <w:rPr>
                <w:lang w:val="en-GB"/>
              </w:rPr>
              <w:t>- 14.2</w:t>
            </w:r>
          </w:p>
        </w:tc>
      </w:tr>
    </w:tbl>
    <w:p w14:paraId="7559FA14" w14:textId="77777777" w:rsidR="00AD23F2" w:rsidRPr="000214A5" w:rsidRDefault="00AD23F2" w:rsidP="00AD23F2">
      <w:pPr>
        <w:pStyle w:val="Heading2"/>
      </w:pPr>
      <w:bookmarkStart w:id="46" w:name="_Toc60308233"/>
      <w:r w:rsidRPr="000214A5">
        <w:lastRenderedPageBreak/>
        <w:t>Council’s library funding</w:t>
      </w:r>
      <w:bookmarkEnd w:id="46"/>
    </w:p>
    <w:p w14:paraId="17DBD67E" w14:textId="77777777" w:rsidR="00AD23F2" w:rsidRPr="000214A5" w:rsidRDefault="00AD23F2" w:rsidP="00AD23F2">
      <w:pPr>
        <w:rPr>
          <w:lang w:val="en-GB"/>
        </w:rPr>
      </w:pPr>
      <w:r w:rsidRPr="000214A5">
        <w:rPr>
          <w:lang w:val="en-GB"/>
        </w:rPr>
        <w:t>In real (inflation adjusted) terms, library funding from local government has been fairly stable over the past years, increasing from $30.64 in 2013-14 to $31.84 in 2015-16 before dropping back to around $30 in 2017-18 and 2018-19.</w:t>
      </w:r>
    </w:p>
    <w:p w14:paraId="273A16EF" w14:textId="77777777" w:rsidR="002B05DD" w:rsidRDefault="00AD23F2" w:rsidP="00AD23F2">
      <w:pPr>
        <w:rPr>
          <w:lang w:val="en-GB"/>
        </w:rPr>
      </w:pPr>
      <w:r w:rsidRPr="000214A5">
        <w:rPr>
          <w:lang w:val="en-GB"/>
        </w:rPr>
        <w:drawing>
          <wp:inline distT="0" distB="0" distL="0" distR="0" wp14:anchorId="3A789FE0" wp14:editId="66B538D7">
            <wp:extent cx="4419600" cy="2505075"/>
            <wp:effectExtent l="0" t="0" r="0" b="9525"/>
            <wp:docPr id="1" name="Picture 1" descr="Chart showing Victorian Public Library Funding $/capita (operating) from Local Government" title="Victorian Public Library Fund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516" b="2878"/>
                    <a:stretch/>
                  </pic:blipFill>
                  <pic:spPr bwMode="auto">
                    <a:xfrm>
                      <a:off x="0" y="0"/>
                      <a:ext cx="441960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67C051C0" w14:textId="7A8E8E36" w:rsidR="00AD23F2" w:rsidRPr="000214A5" w:rsidRDefault="00AD23F2" w:rsidP="00AD23F2">
      <w:pPr>
        <w:rPr>
          <w:lang w:val="en-GB"/>
        </w:rPr>
      </w:pPr>
      <w:r w:rsidRPr="000214A5">
        <w:rPr>
          <w:lang w:val="en-GB"/>
        </w:rPr>
        <w:t>City of Port Phillip funds its libraries above the Victorian average at $44.64, in line with inner city and neighbouring Councils (Bayside, Glen Eira, Stonnington, Yarra and Maribyrnong) who all have funding levels between $41 and $51 per capita. The Victorian average is brought down to $32.58 by lower average levels of funding in library corporations (that typically achieve cost efficiencies) and low funding by some Councils (often in outer metropolitan areas).</w:t>
      </w:r>
    </w:p>
    <w:tbl>
      <w:tblPr>
        <w:tblStyle w:val="TableGrid"/>
        <w:tblW w:w="5000" w:type="pct"/>
        <w:tblLook w:val="04A0" w:firstRow="1" w:lastRow="0" w:firstColumn="1" w:lastColumn="0" w:noHBand="0" w:noVBand="1"/>
      </w:tblPr>
      <w:tblGrid>
        <w:gridCol w:w="2179"/>
        <w:gridCol w:w="1577"/>
        <w:gridCol w:w="1003"/>
        <w:gridCol w:w="1148"/>
        <w:gridCol w:w="1148"/>
        <w:gridCol w:w="1046"/>
        <w:gridCol w:w="1527"/>
      </w:tblGrid>
      <w:tr w:rsidR="00AD23F2" w:rsidRPr="000214A5" w14:paraId="41877BEC" w14:textId="77777777" w:rsidTr="00417376">
        <w:tc>
          <w:tcPr>
            <w:tcW w:w="1132" w:type="pct"/>
            <w:shd w:val="clear" w:color="auto" w:fill="F2F2F2"/>
          </w:tcPr>
          <w:p w14:paraId="580D1282" w14:textId="77777777" w:rsidR="00AD23F2" w:rsidRPr="000214A5" w:rsidRDefault="00AD23F2" w:rsidP="00417376">
            <w:pPr>
              <w:rPr>
                <w:b/>
                <w:bCs/>
                <w:lang w:val="en-GB"/>
              </w:rPr>
            </w:pPr>
            <w:r w:rsidRPr="000214A5">
              <w:rPr>
                <w:b/>
                <w:bCs/>
                <w:lang w:val="en-GB"/>
              </w:rPr>
              <w:t>LGA</w:t>
            </w:r>
          </w:p>
        </w:tc>
        <w:tc>
          <w:tcPr>
            <w:tcW w:w="819" w:type="pct"/>
            <w:shd w:val="clear" w:color="auto" w:fill="F2F2F2"/>
          </w:tcPr>
          <w:p w14:paraId="088BE450" w14:textId="77777777" w:rsidR="00AD23F2" w:rsidRPr="000214A5" w:rsidRDefault="00AD23F2" w:rsidP="00417376">
            <w:pPr>
              <w:jc w:val="center"/>
              <w:rPr>
                <w:b/>
                <w:bCs/>
                <w:lang w:val="en-GB"/>
              </w:rPr>
            </w:pPr>
            <w:r w:rsidRPr="000214A5">
              <w:rPr>
                <w:b/>
                <w:bCs/>
                <w:lang w:val="en-GB"/>
              </w:rPr>
              <w:t>Maribyrnong</w:t>
            </w:r>
          </w:p>
        </w:tc>
        <w:tc>
          <w:tcPr>
            <w:tcW w:w="521" w:type="pct"/>
            <w:shd w:val="clear" w:color="auto" w:fill="F2F2F2"/>
          </w:tcPr>
          <w:p w14:paraId="79C297CB" w14:textId="77777777" w:rsidR="00AD23F2" w:rsidRPr="000214A5" w:rsidRDefault="00AD23F2" w:rsidP="00417376">
            <w:pPr>
              <w:jc w:val="center"/>
              <w:rPr>
                <w:b/>
                <w:bCs/>
                <w:lang w:val="en-GB"/>
              </w:rPr>
            </w:pPr>
            <w:r w:rsidRPr="000214A5">
              <w:rPr>
                <w:b/>
                <w:bCs/>
                <w:lang w:val="en-GB"/>
              </w:rPr>
              <w:t>Yarra</w:t>
            </w:r>
          </w:p>
        </w:tc>
        <w:tc>
          <w:tcPr>
            <w:tcW w:w="596" w:type="pct"/>
            <w:shd w:val="clear" w:color="auto" w:fill="F2F2F2"/>
          </w:tcPr>
          <w:p w14:paraId="39463292" w14:textId="77777777" w:rsidR="00AD23F2" w:rsidRPr="000214A5" w:rsidRDefault="00AD23F2" w:rsidP="00417376">
            <w:pPr>
              <w:jc w:val="center"/>
              <w:rPr>
                <w:b/>
                <w:bCs/>
                <w:lang w:val="en-GB"/>
              </w:rPr>
            </w:pPr>
            <w:r w:rsidRPr="000214A5">
              <w:rPr>
                <w:b/>
                <w:bCs/>
                <w:lang w:val="en-GB"/>
              </w:rPr>
              <w:t>Port Phillip</w:t>
            </w:r>
          </w:p>
        </w:tc>
        <w:tc>
          <w:tcPr>
            <w:tcW w:w="596" w:type="pct"/>
            <w:shd w:val="clear" w:color="auto" w:fill="F2F2F2"/>
          </w:tcPr>
          <w:p w14:paraId="550ECD33" w14:textId="77777777" w:rsidR="00AD23F2" w:rsidRPr="000214A5" w:rsidRDefault="00AD23F2" w:rsidP="00417376">
            <w:pPr>
              <w:jc w:val="center"/>
              <w:rPr>
                <w:b/>
                <w:bCs/>
                <w:lang w:val="en-GB"/>
              </w:rPr>
            </w:pPr>
            <w:r w:rsidRPr="000214A5">
              <w:rPr>
                <w:b/>
                <w:bCs/>
                <w:lang w:val="en-GB"/>
              </w:rPr>
              <w:t>Bayside</w:t>
            </w:r>
          </w:p>
        </w:tc>
        <w:tc>
          <w:tcPr>
            <w:tcW w:w="543" w:type="pct"/>
            <w:shd w:val="clear" w:color="auto" w:fill="F2F2F2"/>
          </w:tcPr>
          <w:p w14:paraId="33E30647" w14:textId="77777777" w:rsidR="00AD23F2" w:rsidRPr="000214A5" w:rsidRDefault="00AD23F2" w:rsidP="00417376">
            <w:pPr>
              <w:jc w:val="center"/>
              <w:rPr>
                <w:b/>
                <w:bCs/>
                <w:lang w:val="en-GB"/>
              </w:rPr>
            </w:pPr>
            <w:r w:rsidRPr="000214A5">
              <w:rPr>
                <w:b/>
                <w:bCs/>
                <w:lang w:val="en-GB"/>
              </w:rPr>
              <w:t>Glen Eira</w:t>
            </w:r>
          </w:p>
        </w:tc>
        <w:tc>
          <w:tcPr>
            <w:tcW w:w="794" w:type="pct"/>
            <w:shd w:val="clear" w:color="auto" w:fill="F2F2F2"/>
          </w:tcPr>
          <w:p w14:paraId="2774A916" w14:textId="77777777" w:rsidR="00AD23F2" w:rsidRPr="000214A5" w:rsidRDefault="00AD23F2" w:rsidP="00417376">
            <w:pPr>
              <w:jc w:val="center"/>
              <w:rPr>
                <w:b/>
                <w:bCs/>
                <w:lang w:val="en-GB"/>
              </w:rPr>
            </w:pPr>
            <w:r w:rsidRPr="000214A5">
              <w:rPr>
                <w:b/>
                <w:bCs/>
                <w:lang w:val="en-GB"/>
              </w:rPr>
              <w:t>Stonnington</w:t>
            </w:r>
          </w:p>
        </w:tc>
      </w:tr>
      <w:tr w:rsidR="00AD23F2" w:rsidRPr="000214A5" w14:paraId="20432A9E" w14:textId="77777777" w:rsidTr="00417376">
        <w:tc>
          <w:tcPr>
            <w:tcW w:w="1132" w:type="pct"/>
          </w:tcPr>
          <w:p w14:paraId="05A9D8CA" w14:textId="77777777" w:rsidR="00AD23F2" w:rsidRPr="000214A5" w:rsidRDefault="00AD23F2" w:rsidP="00417376">
            <w:pPr>
              <w:rPr>
                <w:lang w:val="en-GB"/>
              </w:rPr>
            </w:pPr>
            <w:r w:rsidRPr="000214A5">
              <w:rPr>
                <w:lang w:val="en-GB"/>
              </w:rPr>
              <w:t>Library funding per capita 2018-19</w:t>
            </w:r>
          </w:p>
        </w:tc>
        <w:tc>
          <w:tcPr>
            <w:tcW w:w="819" w:type="pct"/>
          </w:tcPr>
          <w:p w14:paraId="5FEE7EDE" w14:textId="77777777" w:rsidR="00AD23F2" w:rsidRPr="000214A5" w:rsidRDefault="00AD23F2" w:rsidP="00417376">
            <w:pPr>
              <w:jc w:val="center"/>
              <w:rPr>
                <w:lang w:val="en-GB"/>
              </w:rPr>
            </w:pPr>
            <w:r w:rsidRPr="000214A5">
              <w:rPr>
                <w:lang w:val="en-GB"/>
              </w:rPr>
              <w:t>$51.37</w:t>
            </w:r>
          </w:p>
        </w:tc>
        <w:tc>
          <w:tcPr>
            <w:tcW w:w="521" w:type="pct"/>
          </w:tcPr>
          <w:p w14:paraId="5B860169" w14:textId="77777777" w:rsidR="00AD23F2" w:rsidRPr="000214A5" w:rsidRDefault="00AD23F2" w:rsidP="00417376">
            <w:pPr>
              <w:jc w:val="center"/>
              <w:rPr>
                <w:lang w:val="en-GB"/>
              </w:rPr>
            </w:pPr>
            <w:r w:rsidRPr="000214A5">
              <w:rPr>
                <w:lang w:val="en-GB"/>
              </w:rPr>
              <w:t>$50.84</w:t>
            </w:r>
          </w:p>
        </w:tc>
        <w:tc>
          <w:tcPr>
            <w:tcW w:w="596" w:type="pct"/>
          </w:tcPr>
          <w:p w14:paraId="3EF0EF2A" w14:textId="77777777" w:rsidR="00AD23F2" w:rsidRPr="000214A5" w:rsidRDefault="00AD23F2" w:rsidP="00417376">
            <w:pPr>
              <w:jc w:val="center"/>
              <w:rPr>
                <w:lang w:val="en-GB"/>
              </w:rPr>
            </w:pPr>
            <w:r w:rsidRPr="000214A5">
              <w:rPr>
                <w:lang w:val="en-GB"/>
              </w:rPr>
              <w:t>$44.64</w:t>
            </w:r>
          </w:p>
        </w:tc>
        <w:tc>
          <w:tcPr>
            <w:tcW w:w="596" w:type="pct"/>
          </w:tcPr>
          <w:p w14:paraId="3C13E5D1" w14:textId="77777777" w:rsidR="00AD23F2" w:rsidRPr="000214A5" w:rsidRDefault="00AD23F2" w:rsidP="00417376">
            <w:pPr>
              <w:jc w:val="center"/>
              <w:rPr>
                <w:lang w:val="en-GB"/>
              </w:rPr>
            </w:pPr>
            <w:r w:rsidRPr="000214A5">
              <w:rPr>
                <w:lang w:val="en-GB"/>
              </w:rPr>
              <w:t>$43.23</w:t>
            </w:r>
          </w:p>
        </w:tc>
        <w:tc>
          <w:tcPr>
            <w:tcW w:w="543" w:type="pct"/>
          </w:tcPr>
          <w:p w14:paraId="6264484F" w14:textId="77777777" w:rsidR="00AD23F2" w:rsidRPr="000214A5" w:rsidRDefault="00AD23F2" w:rsidP="00417376">
            <w:pPr>
              <w:jc w:val="center"/>
              <w:rPr>
                <w:lang w:val="en-GB"/>
              </w:rPr>
            </w:pPr>
            <w:r w:rsidRPr="000214A5">
              <w:rPr>
                <w:lang w:val="en-GB"/>
              </w:rPr>
              <w:t>$42.71</w:t>
            </w:r>
          </w:p>
        </w:tc>
        <w:tc>
          <w:tcPr>
            <w:tcW w:w="794" w:type="pct"/>
          </w:tcPr>
          <w:p w14:paraId="3C36E02E" w14:textId="77777777" w:rsidR="00AD23F2" w:rsidRPr="000214A5" w:rsidRDefault="00AD23F2" w:rsidP="00417376">
            <w:pPr>
              <w:jc w:val="center"/>
              <w:rPr>
                <w:lang w:val="en-GB"/>
              </w:rPr>
            </w:pPr>
            <w:r w:rsidRPr="000214A5">
              <w:rPr>
                <w:lang w:val="en-GB"/>
              </w:rPr>
              <w:t>$41.84</w:t>
            </w:r>
          </w:p>
        </w:tc>
      </w:tr>
    </w:tbl>
    <w:p w14:paraId="4BC6A413" w14:textId="77777777" w:rsidR="00AD23F2" w:rsidRPr="000214A5" w:rsidRDefault="00AD23F2" w:rsidP="00AD23F2">
      <w:pPr>
        <w:pStyle w:val="Heading2"/>
      </w:pPr>
      <w:bookmarkStart w:id="47" w:name="_Toc60308234"/>
      <w:r w:rsidRPr="000214A5">
        <w:t>Library staffing</w:t>
      </w:r>
      <w:bookmarkEnd w:id="47"/>
    </w:p>
    <w:p w14:paraId="1E913AFB" w14:textId="77777777" w:rsidR="00AD23F2" w:rsidRPr="000214A5" w:rsidRDefault="00AD23F2" w:rsidP="00AD23F2">
      <w:pPr>
        <w:rPr>
          <w:lang w:val="en-GB"/>
        </w:rPr>
      </w:pPr>
      <w:r w:rsidRPr="000214A5">
        <w:rPr>
          <w:lang w:val="en-GB"/>
        </w:rPr>
        <w:t xml:space="preserve">The introduction of RFID and other technology-enabled services in public libraries around the world has not (for the most part) led to a reduction in library staffing. In most cases, staff have been re-assigned from low transactional work to higher value activities supporting library users through library programs, outreach services and technology access. The future size of the library workforce </w:t>
      </w:r>
      <w:r w:rsidRPr="000214A5">
        <w:rPr>
          <w:u w:val="single"/>
          <w:lang w:val="en-GB"/>
        </w:rPr>
        <w:t>on a per capita basis</w:t>
      </w:r>
      <w:r w:rsidRPr="000214A5">
        <w:rPr>
          <w:lang w:val="en-GB"/>
        </w:rPr>
        <w:t xml:space="preserve"> will be influenced by:</w:t>
      </w:r>
    </w:p>
    <w:p w14:paraId="44906D00" w14:textId="77777777" w:rsidR="00AD23F2" w:rsidRPr="000214A5" w:rsidRDefault="00AD23F2" w:rsidP="00AD23F2">
      <w:pPr>
        <w:pStyle w:val="ListParagraph"/>
        <w:numPr>
          <w:ilvl w:val="0"/>
          <w:numId w:val="41"/>
        </w:numPr>
        <w:ind w:left="567"/>
        <w:rPr>
          <w:lang w:val="en-US"/>
        </w:rPr>
      </w:pPr>
      <w:r w:rsidRPr="000214A5">
        <w:rPr>
          <w:lang w:val="en-US"/>
        </w:rPr>
        <w:t>increasing demand for lifelong learning and social programs</w:t>
      </w:r>
    </w:p>
    <w:p w14:paraId="73B26D37" w14:textId="77777777" w:rsidR="00AD23F2" w:rsidRPr="000214A5" w:rsidRDefault="00AD23F2" w:rsidP="00AD23F2">
      <w:pPr>
        <w:pStyle w:val="ListParagraph"/>
        <w:numPr>
          <w:ilvl w:val="0"/>
          <w:numId w:val="41"/>
        </w:numPr>
        <w:ind w:left="567"/>
        <w:rPr>
          <w:lang w:val="en-US"/>
        </w:rPr>
      </w:pPr>
      <w:r w:rsidRPr="000214A5">
        <w:rPr>
          <w:lang w:val="en-US"/>
        </w:rPr>
        <w:t>increasing demand for technology support and accessing government services</w:t>
      </w:r>
    </w:p>
    <w:p w14:paraId="1F14DD7B" w14:textId="77777777" w:rsidR="00AD23F2" w:rsidRPr="000214A5" w:rsidRDefault="00AD23F2" w:rsidP="00AD23F2">
      <w:pPr>
        <w:pStyle w:val="ListParagraph"/>
        <w:numPr>
          <w:ilvl w:val="0"/>
          <w:numId w:val="41"/>
        </w:numPr>
        <w:ind w:left="567"/>
        <w:rPr>
          <w:lang w:val="en-US"/>
        </w:rPr>
      </w:pPr>
      <w:r w:rsidRPr="000214A5">
        <w:rPr>
          <w:lang w:val="en-US"/>
        </w:rPr>
        <w:t xml:space="preserve">increasing requirements for supporting customers with disabilities or people affected by mental health, drug and alcohol addiction, homelessness or family violence </w:t>
      </w:r>
    </w:p>
    <w:p w14:paraId="7E816CF4" w14:textId="77777777" w:rsidR="00AD23F2" w:rsidRPr="000214A5" w:rsidRDefault="00AD23F2" w:rsidP="00AD23F2">
      <w:pPr>
        <w:pStyle w:val="ListParagraph"/>
        <w:numPr>
          <w:ilvl w:val="0"/>
          <w:numId w:val="41"/>
        </w:numPr>
        <w:ind w:left="567"/>
        <w:rPr>
          <w:lang w:val="en-US"/>
        </w:rPr>
      </w:pPr>
      <w:r w:rsidRPr="000214A5">
        <w:rPr>
          <w:lang w:val="en-US"/>
        </w:rPr>
        <w:t>reduced staff requirements for managing a smaller (per capita) stock of library items</w:t>
      </w:r>
    </w:p>
    <w:p w14:paraId="463DD276" w14:textId="77777777" w:rsidR="00AD23F2" w:rsidRPr="000214A5" w:rsidRDefault="00AD23F2" w:rsidP="00AD23F2">
      <w:pPr>
        <w:pStyle w:val="ListParagraph"/>
        <w:numPr>
          <w:ilvl w:val="0"/>
          <w:numId w:val="41"/>
        </w:numPr>
        <w:ind w:left="567"/>
        <w:rPr>
          <w:lang w:val="en-US"/>
        </w:rPr>
      </w:pPr>
      <w:r w:rsidRPr="000214A5">
        <w:rPr>
          <w:lang w:val="en-US"/>
        </w:rPr>
        <w:t>efficiencies achieved through emerging technology and library sector collaboration.</w:t>
      </w:r>
    </w:p>
    <w:p w14:paraId="4CBFE297" w14:textId="77777777" w:rsidR="00AD23F2" w:rsidRPr="000214A5" w:rsidRDefault="00AD23F2" w:rsidP="00AD23F2">
      <w:pPr>
        <w:rPr>
          <w:lang w:val="en-GB"/>
        </w:rPr>
      </w:pPr>
      <w:r w:rsidRPr="000214A5">
        <w:rPr>
          <w:lang w:val="en-GB"/>
        </w:rPr>
        <w:t>The following table presents a range of scenarios, all of which will see a substantial increase in the number of staff working in the libraries.</w:t>
      </w:r>
    </w:p>
    <w:tbl>
      <w:tblPr>
        <w:tblStyle w:val="TableGrid"/>
        <w:tblW w:w="5000" w:type="pct"/>
        <w:tblLook w:val="04A0" w:firstRow="1" w:lastRow="0" w:firstColumn="1" w:lastColumn="0" w:noHBand="0" w:noVBand="1"/>
      </w:tblPr>
      <w:tblGrid>
        <w:gridCol w:w="2107"/>
        <w:gridCol w:w="2507"/>
        <w:gridCol w:w="2507"/>
        <w:gridCol w:w="2507"/>
      </w:tblGrid>
      <w:tr w:rsidR="00AD23F2" w:rsidRPr="000214A5" w14:paraId="5ECE5C52" w14:textId="77777777" w:rsidTr="00417376">
        <w:tc>
          <w:tcPr>
            <w:tcW w:w="1094" w:type="pct"/>
            <w:shd w:val="clear" w:color="auto" w:fill="F2F2F2"/>
          </w:tcPr>
          <w:p w14:paraId="7864A001" w14:textId="77777777" w:rsidR="00AD23F2" w:rsidRPr="000214A5" w:rsidRDefault="00AD23F2" w:rsidP="00417376">
            <w:pPr>
              <w:rPr>
                <w:b/>
                <w:bCs/>
                <w:lang w:val="en-GB"/>
              </w:rPr>
            </w:pPr>
            <w:r w:rsidRPr="000214A5">
              <w:rPr>
                <w:b/>
                <w:bCs/>
                <w:lang w:val="en-GB"/>
              </w:rPr>
              <w:t>Scenario</w:t>
            </w:r>
          </w:p>
        </w:tc>
        <w:tc>
          <w:tcPr>
            <w:tcW w:w="1302" w:type="pct"/>
            <w:shd w:val="clear" w:color="auto" w:fill="F2F2F2"/>
          </w:tcPr>
          <w:p w14:paraId="475B4ECF" w14:textId="77777777" w:rsidR="00AD23F2" w:rsidRPr="000214A5" w:rsidRDefault="00AD23F2" w:rsidP="00417376">
            <w:pPr>
              <w:jc w:val="center"/>
              <w:rPr>
                <w:b/>
                <w:bCs/>
                <w:lang w:val="en-GB"/>
              </w:rPr>
            </w:pPr>
            <w:r w:rsidRPr="000214A5">
              <w:rPr>
                <w:b/>
                <w:bCs/>
                <w:lang w:val="en-GB"/>
              </w:rPr>
              <w:t>Staff EFT per ‘000 people</w:t>
            </w:r>
          </w:p>
        </w:tc>
        <w:tc>
          <w:tcPr>
            <w:tcW w:w="1302" w:type="pct"/>
            <w:shd w:val="clear" w:color="auto" w:fill="F2F2F2"/>
          </w:tcPr>
          <w:p w14:paraId="14EB2C33" w14:textId="77777777" w:rsidR="00AD23F2" w:rsidRPr="000214A5" w:rsidRDefault="00AD23F2" w:rsidP="00417376">
            <w:pPr>
              <w:jc w:val="center"/>
              <w:rPr>
                <w:b/>
                <w:bCs/>
                <w:lang w:val="en-GB"/>
              </w:rPr>
            </w:pPr>
            <w:r w:rsidRPr="000214A5">
              <w:rPr>
                <w:b/>
                <w:bCs/>
                <w:lang w:val="en-GB"/>
              </w:rPr>
              <w:t>Estimated EFT</w:t>
            </w:r>
          </w:p>
          <w:p w14:paraId="1D0B6191" w14:textId="77777777" w:rsidR="00AD23F2" w:rsidRPr="000214A5" w:rsidRDefault="00AD23F2" w:rsidP="00417376">
            <w:pPr>
              <w:jc w:val="center"/>
              <w:rPr>
                <w:b/>
                <w:bCs/>
                <w:lang w:val="en-GB"/>
              </w:rPr>
            </w:pPr>
            <w:r w:rsidRPr="000214A5">
              <w:rPr>
                <w:b/>
                <w:bCs/>
                <w:lang w:val="en-GB"/>
              </w:rPr>
              <w:t>2041 ‘000</w:t>
            </w:r>
          </w:p>
        </w:tc>
        <w:tc>
          <w:tcPr>
            <w:tcW w:w="1302" w:type="pct"/>
            <w:shd w:val="clear" w:color="auto" w:fill="F2F2F2"/>
          </w:tcPr>
          <w:p w14:paraId="58AAC4A0" w14:textId="77777777" w:rsidR="00AD23F2" w:rsidRPr="000214A5" w:rsidRDefault="00AD23F2" w:rsidP="00417376">
            <w:pPr>
              <w:jc w:val="center"/>
              <w:rPr>
                <w:b/>
                <w:bCs/>
                <w:lang w:val="en-GB"/>
              </w:rPr>
            </w:pPr>
            <w:r w:rsidRPr="000214A5">
              <w:rPr>
                <w:b/>
                <w:bCs/>
                <w:lang w:val="en-GB"/>
              </w:rPr>
              <w:t>Change from 2018</w:t>
            </w:r>
          </w:p>
          <w:p w14:paraId="2A461CDF" w14:textId="77777777" w:rsidR="00AD23F2" w:rsidRPr="000214A5" w:rsidRDefault="00AD23F2" w:rsidP="00417376">
            <w:pPr>
              <w:jc w:val="center"/>
              <w:rPr>
                <w:b/>
                <w:bCs/>
                <w:lang w:val="en-GB"/>
              </w:rPr>
            </w:pPr>
            <w:r w:rsidRPr="000214A5">
              <w:rPr>
                <w:b/>
                <w:bCs/>
                <w:lang w:val="en-GB"/>
              </w:rPr>
              <w:t>41.0</w:t>
            </w:r>
          </w:p>
        </w:tc>
      </w:tr>
      <w:tr w:rsidR="00AD23F2" w:rsidRPr="000214A5" w14:paraId="4E12EA76" w14:textId="77777777" w:rsidTr="00417376">
        <w:tc>
          <w:tcPr>
            <w:tcW w:w="1094" w:type="pct"/>
          </w:tcPr>
          <w:p w14:paraId="2DB8904E" w14:textId="77777777" w:rsidR="00AD23F2" w:rsidRPr="000214A5" w:rsidRDefault="00AD23F2" w:rsidP="00417376">
            <w:pPr>
              <w:rPr>
                <w:lang w:val="en-GB"/>
              </w:rPr>
            </w:pPr>
            <w:r w:rsidRPr="000214A5">
              <w:rPr>
                <w:lang w:val="en-GB"/>
              </w:rPr>
              <w:lastRenderedPageBreak/>
              <w:t>15% decline</w:t>
            </w:r>
          </w:p>
        </w:tc>
        <w:tc>
          <w:tcPr>
            <w:tcW w:w="1302" w:type="pct"/>
          </w:tcPr>
          <w:p w14:paraId="1C84C400" w14:textId="77777777" w:rsidR="00AD23F2" w:rsidRPr="000214A5" w:rsidRDefault="00AD23F2" w:rsidP="00417376">
            <w:pPr>
              <w:jc w:val="center"/>
              <w:rPr>
                <w:lang w:val="en-GB"/>
              </w:rPr>
            </w:pPr>
            <w:r w:rsidRPr="000214A5">
              <w:rPr>
                <w:lang w:val="en-GB"/>
              </w:rPr>
              <w:t>0.31</w:t>
            </w:r>
          </w:p>
        </w:tc>
        <w:tc>
          <w:tcPr>
            <w:tcW w:w="1302" w:type="pct"/>
          </w:tcPr>
          <w:p w14:paraId="2C5FE84D" w14:textId="77777777" w:rsidR="00AD23F2" w:rsidRPr="000214A5" w:rsidRDefault="00AD23F2" w:rsidP="00417376">
            <w:pPr>
              <w:jc w:val="center"/>
              <w:rPr>
                <w:lang w:val="en-GB"/>
              </w:rPr>
            </w:pPr>
            <w:r w:rsidRPr="000214A5">
              <w:rPr>
                <w:lang w:val="en-GB"/>
              </w:rPr>
              <w:t>54.2</w:t>
            </w:r>
          </w:p>
        </w:tc>
        <w:tc>
          <w:tcPr>
            <w:tcW w:w="1302" w:type="pct"/>
          </w:tcPr>
          <w:p w14:paraId="765FA391" w14:textId="77777777" w:rsidR="00AD23F2" w:rsidRPr="000214A5" w:rsidRDefault="00AD23F2" w:rsidP="00417376">
            <w:pPr>
              <w:jc w:val="center"/>
              <w:rPr>
                <w:lang w:val="en-GB"/>
              </w:rPr>
            </w:pPr>
            <w:r w:rsidRPr="000214A5">
              <w:rPr>
                <w:lang w:val="en-GB"/>
              </w:rPr>
              <w:t>+ 13.2</w:t>
            </w:r>
          </w:p>
        </w:tc>
      </w:tr>
      <w:tr w:rsidR="00AD23F2" w:rsidRPr="000214A5" w14:paraId="16E93E92" w14:textId="77777777" w:rsidTr="00417376">
        <w:tc>
          <w:tcPr>
            <w:tcW w:w="1094" w:type="pct"/>
          </w:tcPr>
          <w:p w14:paraId="46B98337" w14:textId="77777777" w:rsidR="00AD23F2" w:rsidRPr="000214A5" w:rsidRDefault="00AD23F2" w:rsidP="00417376">
            <w:pPr>
              <w:rPr>
                <w:lang w:val="en-GB"/>
              </w:rPr>
            </w:pPr>
            <w:r w:rsidRPr="000214A5">
              <w:rPr>
                <w:lang w:val="en-GB"/>
              </w:rPr>
              <w:t>10% decline</w:t>
            </w:r>
          </w:p>
        </w:tc>
        <w:tc>
          <w:tcPr>
            <w:tcW w:w="1302" w:type="pct"/>
          </w:tcPr>
          <w:p w14:paraId="55EBA05B" w14:textId="77777777" w:rsidR="00AD23F2" w:rsidRPr="000214A5" w:rsidRDefault="00AD23F2" w:rsidP="00417376">
            <w:pPr>
              <w:jc w:val="center"/>
              <w:rPr>
                <w:lang w:val="en-GB"/>
              </w:rPr>
            </w:pPr>
            <w:r w:rsidRPr="000214A5">
              <w:rPr>
                <w:lang w:val="en-GB"/>
              </w:rPr>
              <w:t>0.32</w:t>
            </w:r>
          </w:p>
        </w:tc>
        <w:tc>
          <w:tcPr>
            <w:tcW w:w="1302" w:type="pct"/>
          </w:tcPr>
          <w:p w14:paraId="4B73B8EC" w14:textId="77777777" w:rsidR="00AD23F2" w:rsidRPr="000214A5" w:rsidRDefault="00AD23F2" w:rsidP="00417376">
            <w:pPr>
              <w:jc w:val="center"/>
              <w:rPr>
                <w:lang w:val="en-GB"/>
              </w:rPr>
            </w:pPr>
            <w:r w:rsidRPr="000214A5">
              <w:rPr>
                <w:lang w:val="en-GB"/>
              </w:rPr>
              <w:t>57.4</w:t>
            </w:r>
          </w:p>
        </w:tc>
        <w:tc>
          <w:tcPr>
            <w:tcW w:w="1302" w:type="pct"/>
          </w:tcPr>
          <w:p w14:paraId="318A04DC" w14:textId="77777777" w:rsidR="00AD23F2" w:rsidRPr="000214A5" w:rsidRDefault="00AD23F2" w:rsidP="00417376">
            <w:pPr>
              <w:jc w:val="center"/>
              <w:rPr>
                <w:lang w:val="en-GB"/>
              </w:rPr>
            </w:pPr>
            <w:r w:rsidRPr="000214A5">
              <w:rPr>
                <w:lang w:val="en-GB"/>
              </w:rPr>
              <w:t>+ 16.4</w:t>
            </w:r>
          </w:p>
        </w:tc>
      </w:tr>
      <w:tr w:rsidR="00AD23F2" w:rsidRPr="000214A5" w14:paraId="29BDA797" w14:textId="77777777" w:rsidTr="00417376">
        <w:tc>
          <w:tcPr>
            <w:tcW w:w="1094" w:type="pct"/>
          </w:tcPr>
          <w:p w14:paraId="0D1227EE" w14:textId="77777777" w:rsidR="00AD23F2" w:rsidRPr="000214A5" w:rsidRDefault="00AD23F2" w:rsidP="00417376">
            <w:pPr>
              <w:rPr>
                <w:lang w:val="en-GB"/>
              </w:rPr>
            </w:pPr>
            <w:r w:rsidRPr="000214A5">
              <w:rPr>
                <w:lang w:val="en-GB"/>
              </w:rPr>
              <w:t>5% decline</w:t>
            </w:r>
          </w:p>
        </w:tc>
        <w:tc>
          <w:tcPr>
            <w:tcW w:w="1302" w:type="pct"/>
          </w:tcPr>
          <w:p w14:paraId="0C92947B" w14:textId="77777777" w:rsidR="00AD23F2" w:rsidRPr="000214A5" w:rsidRDefault="00AD23F2" w:rsidP="00417376">
            <w:pPr>
              <w:jc w:val="center"/>
              <w:rPr>
                <w:lang w:val="en-GB"/>
              </w:rPr>
            </w:pPr>
            <w:r w:rsidRPr="000214A5">
              <w:rPr>
                <w:lang w:val="en-GB"/>
              </w:rPr>
              <w:t>0.34</w:t>
            </w:r>
          </w:p>
        </w:tc>
        <w:tc>
          <w:tcPr>
            <w:tcW w:w="1302" w:type="pct"/>
          </w:tcPr>
          <w:p w14:paraId="6E56DCF1" w14:textId="77777777" w:rsidR="00AD23F2" w:rsidRPr="000214A5" w:rsidRDefault="00AD23F2" w:rsidP="00417376">
            <w:pPr>
              <w:jc w:val="center"/>
              <w:rPr>
                <w:lang w:val="en-GB"/>
              </w:rPr>
            </w:pPr>
            <w:r w:rsidRPr="000214A5">
              <w:rPr>
                <w:lang w:val="en-GB"/>
              </w:rPr>
              <w:t>60.6</w:t>
            </w:r>
          </w:p>
        </w:tc>
        <w:tc>
          <w:tcPr>
            <w:tcW w:w="1302" w:type="pct"/>
          </w:tcPr>
          <w:p w14:paraId="1566F47A" w14:textId="77777777" w:rsidR="00AD23F2" w:rsidRPr="000214A5" w:rsidRDefault="00AD23F2" w:rsidP="00417376">
            <w:pPr>
              <w:jc w:val="center"/>
              <w:rPr>
                <w:lang w:val="en-GB"/>
              </w:rPr>
            </w:pPr>
            <w:r w:rsidRPr="000214A5">
              <w:rPr>
                <w:lang w:val="en-GB"/>
              </w:rPr>
              <w:t>+ 19.6</w:t>
            </w:r>
          </w:p>
        </w:tc>
      </w:tr>
      <w:tr w:rsidR="00AD23F2" w:rsidRPr="000214A5" w14:paraId="03BC4D07" w14:textId="77777777" w:rsidTr="00417376">
        <w:tc>
          <w:tcPr>
            <w:tcW w:w="1094" w:type="pct"/>
          </w:tcPr>
          <w:p w14:paraId="6BD31954" w14:textId="77777777" w:rsidR="00AD23F2" w:rsidRPr="000214A5" w:rsidRDefault="00AD23F2" w:rsidP="00417376">
            <w:pPr>
              <w:rPr>
                <w:lang w:val="en-GB"/>
              </w:rPr>
            </w:pPr>
            <w:r w:rsidRPr="000214A5">
              <w:rPr>
                <w:lang w:val="en-GB"/>
              </w:rPr>
              <w:t>2018-19</w:t>
            </w:r>
          </w:p>
        </w:tc>
        <w:tc>
          <w:tcPr>
            <w:tcW w:w="1302" w:type="pct"/>
          </w:tcPr>
          <w:p w14:paraId="1C7FA4AD" w14:textId="77777777" w:rsidR="00AD23F2" w:rsidRPr="000214A5" w:rsidRDefault="00AD23F2" w:rsidP="00417376">
            <w:pPr>
              <w:jc w:val="center"/>
              <w:rPr>
                <w:lang w:val="en-GB"/>
              </w:rPr>
            </w:pPr>
            <w:r w:rsidRPr="000214A5">
              <w:rPr>
                <w:lang w:val="en-GB"/>
              </w:rPr>
              <w:t>0.36</w:t>
            </w:r>
          </w:p>
        </w:tc>
        <w:tc>
          <w:tcPr>
            <w:tcW w:w="1302" w:type="pct"/>
          </w:tcPr>
          <w:p w14:paraId="67DD4FBF" w14:textId="77777777" w:rsidR="00AD23F2" w:rsidRPr="000214A5" w:rsidRDefault="00AD23F2" w:rsidP="00417376">
            <w:pPr>
              <w:jc w:val="center"/>
              <w:rPr>
                <w:lang w:val="en-GB"/>
              </w:rPr>
            </w:pPr>
            <w:r w:rsidRPr="000214A5">
              <w:rPr>
                <w:lang w:val="en-GB"/>
              </w:rPr>
              <w:t>63.8</w:t>
            </w:r>
          </w:p>
        </w:tc>
        <w:tc>
          <w:tcPr>
            <w:tcW w:w="1302" w:type="pct"/>
          </w:tcPr>
          <w:p w14:paraId="3049367E" w14:textId="77777777" w:rsidR="00AD23F2" w:rsidRPr="000214A5" w:rsidRDefault="00AD23F2" w:rsidP="00417376">
            <w:pPr>
              <w:jc w:val="center"/>
              <w:rPr>
                <w:lang w:val="en-GB"/>
              </w:rPr>
            </w:pPr>
            <w:r w:rsidRPr="000214A5">
              <w:rPr>
                <w:lang w:val="en-GB"/>
              </w:rPr>
              <w:t>+ 22.8</w:t>
            </w:r>
          </w:p>
        </w:tc>
      </w:tr>
      <w:tr w:rsidR="00AD23F2" w:rsidRPr="000214A5" w14:paraId="67244F11" w14:textId="77777777" w:rsidTr="00417376">
        <w:tc>
          <w:tcPr>
            <w:tcW w:w="1094" w:type="pct"/>
          </w:tcPr>
          <w:p w14:paraId="69E3C36E" w14:textId="77777777" w:rsidR="00AD23F2" w:rsidRPr="000214A5" w:rsidRDefault="00AD23F2" w:rsidP="00417376">
            <w:pPr>
              <w:rPr>
                <w:lang w:val="en-GB"/>
              </w:rPr>
            </w:pPr>
            <w:r w:rsidRPr="000214A5">
              <w:rPr>
                <w:lang w:val="en-GB"/>
              </w:rPr>
              <w:t>5% growth</w:t>
            </w:r>
          </w:p>
        </w:tc>
        <w:tc>
          <w:tcPr>
            <w:tcW w:w="1302" w:type="pct"/>
          </w:tcPr>
          <w:p w14:paraId="61CD5483" w14:textId="77777777" w:rsidR="00AD23F2" w:rsidRPr="000214A5" w:rsidRDefault="00AD23F2" w:rsidP="00417376">
            <w:pPr>
              <w:jc w:val="center"/>
              <w:rPr>
                <w:lang w:val="en-GB"/>
              </w:rPr>
            </w:pPr>
            <w:r w:rsidRPr="000214A5">
              <w:rPr>
                <w:lang w:val="en-GB"/>
              </w:rPr>
              <w:t>0.38</w:t>
            </w:r>
          </w:p>
        </w:tc>
        <w:tc>
          <w:tcPr>
            <w:tcW w:w="1302" w:type="pct"/>
          </w:tcPr>
          <w:p w14:paraId="1D30019B" w14:textId="77777777" w:rsidR="00AD23F2" w:rsidRPr="000214A5" w:rsidRDefault="00AD23F2" w:rsidP="00417376">
            <w:pPr>
              <w:jc w:val="center"/>
              <w:rPr>
                <w:lang w:val="en-GB"/>
              </w:rPr>
            </w:pPr>
            <w:r w:rsidRPr="000214A5">
              <w:rPr>
                <w:lang w:val="en-GB"/>
              </w:rPr>
              <w:t>67.0</w:t>
            </w:r>
          </w:p>
        </w:tc>
        <w:tc>
          <w:tcPr>
            <w:tcW w:w="1302" w:type="pct"/>
          </w:tcPr>
          <w:p w14:paraId="55BA4CE2" w14:textId="77777777" w:rsidR="00AD23F2" w:rsidRPr="000214A5" w:rsidRDefault="00AD23F2" w:rsidP="00417376">
            <w:pPr>
              <w:jc w:val="center"/>
              <w:rPr>
                <w:lang w:val="en-GB"/>
              </w:rPr>
            </w:pPr>
            <w:r w:rsidRPr="000214A5">
              <w:rPr>
                <w:lang w:val="en-GB"/>
              </w:rPr>
              <w:t>+ 26.0</w:t>
            </w:r>
          </w:p>
        </w:tc>
      </w:tr>
    </w:tbl>
    <w:p w14:paraId="76FA3EA0" w14:textId="77777777" w:rsidR="00AD23F2" w:rsidRPr="000214A5" w:rsidRDefault="00AD23F2" w:rsidP="00AD23F2">
      <w:pPr>
        <w:pStyle w:val="Heading2"/>
      </w:pPr>
      <w:bookmarkStart w:id="48" w:name="_Toc60308235"/>
      <w:r w:rsidRPr="000214A5">
        <w:t>Library floor space</w:t>
      </w:r>
      <w:bookmarkEnd w:id="48"/>
    </w:p>
    <w:p w14:paraId="79417F33" w14:textId="77777777" w:rsidR="00AD23F2" w:rsidRPr="000214A5" w:rsidRDefault="00AD23F2" w:rsidP="00AD23F2">
      <w:pPr>
        <w:rPr>
          <w:lang w:val="en-GB"/>
        </w:rPr>
      </w:pPr>
      <w:r w:rsidRPr="000214A5">
        <w:rPr>
          <w:lang w:val="en-GB"/>
        </w:rPr>
        <w:t>As noted previously, on current figures the Port Phillip Libraries have a gross floor area (GFA) of 43.1m</w:t>
      </w:r>
      <w:r w:rsidRPr="000214A5">
        <w:rPr>
          <w:vertAlign w:val="superscript"/>
          <w:lang w:val="en-GB"/>
        </w:rPr>
        <w:t>2</w:t>
      </w:r>
      <w:r w:rsidRPr="000214A5">
        <w:rPr>
          <w:lang w:val="en-GB"/>
        </w:rPr>
        <w:t xml:space="preserve"> per 1.000 people, with total floor space across the five branches of 4,891m</w:t>
      </w:r>
      <w:r w:rsidRPr="000214A5">
        <w:rPr>
          <w:vertAlign w:val="superscript"/>
          <w:lang w:val="en-GB"/>
        </w:rPr>
        <w:t>2</w:t>
      </w:r>
      <w:r w:rsidRPr="000214A5">
        <w:rPr>
          <w:lang w:val="en-GB"/>
        </w:rPr>
        <w:t>. With a forecast increase in the population of 56% the libraries would need 7,612m</w:t>
      </w:r>
      <w:r w:rsidRPr="000214A5">
        <w:rPr>
          <w:vertAlign w:val="superscript"/>
          <w:lang w:val="en-GB"/>
        </w:rPr>
        <w:t>2</w:t>
      </w:r>
      <w:r w:rsidRPr="000214A5">
        <w:rPr>
          <w:lang w:val="en-GB"/>
        </w:rPr>
        <w:t xml:space="preserve"> GFA in 2041.</w:t>
      </w:r>
    </w:p>
    <w:p w14:paraId="60B9CA20" w14:textId="77777777" w:rsidR="00AD23F2" w:rsidRPr="000214A5" w:rsidRDefault="00AD23F2" w:rsidP="00AD23F2">
      <w:pPr>
        <w:rPr>
          <w:lang w:val="en-GB"/>
        </w:rPr>
      </w:pPr>
      <w:r w:rsidRPr="000214A5">
        <w:rPr>
          <w:lang w:val="en-GB"/>
        </w:rPr>
        <w:t xml:space="preserve">The current library benchmark for determining library floor space in Australia is </w:t>
      </w:r>
      <w:r w:rsidRPr="000214A5">
        <w:rPr>
          <w:i/>
          <w:iCs/>
          <w:lang w:val="en-GB"/>
        </w:rPr>
        <w:t>People Places</w:t>
      </w:r>
      <w:r w:rsidRPr="000214A5">
        <w:rPr>
          <w:lang w:val="en-GB"/>
        </w:rPr>
        <w:t xml:space="preserve"> from the State Library of NSW. This indicates that under current service expectations across the branch network the Port Phillip population would be best served by libraries with total GFA of 6,493m</w:t>
      </w:r>
      <w:r w:rsidRPr="000214A5">
        <w:rPr>
          <w:vertAlign w:val="superscript"/>
          <w:lang w:val="en-GB"/>
        </w:rPr>
        <w:t>2</w:t>
      </w:r>
      <w:r w:rsidRPr="000214A5">
        <w:rPr>
          <w:lang w:val="en-GB"/>
        </w:rPr>
        <w:t>. This indicates that the current libraries are approximately 25% undersized.</w:t>
      </w:r>
    </w:p>
    <w:p w14:paraId="528C1E8B" w14:textId="77777777" w:rsidR="00AD23F2" w:rsidRPr="000214A5" w:rsidRDefault="00AD23F2" w:rsidP="00AD23F2">
      <w:pPr>
        <w:rPr>
          <w:lang w:val="en-GB"/>
        </w:rPr>
      </w:pPr>
      <w:r w:rsidRPr="000214A5">
        <w:rPr>
          <w:lang w:val="en-GB"/>
        </w:rPr>
        <w:t xml:space="preserve">Current floor space in branches and </w:t>
      </w:r>
      <w:r w:rsidRPr="000214A5">
        <w:rPr>
          <w:i/>
          <w:iCs/>
          <w:lang w:val="en-GB"/>
        </w:rPr>
        <w:t>People Places</w:t>
      </w:r>
      <w:r w:rsidRPr="000214A5">
        <w:rPr>
          <w:lang w:val="en-GB"/>
        </w:rPr>
        <w:t xml:space="preserve"> do not give a good indication of requirements as far out as 2041 as the demand for space will change significantly over the next 20 years. For example:</w:t>
      </w:r>
    </w:p>
    <w:p w14:paraId="647C8A11" w14:textId="77777777" w:rsidR="00AD23F2" w:rsidRPr="0087738C" w:rsidRDefault="00AD23F2" w:rsidP="00AD23F2">
      <w:pPr>
        <w:pStyle w:val="ListParagraph"/>
        <w:numPr>
          <w:ilvl w:val="0"/>
          <w:numId w:val="41"/>
        </w:numPr>
        <w:ind w:left="567"/>
        <w:rPr>
          <w:lang w:val="en-US"/>
        </w:rPr>
      </w:pPr>
      <w:r w:rsidRPr="0087738C">
        <w:rPr>
          <w:lang w:val="en-US"/>
        </w:rPr>
        <w:t>collections</w:t>
      </w:r>
    </w:p>
    <w:p w14:paraId="18C9AAA2" w14:textId="77777777" w:rsidR="00AD23F2" w:rsidRPr="0087738C" w:rsidRDefault="00AD23F2" w:rsidP="00AD23F2">
      <w:pPr>
        <w:pStyle w:val="ListParagraph"/>
        <w:numPr>
          <w:ilvl w:val="1"/>
          <w:numId w:val="44"/>
        </w:numPr>
        <w:ind w:left="1276"/>
        <w:rPr>
          <w:lang w:val="en-US"/>
        </w:rPr>
      </w:pPr>
      <w:r w:rsidRPr="0087738C">
        <w:rPr>
          <w:lang w:val="en-US"/>
        </w:rPr>
        <w:t>demand for face out displays and bookshop-style presentation of popular items</w:t>
      </w:r>
    </w:p>
    <w:p w14:paraId="0BA3D761" w14:textId="77777777" w:rsidR="00AD23F2" w:rsidRPr="0087738C" w:rsidRDefault="00AD23F2" w:rsidP="00AD23F2">
      <w:pPr>
        <w:pStyle w:val="ListParagraph"/>
        <w:numPr>
          <w:ilvl w:val="1"/>
          <w:numId w:val="44"/>
        </w:numPr>
        <w:ind w:left="1276"/>
        <w:rPr>
          <w:lang w:val="en-US"/>
        </w:rPr>
      </w:pPr>
      <w:r w:rsidRPr="0087738C">
        <w:rPr>
          <w:lang w:val="en-US"/>
        </w:rPr>
        <w:t>more accessible shelving height (from eyeline to knee height)</w:t>
      </w:r>
    </w:p>
    <w:p w14:paraId="278A6581" w14:textId="77777777" w:rsidR="00AD23F2" w:rsidRPr="0087738C" w:rsidRDefault="00AD23F2" w:rsidP="00AD23F2">
      <w:pPr>
        <w:pStyle w:val="ListParagraph"/>
        <w:numPr>
          <w:ilvl w:val="1"/>
          <w:numId w:val="44"/>
        </w:numPr>
        <w:ind w:left="1276"/>
        <w:rPr>
          <w:lang w:val="en-US"/>
        </w:rPr>
      </w:pPr>
      <w:r w:rsidRPr="0087738C">
        <w:rPr>
          <w:lang w:val="en-US"/>
        </w:rPr>
        <w:t>reduced per capita physical stock held on the library floor</w:t>
      </w:r>
    </w:p>
    <w:p w14:paraId="0364C15C" w14:textId="77777777" w:rsidR="00AD23F2" w:rsidRPr="0087738C" w:rsidRDefault="00AD23F2" w:rsidP="00AD23F2">
      <w:pPr>
        <w:pStyle w:val="ListParagraph"/>
        <w:numPr>
          <w:ilvl w:val="0"/>
          <w:numId w:val="41"/>
        </w:numPr>
        <w:ind w:left="567"/>
        <w:rPr>
          <w:lang w:val="en-US"/>
        </w:rPr>
      </w:pPr>
      <w:r w:rsidRPr="0087738C">
        <w:rPr>
          <w:lang w:val="en-US"/>
        </w:rPr>
        <w:t>program and activity spaces in libraries</w:t>
      </w:r>
    </w:p>
    <w:p w14:paraId="4B5AA270" w14:textId="77777777" w:rsidR="00AD23F2" w:rsidRPr="0087738C" w:rsidRDefault="00AD23F2" w:rsidP="00AD23F2">
      <w:pPr>
        <w:pStyle w:val="ListParagraph"/>
        <w:numPr>
          <w:ilvl w:val="0"/>
          <w:numId w:val="41"/>
        </w:numPr>
        <w:ind w:left="567"/>
        <w:rPr>
          <w:lang w:val="en-US"/>
        </w:rPr>
      </w:pPr>
      <w:r w:rsidRPr="0087738C">
        <w:rPr>
          <w:lang w:val="en-US"/>
        </w:rPr>
        <w:t>general spaces and seating</w:t>
      </w:r>
    </w:p>
    <w:p w14:paraId="6F168F7B" w14:textId="77777777" w:rsidR="00AD23F2" w:rsidRPr="0087738C" w:rsidRDefault="00AD23F2" w:rsidP="00AD23F2">
      <w:pPr>
        <w:pStyle w:val="ListParagraph"/>
        <w:numPr>
          <w:ilvl w:val="1"/>
          <w:numId w:val="44"/>
        </w:numPr>
        <w:ind w:left="1276"/>
        <w:rPr>
          <w:lang w:val="en-US"/>
        </w:rPr>
      </w:pPr>
      <w:r w:rsidRPr="0087738C">
        <w:rPr>
          <w:lang w:val="en-US"/>
        </w:rPr>
        <w:t>increased demand for meeting rooms and group working spaces</w:t>
      </w:r>
    </w:p>
    <w:p w14:paraId="4F8B57FF" w14:textId="77777777" w:rsidR="00AD23F2" w:rsidRPr="0087738C" w:rsidRDefault="00AD23F2" w:rsidP="00AD23F2">
      <w:pPr>
        <w:pStyle w:val="ListParagraph"/>
        <w:numPr>
          <w:ilvl w:val="1"/>
          <w:numId w:val="44"/>
        </w:numPr>
        <w:ind w:left="1276"/>
        <w:rPr>
          <w:lang w:val="en-US"/>
        </w:rPr>
      </w:pPr>
      <w:r w:rsidRPr="0087738C">
        <w:rPr>
          <w:lang w:val="en-US"/>
        </w:rPr>
        <w:t>increased demand for casual seating to access technology and online services</w:t>
      </w:r>
    </w:p>
    <w:p w14:paraId="2FBBA449" w14:textId="77777777" w:rsidR="00AD23F2" w:rsidRPr="0087738C" w:rsidRDefault="00AD23F2" w:rsidP="00AD23F2">
      <w:pPr>
        <w:pStyle w:val="ListParagraph"/>
        <w:numPr>
          <w:ilvl w:val="1"/>
          <w:numId w:val="44"/>
        </w:numPr>
        <w:ind w:left="1276"/>
        <w:rPr>
          <w:lang w:val="en-US"/>
        </w:rPr>
      </w:pPr>
      <w:r w:rsidRPr="0087738C">
        <w:rPr>
          <w:lang w:val="en-US"/>
        </w:rPr>
        <w:t>potential demand for co-working, creative and entrepreneurial spaces.</w:t>
      </w:r>
    </w:p>
    <w:p w14:paraId="00E8A076" w14:textId="79C59E7F" w:rsidR="00234C57" w:rsidRPr="00AD23F2" w:rsidRDefault="00AD23F2" w:rsidP="00AD23F2">
      <w:pPr>
        <w:rPr>
          <w:lang w:val="en-GB"/>
        </w:rPr>
      </w:pPr>
      <w:r w:rsidRPr="000214A5">
        <w:rPr>
          <w:lang w:val="en-GB"/>
        </w:rPr>
        <w:t>Under any likely scenario Port Phillip Libraries will need a significant increase in floor space by 2041.</w:t>
      </w:r>
    </w:p>
    <w:sectPr w:rsidR="00234C57" w:rsidRPr="00AD23F2" w:rsidSect="002B05DD">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803C6" w14:textId="77777777" w:rsidR="00A257E7" w:rsidRDefault="00A257E7" w:rsidP="00257DF2">
      <w:r>
        <w:separator/>
      </w:r>
    </w:p>
  </w:endnote>
  <w:endnote w:type="continuationSeparator" w:id="0">
    <w:p w14:paraId="462A286D" w14:textId="77777777" w:rsidR="00A257E7" w:rsidRDefault="00A257E7"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krobat Bold">
    <w:altName w:val="Calibri"/>
    <w:panose1 w:val="000000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35EA5824" w14:textId="6BA3EDCA" w:rsidR="00FA48E0" w:rsidRPr="007000A1" w:rsidRDefault="00FA48E0"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Pr>
            <w:sz w:val="20"/>
            <w:szCs w:val="20"/>
          </w:rPr>
          <w:t>10</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1DC62091" w14:textId="0190A87A" w:rsidR="00FA48E0" w:rsidRPr="007000A1" w:rsidRDefault="00FA48E0" w:rsidP="007000A1">
        <w:pPr>
          <w:pStyle w:val="Footer"/>
          <w:jc w:val="right"/>
        </w:pPr>
        <w:r>
          <w:rPr>
            <w:noProof w:val="0"/>
          </w:rPr>
          <w:fldChar w:fldCharType="begin"/>
        </w:r>
        <w:r>
          <w:instrText xml:space="preserve"> PAGE   \* MERGEFORMAT </w:instrText>
        </w:r>
        <w:r>
          <w:rPr>
            <w:noProof w:val="0"/>
          </w:rPr>
          <w:fldChar w:fldCharType="separate"/>
        </w:r>
        <w:r>
          <w:t>13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A7905" w14:textId="77777777" w:rsidR="002B05DD" w:rsidRDefault="002B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86722" w14:textId="77777777" w:rsidR="00A257E7" w:rsidRDefault="00A257E7" w:rsidP="00257DF2">
      <w:r>
        <w:separator/>
      </w:r>
    </w:p>
  </w:footnote>
  <w:footnote w:type="continuationSeparator" w:id="0">
    <w:p w14:paraId="31D53F34" w14:textId="77777777" w:rsidR="00A257E7" w:rsidRDefault="00A257E7"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3EEE" w14:textId="40BF0158" w:rsidR="00FA48E0" w:rsidRPr="00E00AEE" w:rsidRDefault="00A257E7">
    <w:pPr>
      <w:pStyle w:val="Header"/>
      <w:rPr>
        <w:vertAlign w:val="subscript"/>
      </w:rPr>
    </w:pPr>
    <w:r>
      <w:pict w14:anchorId="055B8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5594" o:spid="_x0000_s2053" type="#_x0000_t136" style="position:absolute;margin-left:0;margin-top:0;width:485.3pt;height:194.1pt;rotation:315;z-index:-251652608;mso-position-horizontal:center;mso-position-horizontal-relative:margin;mso-position-vertical:center;mso-position-vertical-relative:margin" o:allowincell="f" fillcolor="#ffe599 [1303]" stroked="f">
          <v:fill opacity=".5"/>
          <v:textpath style="font-family:&quot;Arial&quot;;font-size:1pt" string="DRAFT"/>
          <w10:wrap anchorx="margin" anchory="margin"/>
        </v:shape>
      </w:pict>
    </w:r>
    <w:r w:rsidR="00FA48E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6DC90953" w:rsidR="00FA48E0" w:rsidRDefault="00A257E7">
    <w:pPr>
      <w:pStyle w:val="Header"/>
    </w:pPr>
    <w:r>
      <w:pict w14:anchorId="60C2E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5595" o:spid="_x0000_s2054" type="#_x0000_t136" style="position:absolute;margin-left:0;margin-top:0;width:485.3pt;height:194.1pt;rotation:315;z-index:-251650560;mso-position-horizontal:center;mso-position-horizontal-relative:margin;mso-position-vertical:center;mso-position-vertical-relative:margin" o:allowincell="f" fillcolor="#ffe599 [1303]"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441FC76D" w:rsidR="00FA48E0" w:rsidRDefault="00A257E7" w:rsidP="00A15DC8">
    <w:r>
      <w:pict w14:anchorId="3D7FD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45593" o:spid="_x0000_s2052" type="#_x0000_t136" style="position:absolute;margin-left:0;margin-top:0;width:485.3pt;height:194.1pt;rotation:315;z-index:-251654656;mso-position-horizontal:center;mso-position-horizontal-relative:margin;mso-position-vertical:center;mso-position-vertical-relative:margin" o:allowincell="f" fillcolor="#ffe599 [1303]" stroked="f">
          <v:fill opacity=".5"/>
          <v:textpath style="font-family:&quot;Arial&quot;;font-size:1pt" string="DRAFT"/>
          <w10:wrap anchorx="margin" anchory="margin"/>
        </v:shape>
      </w:pict>
    </w:r>
    <w:r w:rsidR="00FA48E0">
      <w:drawing>
        <wp:anchor distT="0" distB="0" distL="114300" distR="114300" simplePos="0" relativeHeight="251659776" behindDoc="1" locked="0" layoutInCell="1" allowOverlap="1" wp14:anchorId="53DD2188" wp14:editId="57E7A3F0">
          <wp:simplePos x="0" y="0"/>
          <wp:positionH relativeFrom="column">
            <wp:posOffset>-2948305</wp:posOffset>
          </wp:positionH>
          <wp:positionV relativeFrom="page">
            <wp:posOffset>2923540</wp:posOffset>
          </wp:positionV>
          <wp:extent cx="11677650" cy="7785505"/>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7650" cy="778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E0">
      <w:drawing>
        <wp:anchor distT="0" distB="0" distL="114300" distR="114300" simplePos="0" relativeHeight="251656704" behindDoc="0" locked="1" layoutInCell="1" allowOverlap="1" wp14:anchorId="1E2CCB65" wp14:editId="6C892326">
          <wp:simplePos x="0" y="0"/>
          <wp:positionH relativeFrom="page">
            <wp:posOffset>-9525</wp:posOffset>
          </wp:positionH>
          <wp:positionV relativeFrom="page">
            <wp:posOffset>-5715</wp:posOffset>
          </wp:positionV>
          <wp:extent cx="7631430" cy="5088890"/>
          <wp:effectExtent l="0" t="0" r="762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1430" cy="508889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8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0B83396"/>
    <w:multiLevelType w:val="multilevel"/>
    <w:tmpl w:val="94A299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73376"/>
    <w:multiLevelType w:val="multilevel"/>
    <w:tmpl w:val="C3148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866F9E"/>
    <w:multiLevelType w:val="hybridMultilevel"/>
    <w:tmpl w:val="8BB6352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4EF01EB"/>
    <w:multiLevelType w:val="multilevel"/>
    <w:tmpl w:val="99C6E9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E53BC4"/>
    <w:multiLevelType w:val="hybridMultilevel"/>
    <w:tmpl w:val="3AAC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0C5D6EC5"/>
    <w:multiLevelType w:val="multilevel"/>
    <w:tmpl w:val="79C4E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C1462"/>
    <w:multiLevelType w:val="multilevel"/>
    <w:tmpl w:val="47B080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212C3"/>
    <w:multiLevelType w:val="multilevel"/>
    <w:tmpl w:val="F3DAA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02465"/>
    <w:multiLevelType w:val="multilevel"/>
    <w:tmpl w:val="CBFA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E449C9"/>
    <w:multiLevelType w:val="multilevel"/>
    <w:tmpl w:val="BBFE95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D15034"/>
    <w:multiLevelType w:val="multilevel"/>
    <w:tmpl w:val="2C447C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B21C50"/>
    <w:multiLevelType w:val="multilevel"/>
    <w:tmpl w:val="ACCEF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984B4C"/>
    <w:multiLevelType w:val="multilevel"/>
    <w:tmpl w:val="CFFA5E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D13DA3"/>
    <w:multiLevelType w:val="multilevel"/>
    <w:tmpl w:val="CFBCF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7D197C"/>
    <w:multiLevelType w:val="multilevel"/>
    <w:tmpl w:val="B8D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5102CE"/>
    <w:multiLevelType w:val="multilevel"/>
    <w:tmpl w:val="86444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7179F5"/>
    <w:multiLevelType w:val="multilevel"/>
    <w:tmpl w:val="1E52B7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D733C9"/>
    <w:multiLevelType w:val="multilevel"/>
    <w:tmpl w:val="79C4E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5F22C8"/>
    <w:multiLevelType w:val="multilevel"/>
    <w:tmpl w:val="1144D9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EB1E6B"/>
    <w:multiLevelType w:val="multilevel"/>
    <w:tmpl w:val="2A7887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BC342E"/>
    <w:multiLevelType w:val="multilevel"/>
    <w:tmpl w:val="22C2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856BEB"/>
    <w:multiLevelType w:val="multilevel"/>
    <w:tmpl w:val="CCE04E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823D63"/>
    <w:multiLevelType w:val="multilevel"/>
    <w:tmpl w:val="CFBCF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5552084"/>
    <w:multiLevelType w:val="hybridMultilevel"/>
    <w:tmpl w:val="D876B830"/>
    <w:lvl w:ilvl="0" w:tplc="F17246B0">
      <w:start w:val="1"/>
      <w:numFmt w:val="bullet"/>
      <w:lvlText w:val=""/>
      <w:lvlJc w:val="left"/>
      <w:pPr>
        <w:ind w:left="720" w:hanging="360"/>
      </w:pPr>
      <w:rPr>
        <w:rFonts w:ascii="Wingdings" w:hAnsi="Wingdings" w:hint="default"/>
        <w:sz w:val="22"/>
      </w:rPr>
    </w:lvl>
    <w:lvl w:ilvl="1" w:tplc="16FACC0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2438C"/>
    <w:multiLevelType w:val="hybridMultilevel"/>
    <w:tmpl w:val="247AB3C8"/>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AA431EC"/>
    <w:multiLevelType w:val="multilevel"/>
    <w:tmpl w:val="3A6EF7D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F2536C"/>
    <w:multiLevelType w:val="hybridMultilevel"/>
    <w:tmpl w:val="177EB9F0"/>
    <w:lvl w:ilvl="0" w:tplc="16FACC0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DC666D9"/>
    <w:multiLevelType w:val="multilevel"/>
    <w:tmpl w:val="B8427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D8161C"/>
    <w:multiLevelType w:val="multilevel"/>
    <w:tmpl w:val="DDA4A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5B022E"/>
    <w:multiLevelType w:val="multilevel"/>
    <w:tmpl w:val="931E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63365A"/>
    <w:multiLevelType w:val="hybridMultilevel"/>
    <w:tmpl w:val="B3D6B454"/>
    <w:lvl w:ilvl="0" w:tplc="F17246B0">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96F88"/>
    <w:multiLevelType w:val="multilevel"/>
    <w:tmpl w:val="CFBCF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0A6E6C"/>
    <w:multiLevelType w:val="multilevel"/>
    <w:tmpl w:val="22C2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982054"/>
    <w:multiLevelType w:val="multilevel"/>
    <w:tmpl w:val="22C2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EC04DB"/>
    <w:multiLevelType w:val="multilevel"/>
    <w:tmpl w:val="E920ED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25104C"/>
    <w:multiLevelType w:val="multilevel"/>
    <w:tmpl w:val="E624B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B0552D"/>
    <w:multiLevelType w:val="multilevel"/>
    <w:tmpl w:val="BD5AB2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0"/>
  </w:num>
  <w:num w:numId="3">
    <w:abstractNumId w:val="32"/>
  </w:num>
  <w:num w:numId="4">
    <w:abstractNumId w:val="7"/>
  </w:num>
  <w:num w:numId="5">
    <w:abstractNumId w:val="15"/>
  </w:num>
  <w:num w:numId="6">
    <w:abstractNumId w:val="27"/>
  </w:num>
  <w:num w:numId="7">
    <w:abstractNumId w:val="16"/>
  </w:num>
  <w:num w:numId="8">
    <w:abstractNumId w:val="30"/>
  </w:num>
  <w:num w:numId="9">
    <w:abstractNumId w:val="34"/>
  </w:num>
  <w:num w:numId="10">
    <w:abstractNumId w:val="18"/>
  </w:num>
  <w:num w:numId="11">
    <w:abstractNumId w:val="35"/>
  </w:num>
  <w:num w:numId="12">
    <w:abstractNumId w:val="6"/>
  </w:num>
  <w:num w:numId="13">
    <w:abstractNumId w:val="13"/>
  </w:num>
  <w:num w:numId="14">
    <w:abstractNumId w:val="9"/>
  </w:num>
  <w:num w:numId="15">
    <w:abstractNumId w:val="2"/>
  </w:num>
  <w:num w:numId="16">
    <w:abstractNumId w:val="8"/>
  </w:num>
  <w:num w:numId="17">
    <w:abstractNumId w:val="4"/>
  </w:num>
  <w:num w:numId="18">
    <w:abstractNumId w:val="42"/>
  </w:num>
  <w:num w:numId="19">
    <w:abstractNumId w:val="12"/>
  </w:num>
  <w:num w:numId="20">
    <w:abstractNumId w:val="10"/>
  </w:num>
  <w:num w:numId="21">
    <w:abstractNumId w:val="19"/>
  </w:num>
  <w:num w:numId="22">
    <w:abstractNumId w:val="14"/>
  </w:num>
  <w:num w:numId="23">
    <w:abstractNumId w:val="23"/>
  </w:num>
  <w:num w:numId="24">
    <w:abstractNumId w:val="25"/>
  </w:num>
  <w:num w:numId="25">
    <w:abstractNumId w:val="11"/>
  </w:num>
  <w:num w:numId="26">
    <w:abstractNumId w:val="17"/>
  </w:num>
  <w:num w:numId="27">
    <w:abstractNumId w:val="24"/>
  </w:num>
  <w:num w:numId="28">
    <w:abstractNumId w:val="40"/>
  </w:num>
  <w:num w:numId="29">
    <w:abstractNumId w:val="33"/>
  </w:num>
  <w:num w:numId="30">
    <w:abstractNumId w:val="1"/>
  </w:num>
  <w:num w:numId="31">
    <w:abstractNumId w:val="41"/>
  </w:num>
  <w:num w:numId="32">
    <w:abstractNumId w:val="22"/>
  </w:num>
  <w:num w:numId="33">
    <w:abstractNumId w:val="26"/>
  </w:num>
  <w:num w:numId="34">
    <w:abstractNumId w:val="37"/>
  </w:num>
  <w:num w:numId="35">
    <w:abstractNumId w:val="38"/>
  </w:num>
  <w:num w:numId="3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9"/>
  </w:num>
  <w:num w:numId="39">
    <w:abstractNumId w:val="36"/>
  </w:num>
  <w:num w:numId="40">
    <w:abstractNumId w:val="28"/>
  </w:num>
  <w:num w:numId="41">
    <w:abstractNumId w:val="3"/>
  </w:num>
  <w:num w:numId="42">
    <w:abstractNumId w:val="31"/>
  </w:num>
  <w:num w:numId="43">
    <w:abstractNumId w:val="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3744"/>
    <w:rsid w:val="00005191"/>
    <w:rsid w:val="000065BE"/>
    <w:rsid w:val="0001381D"/>
    <w:rsid w:val="000156A2"/>
    <w:rsid w:val="0002707D"/>
    <w:rsid w:val="00034CAB"/>
    <w:rsid w:val="00035135"/>
    <w:rsid w:val="0004417A"/>
    <w:rsid w:val="00050FD6"/>
    <w:rsid w:val="00054536"/>
    <w:rsid w:val="00067770"/>
    <w:rsid w:val="000905B3"/>
    <w:rsid w:val="0009312B"/>
    <w:rsid w:val="000934E0"/>
    <w:rsid w:val="00095316"/>
    <w:rsid w:val="000A43BE"/>
    <w:rsid w:val="000A7991"/>
    <w:rsid w:val="000C1A47"/>
    <w:rsid w:val="000C2FF8"/>
    <w:rsid w:val="000C77F0"/>
    <w:rsid w:val="000E592D"/>
    <w:rsid w:val="000E6C6F"/>
    <w:rsid w:val="000F2FCB"/>
    <w:rsid w:val="001043E9"/>
    <w:rsid w:val="00104AEA"/>
    <w:rsid w:val="00106921"/>
    <w:rsid w:val="00111D07"/>
    <w:rsid w:val="00116566"/>
    <w:rsid w:val="0016603A"/>
    <w:rsid w:val="0017122A"/>
    <w:rsid w:val="00171AC8"/>
    <w:rsid w:val="00172CF5"/>
    <w:rsid w:val="001750B0"/>
    <w:rsid w:val="00175C88"/>
    <w:rsid w:val="00176C24"/>
    <w:rsid w:val="00185568"/>
    <w:rsid w:val="0019509C"/>
    <w:rsid w:val="001A62B6"/>
    <w:rsid w:val="001B5ABA"/>
    <w:rsid w:val="001C2244"/>
    <w:rsid w:val="001C2A76"/>
    <w:rsid w:val="001C5443"/>
    <w:rsid w:val="001D070C"/>
    <w:rsid w:val="001E0F66"/>
    <w:rsid w:val="00217B11"/>
    <w:rsid w:val="00225B2E"/>
    <w:rsid w:val="0022690D"/>
    <w:rsid w:val="002275D5"/>
    <w:rsid w:val="00234C57"/>
    <w:rsid w:val="00236741"/>
    <w:rsid w:val="00243370"/>
    <w:rsid w:val="00253085"/>
    <w:rsid w:val="002567F4"/>
    <w:rsid w:val="0025690B"/>
    <w:rsid w:val="00257DF2"/>
    <w:rsid w:val="00264AC9"/>
    <w:rsid w:val="0026750B"/>
    <w:rsid w:val="00271196"/>
    <w:rsid w:val="00272496"/>
    <w:rsid w:val="00277C41"/>
    <w:rsid w:val="00284161"/>
    <w:rsid w:val="002846AB"/>
    <w:rsid w:val="0029558D"/>
    <w:rsid w:val="002B0061"/>
    <w:rsid w:val="002B05DD"/>
    <w:rsid w:val="002C2500"/>
    <w:rsid w:val="002D1BFF"/>
    <w:rsid w:val="002D2E13"/>
    <w:rsid w:val="002F7498"/>
    <w:rsid w:val="003038E2"/>
    <w:rsid w:val="00313EE7"/>
    <w:rsid w:val="0031723F"/>
    <w:rsid w:val="003233B9"/>
    <w:rsid w:val="00323B6E"/>
    <w:rsid w:val="00332CF7"/>
    <w:rsid w:val="003361F7"/>
    <w:rsid w:val="0033701B"/>
    <w:rsid w:val="00340661"/>
    <w:rsid w:val="00342209"/>
    <w:rsid w:val="00344F41"/>
    <w:rsid w:val="00351F7C"/>
    <w:rsid w:val="00353389"/>
    <w:rsid w:val="0035459C"/>
    <w:rsid w:val="00367874"/>
    <w:rsid w:val="0037754D"/>
    <w:rsid w:val="0038267D"/>
    <w:rsid w:val="00397553"/>
    <w:rsid w:val="003A09ED"/>
    <w:rsid w:val="003B0351"/>
    <w:rsid w:val="003B41D9"/>
    <w:rsid w:val="003D2CEC"/>
    <w:rsid w:val="003D3B15"/>
    <w:rsid w:val="003E67AE"/>
    <w:rsid w:val="003F0735"/>
    <w:rsid w:val="003F0EE4"/>
    <w:rsid w:val="003F0FCA"/>
    <w:rsid w:val="003F4F1E"/>
    <w:rsid w:val="003F7C37"/>
    <w:rsid w:val="004054B9"/>
    <w:rsid w:val="00405CD5"/>
    <w:rsid w:val="0040665D"/>
    <w:rsid w:val="00417376"/>
    <w:rsid w:val="0042311E"/>
    <w:rsid w:val="00424CFB"/>
    <w:rsid w:val="00433208"/>
    <w:rsid w:val="00444C0E"/>
    <w:rsid w:val="004501C8"/>
    <w:rsid w:val="00472D78"/>
    <w:rsid w:val="00495072"/>
    <w:rsid w:val="00495D21"/>
    <w:rsid w:val="004B0E26"/>
    <w:rsid w:val="004B7289"/>
    <w:rsid w:val="004B72B2"/>
    <w:rsid w:val="004C54F7"/>
    <w:rsid w:val="004C7AB8"/>
    <w:rsid w:val="004D25B3"/>
    <w:rsid w:val="004D5825"/>
    <w:rsid w:val="004E0282"/>
    <w:rsid w:val="004E6094"/>
    <w:rsid w:val="004E6891"/>
    <w:rsid w:val="004F240E"/>
    <w:rsid w:val="005036FB"/>
    <w:rsid w:val="00504958"/>
    <w:rsid w:val="00514C13"/>
    <w:rsid w:val="00516686"/>
    <w:rsid w:val="00532BA3"/>
    <w:rsid w:val="00544371"/>
    <w:rsid w:val="005445FB"/>
    <w:rsid w:val="00550E66"/>
    <w:rsid w:val="00552825"/>
    <w:rsid w:val="0056575A"/>
    <w:rsid w:val="00576573"/>
    <w:rsid w:val="00593A22"/>
    <w:rsid w:val="005A6FDD"/>
    <w:rsid w:val="005A7820"/>
    <w:rsid w:val="005B2EBB"/>
    <w:rsid w:val="005B47C3"/>
    <w:rsid w:val="005C6C79"/>
    <w:rsid w:val="005D59A1"/>
    <w:rsid w:val="005D67E8"/>
    <w:rsid w:val="00622928"/>
    <w:rsid w:val="0062624F"/>
    <w:rsid w:val="00636814"/>
    <w:rsid w:val="00641646"/>
    <w:rsid w:val="0065061E"/>
    <w:rsid w:val="00673C70"/>
    <w:rsid w:val="00681118"/>
    <w:rsid w:val="00691B23"/>
    <w:rsid w:val="006A261E"/>
    <w:rsid w:val="006B36EE"/>
    <w:rsid w:val="006B3C1A"/>
    <w:rsid w:val="006B7D4A"/>
    <w:rsid w:val="006C5384"/>
    <w:rsid w:val="006D1B97"/>
    <w:rsid w:val="006D3396"/>
    <w:rsid w:val="006D6905"/>
    <w:rsid w:val="006E2E9B"/>
    <w:rsid w:val="006E6F0E"/>
    <w:rsid w:val="006E776B"/>
    <w:rsid w:val="007000A1"/>
    <w:rsid w:val="0071014D"/>
    <w:rsid w:val="00720A6C"/>
    <w:rsid w:val="0073029A"/>
    <w:rsid w:val="00730D8B"/>
    <w:rsid w:val="007377C9"/>
    <w:rsid w:val="00741E1F"/>
    <w:rsid w:val="00753A10"/>
    <w:rsid w:val="00753F1A"/>
    <w:rsid w:val="00754231"/>
    <w:rsid w:val="00755251"/>
    <w:rsid w:val="00757A2C"/>
    <w:rsid w:val="00760975"/>
    <w:rsid w:val="00762322"/>
    <w:rsid w:val="00772548"/>
    <w:rsid w:val="00772610"/>
    <w:rsid w:val="0078428B"/>
    <w:rsid w:val="00785557"/>
    <w:rsid w:val="00793E81"/>
    <w:rsid w:val="0079476E"/>
    <w:rsid w:val="00797723"/>
    <w:rsid w:val="007B3F03"/>
    <w:rsid w:val="007C4497"/>
    <w:rsid w:val="007C4C0F"/>
    <w:rsid w:val="007C6D92"/>
    <w:rsid w:val="007D72D9"/>
    <w:rsid w:val="007E07BB"/>
    <w:rsid w:val="007E1AB5"/>
    <w:rsid w:val="007E5C07"/>
    <w:rsid w:val="007F0854"/>
    <w:rsid w:val="008019B6"/>
    <w:rsid w:val="0081635D"/>
    <w:rsid w:val="00854858"/>
    <w:rsid w:val="008614F3"/>
    <w:rsid w:val="00865547"/>
    <w:rsid w:val="0087046A"/>
    <w:rsid w:val="00871225"/>
    <w:rsid w:val="00885A66"/>
    <w:rsid w:val="00886B3B"/>
    <w:rsid w:val="00892052"/>
    <w:rsid w:val="00896E06"/>
    <w:rsid w:val="008A10FE"/>
    <w:rsid w:val="008A4CEC"/>
    <w:rsid w:val="008A6C8A"/>
    <w:rsid w:val="008D3D37"/>
    <w:rsid w:val="008D5CD2"/>
    <w:rsid w:val="008E5843"/>
    <w:rsid w:val="008F1E7F"/>
    <w:rsid w:val="008F41F0"/>
    <w:rsid w:val="009240F2"/>
    <w:rsid w:val="00932B72"/>
    <w:rsid w:val="00933CD9"/>
    <w:rsid w:val="00936DBA"/>
    <w:rsid w:val="0095067A"/>
    <w:rsid w:val="009564FB"/>
    <w:rsid w:val="00972B8F"/>
    <w:rsid w:val="00975C82"/>
    <w:rsid w:val="00982528"/>
    <w:rsid w:val="00986A31"/>
    <w:rsid w:val="00996386"/>
    <w:rsid w:val="009A0C7B"/>
    <w:rsid w:val="009A1EFE"/>
    <w:rsid w:val="009A61FE"/>
    <w:rsid w:val="009A7008"/>
    <w:rsid w:val="009B7326"/>
    <w:rsid w:val="009C3040"/>
    <w:rsid w:val="009C3CA0"/>
    <w:rsid w:val="009C64CB"/>
    <w:rsid w:val="009F143F"/>
    <w:rsid w:val="00A03BCD"/>
    <w:rsid w:val="00A11A39"/>
    <w:rsid w:val="00A15DC8"/>
    <w:rsid w:val="00A221D5"/>
    <w:rsid w:val="00A257E7"/>
    <w:rsid w:val="00A362EB"/>
    <w:rsid w:val="00A36A57"/>
    <w:rsid w:val="00A36DCF"/>
    <w:rsid w:val="00A51317"/>
    <w:rsid w:val="00A60D51"/>
    <w:rsid w:val="00A72511"/>
    <w:rsid w:val="00A7336E"/>
    <w:rsid w:val="00A75267"/>
    <w:rsid w:val="00A80691"/>
    <w:rsid w:val="00AB2787"/>
    <w:rsid w:val="00AB4632"/>
    <w:rsid w:val="00AC1521"/>
    <w:rsid w:val="00AC7386"/>
    <w:rsid w:val="00AD102A"/>
    <w:rsid w:val="00AD1EAF"/>
    <w:rsid w:val="00AD23F2"/>
    <w:rsid w:val="00AD569C"/>
    <w:rsid w:val="00B01D0B"/>
    <w:rsid w:val="00B06D66"/>
    <w:rsid w:val="00B14813"/>
    <w:rsid w:val="00B4256C"/>
    <w:rsid w:val="00B45CDF"/>
    <w:rsid w:val="00B461A7"/>
    <w:rsid w:val="00B4648F"/>
    <w:rsid w:val="00B56C24"/>
    <w:rsid w:val="00B62322"/>
    <w:rsid w:val="00B82918"/>
    <w:rsid w:val="00B94BB1"/>
    <w:rsid w:val="00BA2A59"/>
    <w:rsid w:val="00BA3E49"/>
    <w:rsid w:val="00BB079A"/>
    <w:rsid w:val="00BB0B9B"/>
    <w:rsid w:val="00BC1622"/>
    <w:rsid w:val="00BC6F07"/>
    <w:rsid w:val="00BC7077"/>
    <w:rsid w:val="00BD376F"/>
    <w:rsid w:val="00BD74B7"/>
    <w:rsid w:val="00BE0F57"/>
    <w:rsid w:val="00BF1AA2"/>
    <w:rsid w:val="00C13165"/>
    <w:rsid w:val="00C1512C"/>
    <w:rsid w:val="00C17014"/>
    <w:rsid w:val="00C32473"/>
    <w:rsid w:val="00C440C4"/>
    <w:rsid w:val="00C6700E"/>
    <w:rsid w:val="00C6725A"/>
    <w:rsid w:val="00C71D6E"/>
    <w:rsid w:val="00C7365B"/>
    <w:rsid w:val="00C74C4D"/>
    <w:rsid w:val="00C94CB3"/>
    <w:rsid w:val="00C95AEB"/>
    <w:rsid w:val="00C95F79"/>
    <w:rsid w:val="00CA02FC"/>
    <w:rsid w:val="00CA3F76"/>
    <w:rsid w:val="00CB303C"/>
    <w:rsid w:val="00CC1E06"/>
    <w:rsid w:val="00CC528D"/>
    <w:rsid w:val="00CD4953"/>
    <w:rsid w:val="00CE5D54"/>
    <w:rsid w:val="00CF0BD5"/>
    <w:rsid w:val="00CF28D5"/>
    <w:rsid w:val="00CF39A5"/>
    <w:rsid w:val="00D12BAC"/>
    <w:rsid w:val="00D134B2"/>
    <w:rsid w:val="00D13EC6"/>
    <w:rsid w:val="00D50704"/>
    <w:rsid w:val="00D53BB2"/>
    <w:rsid w:val="00D5421E"/>
    <w:rsid w:val="00D55960"/>
    <w:rsid w:val="00D55AF0"/>
    <w:rsid w:val="00D60E63"/>
    <w:rsid w:val="00D66DC5"/>
    <w:rsid w:val="00D674D2"/>
    <w:rsid w:val="00D732EB"/>
    <w:rsid w:val="00D84DDC"/>
    <w:rsid w:val="00D879D2"/>
    <w:rsid w:val="00DA1E0B"/>
    <w:rsid w:val="00DA6DED"/>
    <w:rsid w:val="00DC3F14"/>
    <w:rsid w:val="00DC75EB"/>
    <w:rsid w:val="00DD1FD7"/>
    <w:rsid w:val="00DD271F"/>
    <w:rsid w:val="00DD3D52"/>
    <w:rsid w:val="00DE50DC"/>
    <w:rsid w:val="00DF4DA3"/>
    <w:rsid w:val="00E00AEE"/>
    <w:rsid w:val="00E02611"/>
    <w:rsid w:val="00E046EF"/>
    <w:rsid w:val="00E15C13"/>
    <w:rsid w:val="00E227BF"/>
    <w:rsid w:val="00E239B0"/>
    <w:rsid w:val="00E24289"/>
    <w:rsid w:val="00E51835"/>
    <w:rsid w:val="00E541D8"/>
    <w:rsid w:val="00E62366"/>
    <w:rsid w:val="00E71FA1"/>
    <w:rsid w:val="00E746B2"/>
    <w:rsid w:val="00E75207"/>
    <w:rsid w:val="00E83909"/>
    <w:rsid w:val="00E96712"/>
    <w:rsid w:val="00EA4EC7"/>
    <w:rsid w:val="00EA5AC3"/>
    <w:rsid w:val="00EA65FD"/>
    <w:rsid w:val="00EA6CAC"/>
    <w:rsid w:val="00EB5841"/>
    <w:rsid w:val="00EC021A"/>
    <w:rsid w:val="00ED236F"/>
    <w:rsid w:val="00ED3929"/>
    <w:rsid w:val="00ED4CCB"/>
    <w:rsid w:val="00EE2FA0"/>
    <w:rsid w:val="00EF23A4"/>
    <w:rsid w:val="00EF31D9"/>
    <w:rsid w:val="00F015D6"/>
    <w:rsid w:val="00F02814"/>
    <w:rsid w:val="00F12FFE"/>
    <w:rsid w:val="00F13657"/>
    <w:rsid w:val="00F13BE2"/>
    <w:rsid w:val="00F1755B"/>
    <w:rsid w:val="00F24AA7"/>
    <w:rsid w:val="00F3454C"/>
    <w:rsid w:val="00F47657"/>
    <w:rsid w:val="00F65372"/>
    <w:rsid w:val="00F76E65"/>
    <w:rsid w:val="00F811AA"/>
    <w:rsid w:val="00F857AA"/>
    <w:rsid w:val="00F96FC7"/>
    <w:rsid w:val="00FA48E0"/>
    <w:rsid w:val="00FC313C"/>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21ACA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353389"/>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9C3040"/>
    <w:pPr>
      <w:tabs>
        <w:tab w:val="left" w:pos="1418"/>
      </w:tabs>
      <w:spacing w:before="360"/>
      <w:outlineLvl w:val="2"/>
    </w:pPr>
    <w:rPr>
      <w:b w:val="0"/>
      <w:color w:val="808080" w:themeColor="background1" w:themeShade="80"/>
      <w:sz w:val="36"/>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353389"/>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9C3040"/>
    <w:rPr>
      <w:rFonts w:ascii="Arial" w:eastAsia="Times New Roman" w:hAnsi="Arial" w:cs="Arial"/>
      <w:noProof/>
      <w:color w:val="808080" w:themeColor="background1" w:themeShade="80"/>
      <w:sz w:val="36"/>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50704"/>
    <w:pPr>
      <w:spacing w:after="0" w:line="240" w:lineRule="auto"/>
    </w:pPr>
    <w:rPr>
      <w:rFonts w:ascii="Arial" w:eastAsia="Times New Roman" w:hAnsi="Arial" w:cs="Arial"/>
      <w:noProof/>
      <w:color w:val="000000" w:themeColor="text1"/>
      <w:lang w:eastAsia="en-AU"/>
    </w:rPr>
  </w:style>
  <w:style w:type="character" w:customStyle="1" w:styleId="Normal1">
    <w:name w:val="Normal1"/>
    <w:basedOn w:val="DefaultParagraphFont"/>
    <w:rsid w:val="00C17014"/>
    <w:rPr>
      <w:rFonts w:ascii="CG Times (W1)" w:hAnsi="CG Times (W1)"/>
      <w:noProof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45525182">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953439879">
      <w:bodyDiv w:val="1"/>
      <w:marLeft w:val="0"/>
      <w:marRight w:val="0"/>
      <w:marTop w:val="0"/>
      <w:marBottom w:val="0"/>
      <w:divBdr>
        <w:top w:val="none" w:sz="0" w:space="0" w:color="auto"/>
        <w:left w:val="none" w:sz="0" w:space="0" w:color="auto"/>
        <w:bottom w:val="none" w:sz="0" w:space="0" w:color="auto"/>
        <w:right w:val="none" w:sz="0" w:space="0" w:color="auto"/>
      </w:divBdr>
    </w:div>
    <w:div w:id="1971742942">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kk1.dk/english" TargetMode="Externa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nerwest.nsw.gov.au/explore/libraries/new-marrickville-librar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clc.vic.gov.au/branches/bunjil-plac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vpl.ca/inspirationlab"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F0E9B-92E5-46D1-AE92-C684FF6B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6880</Words>
  <Characters>37773</Characters>
  <Application>Microsoft Office Word</Application>
  <DocSecurity>0</DocSecurity>
  <Lines>968</Lines>
  <Paragraphs>666</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43987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Jordan Smith</cp:lastModifiedBy>
  <cp:revision>3</cp:revision>
  <cp:lastPrinted>2020-03-18T00:21:00Z</cp:lastPrinted>
  <dcterms:created xsi:type="dcterms:W3CDTF">2021-02-05T00:28:00Z</dcterms:created>
  <dcterms:modified xsi:type="dcterms:W3CDTF">2021-02-05T00:32:00Z</dcterms:modified>
</cp:coreProperties>
</file>